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18444" w14:textId="4f184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1672 болып тіркелген "Қазақстан Республикасы Ішкіісминінің органдарында, ұйымдарында азаматтардың өтініштерін қарау және оларды қабылдауды ұйымдастыру тәртібі туралы нұсқаулықты бекіту туралы" Қазақстан Республикасы Ішкі істер министрінің 2001 жылғы 21 тамыздағы N 626 бұйрығына өзгерістер енгізу туралы</w:t>
      </w:r>
    </w:p>
    <w:p>
      <w:pPr>
        <w:spacing w:after="0"/>
        <w:ind w:left="0"/>
        <w:jc w:val="both"/>
      </w:pPr>
      <w:r>
        <w:rPr>
          <w:rFonts w:ascii="Times New Roman"/>
          <w:b w:val="false"/>
          <w:i w:val="false"/>
          <w:color w:val="000000"/>
          <w:sz w:val="28"/>
        </w:rPr>
        <w:t>Ішкі істер министрінің 2004 жылғы 27 шілдедегі N 431 бұйрығы. Қазақстан Республикасының Әділет министрлігінде 2004 жылғы 17 тамызда тіркелді. Тіркеу N 3017</w:t>
      </w:r>
    </w:p>
    <w:p>
      <w:pPr>
        <w:spacing w:after="0"/>
        <w:ind w:left="0"/>
        <w:jc w:val="both"/>
      </w:pPr>
      <w:r>
        <w:rPr>
          <w:rFonts w:ascii="Times New Roman"/>
          <w:b w:val="false"/>
          <w:i w:val="false"/>
          <w:color w:val="000000"/>
          <w:sz w:val="28"/>
        </w:rPr>
        <w:t>
</w:t>
      </w:r>
      <w:r>
        <w:rPr>
          <w:rFonts w:ascii="Times New Roman"/>
          <w:b w:val="false"/>
          <w:i w:val="false"/>
          <w:color w:val="000000"/>
          <w:sz w:val="28"/>
        </w:rPr>
        <w:t>
      Бұйрықты қолданыстағы заңнамаға сәйкестендіру, азаматтардың өтініштерін қарау жөніндегі жұмысты жақсарту және халықпен жұмыс істеу жағдайына ішкі істер органдары басшыларының жауапкершілігін арттыру, ішкі істер органдарына келіп түскен азаматтардың арыздары мен өтініштерін жүйелеу мақсатында бұйырамын:
</w:t>
      </w:r>
      <w:r>
        <w:br/>
      </w:r>
      <w:r>
        <w:rPr>
          <w:rFonts w:ascii="Times New Roman"/>
          <w:b w:val="false"/>
          <w:i w:val="false"/>
          <w:color w:val="000000"/>
          <w:sz w:val="28"/>
        </w:rPr>
        <w:t>
      1. "Қазақстан Республикасы Ішкіісминінің органдарында, ұйымдарында азаматтардың өтініштерін қарау және оларды қабылдауды ұйымдастыру тәртібі туралы нұсқаулықты бекіту туралы" Қазақстан Республикасы Ішкі істер министрінің 2001 жылғы 21 тамыздағы N 626 
</w:t>
      </w:r>
      <w:r>
        <w:rPr>
          <w:rFonts w:ascii="Times New Roman"/>
          <w:b w:val="false"/>
          <w:i w:val="false"/>
          <w:color w:val="000000"/>
          <w:sz w:val="28"/>
        </w:rPr>
        <w:t xml:space="preserve"> бұйрығына </w:t>
      </w:r>
      <w:r>
        <w:rPr>
          <w:rFonts w:ascii="Times New Roman"/>
          <w:b w:val="false"/>
          <w:i w:val="false"/>
          <w:color w:val="000000"/>
          <w:sz w:val="28"/>
        </w:rPr>
        <w:t>
 (Нормативтік құқықтық актілерді мемлекеттік тіркеу реестрінде N 1672 болып тіркелген) мынадай өзгерістер енгізілсін:
</w:t>
      </w:r>
      <w:r>
        <w:br/>
      </w:r>
      <w:r>
        <w:rPr>
          <w:rFonts w:ascii="Times New Roman"/>
          <w:b w:val="false"/>
          <w:i w:val="false"/>
          <w:color w:val="000000"/>
          <w:sz w:val="28"/>
        </w:rPr>
        <w:t>
      2-тармақта:
</w:t>
      </w:r>
      <w:r>
        <w:br/>
      </w:r>
      <w:r>
        <w:rPr>
          <w:rFonts w:ascii="Times New Roman"/>
          <w:b w:val="false"/>
          <w:i w:val="false"/>
          <w:color w:val="000000"/>
          <w:sz w:val="28"/>
        </w:rPr>
        <w:t>
      "ҚАЖ Комитет төрағасы" деген сөздер "комитеттерінің төрағалары" деген сөздермен ауыстырылсын;
</w:t>
      </w:r>
      <w:r>
        <w:br/>
      </w:r>
      <w:r>
        <w:rPr>
          <w:rFonts w:ascii="Times New Roman"/>
          <w:b w:val="false"/>
          <w:i w:val="false"/>
          <w:color w:val="000000"/>
          <w:sz w:val="28"/>
        </w:rPr>
        <w:t>
      3) тармақшада "тоқсан сайын, тоқсаннан кейінгі айдың 5-ші күніне дейін" деген сөздер "ай сайын, есеп беру айынан кейінгі айдың 3-іне дейін" деген сөздермен ауыстырылсын;
</w:t>
      </w:r>
      <w:r>
        <w:br/>
      </w:r>
      <w:r>
        <w:rPr>
          <w:rFonts w:ascii="Times New Roman"/>
          <w:b w:val="false"/>
          <w:i w:val="false"/>
          <w:color w:val="000000"/>
          <w:sz w:val="28"/>
        </w:rPr>
        <w:t>
      аталған бұйрықпен бекітілген Қазақстан Республикасы Ішкіісминінің органдарында, ұйымдарында азаматтардың өтініштерін қарау мен шешуді және қабылдауды ұйымдастырудың тәртібі туралы нұсқаулықта:
</w:t>
      </w:r>
      <w:r>
        <w:br/>
      </w:r>
      <w:r>
        <w:rPr>
          <w:rFonts w:ascii="Times New Roman"/>
          <w:b w:val="false"/>
          <w:i w:val="false"/>
          <w:color w:val="000000"/>
          <w:sz w:val="28"/>
        </w:rPr>
        <w:t>
      4-тармақ алынып тасталсын;
</w:t>
      </w:r>
      <w:r>
        <w:br/>
      </w:r>
      <w:r>
        <w:rPr>
          <w:rFonts w:ascii="Times New Roman"/>
          <w:b w:val="false"/>
          <w:i w:val="false"/>
          <w:color w:val="000000"/>
          <w:sz w:val="28"/>
        </w:rPr>
        <w:t>
      34-тармақтың ескертпесі алынып тасталсын.
</w:t>
      </w:r>
      <w:r>
        <w:br/>
      </w:r>
      <w:r>
        <w:rPr>
          <w:rFonts w:ascii="Times New Roman"/>
          <w:b w:val="false"/>
          <w:i w:val="false"/>
          <w:color w:val="000000"/>
          <w:sz w:val="28"/>
        </w:rPr>
        <w:t>
      2. Ішкі істер министрлігінің Хатшылық басқармасы осы бұйрықты белгіленген тәртіппен Қазақстан Республикасының Әділет министрлігінде тіркеуді қамтамасыз етсін.
</w:t>
      </w:r>
      <w:r>
        <w:br/>
      </w:r>
      <w:r>
        <w:rPr>
          <w:rFonts w:ascii="Times New Roman"/>
          <w:b w:val="false"/>
          <w:i w:val="false"/>
          <w:color w:val="000000"/>
          <w:sz w:val="28"/>
        </w:rPr>
        <w:t>
      3. Осы бұйрықтың орындалуын бақылау Қазақстан Республикасы Ішкіісминінің Хатшылық басқармасына (Ә.А.Ақанов)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