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5689" w14:textId="e5e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1718 болып тіркелген "Қазақстан Республикасы Әділет министрлігінің ҚАЖ комитеті түзеу мекемелері қызметкерлерінің арнайы құралдарды қолдану жөніндегі нұсқаулықты бекіту туралы" Қазақстан Республикасы Әділет министрінің 2001 жылғы 11 желтоқсандағы N 146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27 тамыздағы N 246 бұйрығы. Қазақстан Республикасы Әділет министрлігінде 2004 жылғы 14 қыркүйекте тіркелді. Тіркеу N 3063. Күші жойылды - Қазақстан Республикасы Әділет министрінің міндетін атқарушы 2011 жылғы 24 мамырдағы № 194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міндетін атқарушы 2011.05.24 № 194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2-тармағының 3) тармақшасын басшылыққа алып,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2004 жылғы 27 мамырдағы N 153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 бар (Қазақстан Республикасының нормативтік құқықтық кесімдерінің мемлекеттік тізілімінде 2004 жылғы 29 мамырда N 2877 болып тіркелген) Қазақстан Республикасы Әділет министрінің 2001 жылғы 11 желтоқсандағы N 146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тізілімінде N 1718 болып тіркелген, "Қазақстан Республикасының орталық атқарушы және өзге де мемлекеттік органдарының нормативтік құқықтық актілері бюллетені" журналында жарияланған, 2002 жыл, N 7-8, 543-құжат) (бұдан әрі - Бұйрық)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бұйрықпен бекітілген Қазақстан Республикасы Әділет министрлігі Қылмыстық-атқару жүйесі комитетінің түзеу мекемелері қызметкерлерінің арнайы құралдарды қолдану тәртібі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3) тармақшасында "бұзақылық іс-әрекетке әкеп соқтырған" деген сөздер ", сондай-ақ түзеу мекемесінің қалыпты қызметіне іріткі салуға көрінеу бағытталған әрекеттер кезіндегі"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"қоғамдық тәртіпті" деген сөздер "түзеу мекемесінің қалыпты қызметін"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4) тармақшасында "Арнайы құралдар болмаған жағдайда кез-келген қолда бар құралдар пайдаланылады"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6) тармақшасында "ТМ-де заңдылықтың сақталуын қадағалау жөніндегі прокурорға" деген сөздер "облыс және оған теңестірілген прокуратураларының ТМ-де заңдылықтың сақталуын қадағалау жөніндегі прокурорына"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"жүкті"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 "мойнынан" деген сөзден кейін "әдейі"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оның бірінші ресми жарияланған күнінен бастап 10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27.08.2004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