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9777" w14:textId="aa49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1999 жылғы 3 желтоқсанда N 990 болып тiркелген "Автомотокөлiк құралдары мен оларға тiркемелерді мемлекеттiк техникалық байқауды жүргiзудiң тәртiбiн бекiту туралы" Қазақстан Республикасы Iшкi iстер министрiнiң 1999 жылғы 22 қарашадағы N 587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2004 жылғы 14 қыркүйектегі N 528 бұйрығы. Қазақстан Республикасының Әділет министрлігінде 2004 жылғы 8 қазанда тіркелді. Тіркеу N 3138. Бұйрықтың күші жойылды - Ішкі істер министрінің 2006 жылғы 8 маусымдағы N 263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Ішкі істер министрінің 2006 жылғы 8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Автомотокөлiк құралдары мен оларға тiркемелердi мемлекеттiк техникалық байқауды ұйымдастыруды жетiлдiру мақсатында бұйырамын:
</w:t>
      </w:r>
      <w:r>
        <w:br/>
      </w:r>
      <w:r>
        <w:rPr>
          <w:rFonts w:ascii="Times New Roman"/>
          <w:b w:val="false"/>
          <w:i w:val="false"/>
          <w:color w:val="000000"/>
          <w:sz w:val="28"/>
        </w:rPr>
        <w:t>
      1. "Автомотокөлiк құралдары мен оларға тiркемелердi мемлекеттiк техникалық байқауды жүргiзудiң тәртiбiн бекiту туралы" Қазақстан Республикасы Iшкi iстер министрiнiң 1999 жылғы 22 қарашадағы N 587 
</w:t>
      </w:r>
      <w:r>
        <w:rPr>
          <w:rFonts w:ascii="Times New Roman"/>
          <w:b w:val="false"/>
          <w:i w:val="false"/>
          <w:color w:val="000000"/>
          <w:sz w:val="28"/>
        </w:rPr>
        <w:t xml:space="preserve"> бұйрығына </w:t>
      </w:r>
      <w:r>
        <w:rPr>
          <w:rFonts w:ascii="Times New Roman"/>
          <w:b w:val="false"/>
          <w:i w:val="false"/>
          <w:color w:val="000000"/>
          <w:sz w:val="28"/>
        </w:rPr>
        <w:t>
 (бұдан әрi - Бұйрық, нормативтік құқықтық актiлердi мемлекеттiк тiркеу Реестрiнде тiркелген нөмiрi 990, 
</w:t>
      </w:r>
      <w:r>
        <w:rPr>
          <w:rFonts w:ascii="Times New Roman"/>
          <w:b w:val="false"/>
          <w:i w:val="false"/>
          <w:color w:val="000000"/>
          <w:sz w:val="28"/>
        </w:rPr>
        <w:t xml:space="preserve"> N 571 </w:t>
      </w:r>
      <w:r>
        <w:rPr>
          <w:rFonts w:ascii="Times New Roman"/>
          <w:b w:val="false"/>
          <w:i w:val="false"/>
          <w:color w:val="000000"/>
          <w:sz w:val="28"/>
        </w:rPr>
        <w:t>
 тiркелген нөмiрi 1349, 
</w:t>
      </w:r>
      <w:r>
        <w:rPr>
          <w:rFonts w:ascii="Times New Roman"/>
          <w:b w:val="false"/>
          <w:i w:val="false"/>
          <w:color w:val="000000"/>
          <w:sz w:val="28"/>
        </w:rPr>
        <w:t xml:space="preserve"> N 787 </w:t>
      </w:r>
      <w:r>
        <w:rPr>
          <w:rFonts w:ascii="Times New Roman"/>
          <w:b w:val="false"/>
          <w:i w:val="false"/>
          <w:color w:val="000000"/>
          <w:sz w:val="28"/>
        </w:rPr>
        <w:t>
 тiркелген нөмiрi 1699,  
</w:t>
      </w:r>
      <w:r>
        <w:rPr>
          <w:rFonts w:ascii="Times New Roman"/>
          <w:b w:val="false"/>
          <w:i w:val="false"/>
          <w:color w:val="000000"/>
          <w:sz w:val="28"/>
        </w:rPr>
        <w:t xml:space="preserve"> N 775 </w:t>
      </w:r>
      <w:r>
        <w:rPr>
          <w:rFonts w:ascii="Times New Roman"/>
          <w:b w:val="false"/>
          <w:i w:val="false"/>
          <w:color w:val="000000"/>
          <w:sz w:val="28"/>
        </w:rPr>
        <w:t>
тiркелген нөмiрi 2092, 
</w:t>
      </w:r>
      <w:r>
        <w:rPr>
          <w:rFonts w:ascii="Times New Roman"/>
          <w:b w:val="false"/>
          <w:i w:val="false"/>
          <w:color w:val="000000"/>
          <w:sz w:val="28"/>
        </w:rPr>
        <w:t xml:space="preserve"> N 722 </w:t>
      </w:r>
      <w:r>
        <w:rPr>
          <w:rFonts w:ascii="Times New Roman"/>
          <w:b w:val="false"/>
          <w:i w:val="false"/>
          <w:color w:val="000000"/>
          <w:sz w:val="28"/>
        </w:rPr>
        <w:t>
 тiркелген нөмiрi 2651 бұйрықтарымен енгiзiлген өзгерiстермен) мынадай өзгерiстер мен толықтыру енгiзiлсiн:
</w:t>
      </w:r>
      <w:r>
        <w:br/>
      </w:r>
      <w:r>
        <w:rPr>
          <w:rFonts w:ascii="Times New Roman"/>
          <w:b w:val="false"/>
          <w:i w:val="false"/>
          <w:color w:val="000000"/>
          <w:sz w:val="28"/>
        </w:rPr>
        <w:t>
      2-тармақтың 6) тармақшасы алынып тасталсын;
</w:t>
      </w:r>
      <w:r>
        <w:br/>
      </w:r>
      <w:r>
        <w:rPr>
          <w:rFonts w:ascii="Times New Roman"/>
          <w:b w:val="false"/>
          <w:i w:val="false"/>
          <w:color w:val="000000"/>
          <w:sz w:val="28"/>
        </w:rPr>
        <w:t>
      мынадай мазмұндағы 2-1 тармақпен толықтырылсын:
</w:t>
      </w:r>
      <w:r>
        <w:br/>
      </w:r>
      <w:r>
        <w:rPr>
          <w:rFonts w:ascii="Times New Roman"/>
          <w:b w:val="false"/>
          <w:i w:val="false"/>
          <w:color w:val="000000"/>
          <w:sz w:val="28"/>
        </w:rPr>
        <w:t>
      "2-1. Қазақстан Республикасының Iшкiісминi Жол полициясы департаментiнiң бастығы заңды тұлғалар мен жеке кәсiпкерлердiң өндiрiстiк-техникалық мүмкiндiктерiн және оларды көлiк құралдарының техникалық жағдайын техникалық байқау алдында диагностикалауға жiберудi қарау үшiн Қазақстан Республикасының Индустрия және сауда министрлiгi Стандарттау, метрология және сертификаттау жөнiндегi комитетi өкiлдерiнiң қатысуымен (келiсуiмен), Қазақстан Республикасының Iшкiісминi Жол полициясы департаментiнiң аппараты қызметкерлерiнiң iшiнен жұмыс тобын құрсын";
</w:t>
      </w:r>
      <w:r>
        <w:br/>
      </w:r>
      <w:r>
        <w:rPr>
          <w:rFonts w:ascii="Times New Roman"/>
          <w:b w:val="false"/>
          <w:i w:val="false"/>
          <w:color w:val="000000"/>
          <w:sz w:val="28"/>
        </w:rPr>
        <w:t>
      көрсетiлген бұйрықпен бекiтiлген, автомотокөлiк құралдары мен оларға тiркемелердi мемлекеттiк техникалық байқауды жүргiзудiң тәртiбiнде:
</w:t>
      </w:r>
      <w:r>
        <w:br/>
      </w:r>
      <w:r>
        <w:rPr>
          <w:rFonts w:ascii="Times New Roman"/>
          <w:b w:val="false"/>
          <w:i w:val="false"/>
          <w:color w:val="000000"/>
          <w:sz w:val="28"/>
        </w:rPr>
        <w:t>
      6-тармақта: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меншiк нысанына қарамастан автобустар, автомобиль-таксилер, адамдарды тасымалдау үшiн жабдықталған жүк автомобильдерi, сондай-ақ иелерi жеке кiсi тасумен айналысатын жеңiл автомобильдер - тоқсанына бiр рет";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мемлекеттiк техникалық байқау мерзiмi аяқталғаннан кейiн Қазақстан Республикасы аумағына әкелiнген көлiк құралдары жол полициясында тiркелгеннен кейiн 30 тәулiк iшiнде".
</w:t>
      </w:r>
      <w:r>
        <w:br/>
      </w:r>
      <w:r>
        <w:rPr>
          <w:rFonts w:ascii="Times New Roman"/>
          <w:b w:val="false"/>
          <w:i w:val="false"/>
          <w:color w:val="000000"/>
          <w:sz w:val="28"/>
        </w:rPr>
        <w:t>
      2. Осы бұйрық Қазақстан Республикасының Әдiлет министрлiгiнде мемлекеттiк тiркеуден өткен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Келiсiлдi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Көлiк және коммуникациялар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Министрi
</w:t>
      </w:r>
      <w:r>
        <w:rPr>
          <w:rFonts w:ascii="Times New Roman"/>
          <w:b w:val="false"/>
          <w:i w:val="false"/>
          <w:color w:val="000000"/>
          <w:sz w:val="28"/>
        </w:rPr>
        <w:t>
</w:t>
      </w:r>
      <w:r>
        <w:br/>
      </w:r>
      <w:r>
        <w:rPr>
          <w:rFonts w:ascii="Times New Roman"/>
          <w:b w:val="false"/>
          <w:i w:val="false"/>
          <w:color w:val="000000"/>
          <w:sz w:val="28"/>
        </w:rPr>
        <w:t>
      _________________________
</w:t>
      </w:r>
      <w:r>
        <w:br/>
      </w:r>
      <w:r>
        <w:rPr>
          <w:rFonts w:ascii="Times New Roman"/>
          <w:b w:val="false"/>
          <w:i w:val="false"/>
          <w:color w:val="000000"/>
          <w:sz w:val="28"/>
        </w:rPr>
        <w:t>
      2004 жыл 15 қыркүйек
</w:t>
      </w:r>
    </w:p>
    <w:p>
      <w:pPr>
        <w:spacing w:after="0"/>
        <w:ind w:left="0"/>
        <w:jc w:val="both"/>
      </w:pPr>
      <w:r>
        <w:rPr>
          <w:rFonts w:ascii="Times New Roman"/>
          <w:b w:val="false"/>
          <w:i w:val="false"/>
          <w:color w:val="000000"/>
          <w:sz w:val="28"/>
        </w:rPr>
        <w:t>
      Келiсiлдi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индустрия және сауда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министрлiгiнiң стандарттау,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метрология және сертификаттау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жөнiндегі Комитеттің төрағасы
</w:t>
      </w:r>
      <w:r>
        <w:rPr>
          <w:rFonts w:ascii="Times New Roman"/>
          <w:b w:val="false"/>
          <w:i w:val="false"/>
          <w:color w:val="000000"/>
          <w:sz w:val="28"/>
        </w:rPr>
        <w:t>
</w:t>
      </w:r>
      <w:r>
        <w:br/>
      </w:r>
      <w:r>
        <w:rPr>
          <w:rFonts w:ascii="Times New Roman"/>
          <w:b w:val="false"/>
          <w:i w:val="false"/>
          <w:color w:val="000000"/>
          <w:sz w:val="28"/>
        </w:rPr>
        <w:t>
      _________________________
</w:t>
      </w:r>
      <w:r>
        <w:br/>
      </w:r>
      <w:r>
        <w:rPr>
          <w:rFonts w:ascii="Times New Roman"/>
          <w:b w:val="false"/>
          <w:i w:val="false"/>
          <w:color w:val="000000"/>
          <w:sz w:val="28"/>
        </w:rPr>
        <w:t>
      2004 жыл 15 қыркүйек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