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8ad18" w14:textId="aa8ad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пайдалануларды ұйымдастыру және реттеу, алқапта жер учаскесінің шекарасын бөлу және белгілеу бойынша шаруашылық аралық жерге орналастыру жобасын әзірлеу жөніндегі Қазақстан Республикасындағы жерге орналастыру жұмыстарын атқару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Жер ресурстарын басқару жөніндегі агенттігі Төрағасының 2004 жылғы 7 қыркүйектегі N 72-Ө-а бұйрығы. Қазақстан Республикасы Әділет министрлігінде 2004 жылғы 12 қазанда тіркелді. Тіркеу N 3148. Күші жойылды - Қазақстан Республикасы Ауыл шаруашылығы министрінің 2022 жылғы 20 сәуірдегі № 119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20.04.2022 </w:t>
      </w:r>
      <w:r>
        <w:rPr>
          <w:rFonts w:ascii="Times New Roman"/>
          <w:b w:val="false"/>
          <w:i w:val="false"/>
          <w:color w:val="ff0000"/>
          <w:sz w:val="28"/>
        </w:rPr>
        <w:t>№ 119</w:t>
      </w:r>
      <w:r>
        <w:rPr>
          <w:rFonts w:ascii="Times New Roman"/>
          <w:b w:val="false"/>
          <w:i w:val="false"/>
          <w:color w:val="ff0000"/>
          <w:sz w:val="28"/>
        </w:rPr>
        <w:t xml:space="preserve"> (алғаш рет ресми жарияланғаннан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Ұлттық экономика министрінің 22.12.2015 </w:t>
      </w:r>
      <w:r>
        <w:rPr>
          <w:rFonts w:ascii="Times New Roman"/>
          <w:b w:val="false"/>
          <w:i w:val="false"/>
          <w:color w:val="000000"/>
          <w:sz w:val="28"/>
        </w:rPr>
        <w:t>№ 782</w:t>
      </w:r>
      <w:r>
        <w:rPr>
          <w:rFonts w:ascii="Times New Roman"/>
          <w:b w:val="false"/>
          <w:i w:val="false"/>
          <w:color w:val="000000"/>
          <w:sz w:val="28"/>
        </w:rPr>
        <w:t xml:space="preserve"> (01.03.2016 бастап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сәйкес бұйырамын: </w:t>
      </w:r>
    </w:p>
    <w:p>
      <w:pPr>
        <w:spacing w:after="0"/>
        <w:ind w:left="0"/>
        <w:jc w:val="both"/>
      </w:pPr>
      <w:r>
        <w:rPr>
          <w:rFonts w:ascii="Times New Roman"/>
          <w:b w:val="false"/>
          <w:i w:val="false"/>
          <w:color w:val="000000"/>
          <w:sz w:val="28"/>
        </w:rPr>
        <w:t>
      1. Қоса беріліп отырған Жер пайдалануларды ұйымдастыру және реттеу, алқапта жер учаскесінің шекарасын бөлу және белгілеу бойынша шаруашылық аралық жерге орналастыру жобасын әзірлеу жөніндегі Қазақстан Республикасындағы жерге орналастыру жұмыстарын атқару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22.12.2015 </w:t>
      </w:r>
      <w:r>
        <w:rPr>
          <w:rFonts w:ascii="Times New Roman"/>
          <w:b w:val="false"/>
          <w:i w:val="false"/>
          <w:color w:val="000000"/>
          <w:sz w:val="28"/>
        </w:rPr>
        <w:t>№ 782</w:t>
      </w:r>
      <w:r>
        <w:rPr>
          <w:rFonts w:ascii="Times New Roman"/>
          <w:b w:val="false"/>
          <w:i w:val="false"/>
          <w:color w:val="ff0000"/>
          <w:sz w:val="28"/>
        </w:rPr>
        <w:t xml:space="preserve"> (01.03.2016 бастап қолданысқа енгізіледі) бұйрығымен.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Осы бұйрық белгіленген тәртіппен Қазақстан Республикасының Әділет министрлігіне мемлекеттік тіркеуге жіберілсін. </w:t>
      </w:r>
    </w:p>
    <w:p>
      <w:pPr>
        <w:spacing w:after="0"/>
        <w:ind w:left="0"/>
        <w:jc w:val="both"/>
      </w:pPr>
      <w:r>
        <w:rPr>
          <w:rFonts w:ascii="Times New Roman"/>
          <w:b w:val="false"/>
          <w:i w:val="false"/>
          <w:color w:val="000000"/>
          <w:sz w:val="28"/>
        </w:rPr>
        <w:t xml:space="preserve">
      3. Осы бұйрықтың орындауын қадағалау төрағаның орынбасары Қ.Ө.Раймбековке жүктелсін. </w:t>
      </w:r>
    </w:p>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 кезден бастап күшіне енеді.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Жер ресурстарын басқару жөніндегі</w:t>
            </w:r>
            <w:r>
              <w:br/>
            </w:r>
            <w:r>
              <w:rPr>
                <w:rFonts w:ascii="Times New Roman"/>
                <w:b w:val="false"/>
                <w:i w:val="false"/>
                <w:color w:val="000000"/>
                <w:sz w:val="20"/>
              </w:rPr>
              <w:t>агенттігі төрағасының</w:t>
            </w:r>
            <w:r>
              <w:br/>
            </w:r>
            <w:r>
              <w:rPr>
                <w:rFonts w:ascii="Times New Roman"/>
                <w:b w:val="false"/>
                <w:i w:val="false"/>
                <w:color w:val="000000"/>
                <w:sz w:val="20"/>
              </w:rPr>
              <w:t>2004 жылғы 7 қыркүйектегі</w:t>
            </w:r>
            <w:r>
              <w:br/>
            </w:r>
            <w:r>
              <w:rPr>
                <w:rFonts w:ascii="Times New Roman"/>
                <w:b w:val="false"/>
                <w:i w:val="false"/>
                <w:color w:val="000000"/>
                <w:sz w:val="20"/>
              </w:rPr>
              <w:t>№ 72-Ө-а бұйрығымен бекітілген</w:t>
            </w:r>
          </w:p>
        </w:tc>
      </w:tr>
    </w:tbl>
    <w:p>
      <w:pPr>
        <w:spacing w:after="0"/>
        <w:ind w:left="0"/>
        <w:jc w:val="both"/>
      </w:pPr>
      <w:r>
        <w:rPr>
          <w:rFonts w:ascii="Times New Roman"/>
          <w:b w:val="false"/>
          <w:i w:val="false"/>
          <w:color w:val="ff0000"/>
          <w:sz w:val="28"/>
        </w:rPr>
        <w:t xml:space="preserve">
      Ескерту. Оң жақ бұрышы жаңа редакцияда - ҚР Ұлттық экономика министрінің 22.12.2015 </w:t>
      </w:r>
      <w:r>
        <w:rPr>
          <w:rFonts w:ascii="Times New Roman"/>
          <w:b w:val="false"/>
          <w:i w:val="false"/>
          <w:color w:val="ff0000"/>
          <w:sz w:val="28"/>
        </w:rPr>
        <w:t>№ 782</w:t>
      </w:r>
      <w:r>
        <w:rPr>
          <w:rFonts w:ascii="Times New Roman"/>
          <w:b w:val="false"/>
          <w:i w:val="false"/>
          <w:color w:val="ff0000"/>
          <w:sz w:val="28"/>
        </w:rPr>
        <w:t xml:space="preserve"> (01.03.2016 бастап қолданысқа енгізіледі) бұйрығымен. </w:t>
      </w:r>
    </w:p>
    <w:bookmarkStart w:name="z2" w:id="0"/>
    <w:p>
      <w:pPr>
        <w:spacing w:after="0"/>
        <w:ind w:left="0"/>
        <w:jc w:val="left"/>
      </w:pPr>
      <w:r>
        <w:rPr>
          <w:rFonts w:ascii="Times New Roman"/>
          <w:b/>
          <w:i w:val="false"/>
          <w:color w:val="000000"/>
        </w:rPr>
        <w:t xml:space="preserve"> Жер пайдалануларды ұйымдастыру және реттеу, алқапта жер учаскесінің шекарасын бөлу және белгілеу бойынша шаруашылық аралық жерге орналастыру жобасын әзірлеу жөніндегі Қазақстан Республикасындағы жерге орналастыру жұмыстарын атқару қағидалар</w:t>
      </w:r>
    </w:p>
    <w:bookmarkEnd w:id="0"/>
    <w:p>
      <w:pPr>
        <w:spacing w:after="0"/>
        <w:ind w:left="0"/>
        <w:jc w:val="both"/>
      </w:pPr>
      <w:r>
        <w:rPr>
          <w:rFonts w:ascii="Times New Roman"/>
          <w:b w:val="false"/>
          <w:i w:val="false"/>
          <w:color w:val="ff0000"/>
          <w:sz w:val="28"/>
        </w:rPr>
        <w:t xml:space="preserve">
      Ескерту. Қағиданың тақырыбы жаңа редакцияда - ҚР Ұлттық экономика министрінің 22.12.2015 </w:t>
      </w:r>
      <w:r>
        <w:rPr>
          <w:rFonts w:ascii="Times New Roman"/>
          <w:b w:val="false"/>
          <w:i w:val="false"/>
          <w:color w:val="ff0000"/>
          <w:sz w:val="28"/>
        </w:rPr>
        <w:t>№ 782</w:t>
      </w:r>
      <w:r>
        <w:rPr>
          <w:rFonts w:ascii="Times New Roman"/>
          <w:b w:val="false"/>
          <w:i w:val="false"/>
          <w:color w:val="ff0000"/>
          <w:sz w:val="28"/>
        </w:rPr>
        <w:t xml:space="preserve"> (01.03.2016 бастап қолданысқа енгізіледі) бұйрығымен. </w:t>
      </w:r>
    </w:p>
    <w:p>
      <w:pPr>
        <w:spacing w:after="0"/>
        <w:ind w:left="0"/>
        <w:jc w:val="both"/>
      </w:pPr>
      <w:r>
        <w:rPr>
          <w:rFonts w:ascii="Times New Roman"/>
          <w:b w:val="false"/>
          <w:i w:val="false"/>
          <w:color w:val="000000"/>
          <w:sz w:val="28"/>
        </w:rPr>
        <w:t>
      1. Осы Жер пайдалануларды ұйымдастыру және реттеу, алқапта жер учаскесінің шекарасын бөлу және белгілеу бойынша шаруашылық аралық жерге орналастыру жобасын әзірлеу жөніндегі Қазақстан Республикасындағы жерге орналастыру жұмыстарын атқару қағидалар Қазақстан Республикасының 2003 жылғы 20 маусымдағы Жер кодексіне сәйкес жасалған және жерге орналастыру қызметінің көрсетілген түрлерін жүзеге асыру тәртібін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22.12.2015 </w:t>
      </w:r>
      <w:r>
        <w:rPr>
          <w:rFonts w:ascii="Times New Roman"/>
          <w:b w:val="false"/>
          <w:i w:val="false"/>
          <w:color w:val="000000"/>
          <w:sz w:val="28"/>
        </w:rPr>
        <w:t>№ 782</w:t>
      </w:r>
      <w:r>
        <w:rPr>
          <w:rFonts w:ascii="Times New Roman"/>
          <w:b w:val="false"/>
          <w:i w:val="false"/>
          <w:color w:val="ff0000"/>
          <w:sz w:val="28"/>
        </w:rPr>
        <w:t xml:space="preserve"> (01.03.2016 бастап қолданысқа енгізіледі) бұйрығымен. </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Атқарушы органдардың шешімі немесе мүдделі жеке меншікті жер учаскесі иелерінің немесе жер пайдаланушыларының өтініші бойынша жүргізілетін жерге орналастыру жұмыстары жерге орналастыру жұмыстарын жүзеге асыруды орындайтын азаматтар және заңды тұлғалармен (бұдан әрі - Жерге орналастырушы) жасалатын келісім-шарт негізінде жүзеге асырылады.</w:t>
      </w:r>
    </w:p>
    <w:bookmarkEnd w:id="1"/>
    <w:bookmarkStart w:name="z10" w:id="2"/>
    <w:p>
      <w:pPr>
        <w:spacing w:after="0"/>
        <w:ind w:left="0"/>
        <w:jc w:val="both"/>
      </w:pPr>
      <w:r>
        <w:rPr>
          <w:rFonts w:ascii="Times New Roman"/>
          <w:b w:val="false"/>
          <w:i w:val="false"/>
          <w:color w:val="000000"/>
          <w:sz w:val="28"/>
        </w:rPr>
        <w:t>
      Қазақстан Республикасы Үкіметінің және жергілікті атқарушы органдарының шешімдерімен жүргізілетін жерге орналастыру жұмыстары республикалық және жергілікті бюджет қаражаты есебінен атқарылады.</w:t>
      </w:r>
    </w:p>
    <w:bookmarkEnd w:id="2"/>
    <w:bookmarkStart w:name="z11" w:id="3"/>
    <w:p>
      <w:pPr>
        <w:spacing w:after="0"/>
        <w:ind w:left="0"/>
        <w:jc w:val="both"/>
      </w:pPr>
      <w:r>
        <w:rPr>
          <w:rFonts w:ascii="Times New Roman"/>
          <w:b w:val="false"/>
          <w:i w:val="false"/>
          <w:color w:val="000000"/>
          <w:sz w:val="28"/>
        </w:rPr>
        <w:t>
      Мүдделі жеке меншікті жер учаскесі иелерінің және жер пайдаланушыларының өтініштері бойынша жерге орналастыру жұмыстары олардың өз қаражаттары есебінен жүргізіледі.</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Жер ресурстарын басқару агенттігінің 2012.01.20 </w:t>
      </w:r>
      <w:r>
        <w:rPr>
          <w:rFonts w:ascii="Times New Roman"/>
          <w:b w:val="false"/>
          <w:i w:val="false"/>
          <w:color w:val="000000"/>
          <w:sz w:val="28"/>
        </w:rPr>
        <w:t>№ 12-ОД</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бұйырығымен.</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xml:space="preserve">
       3. Жер пайдалануларды ұйымдастыру және реттеу, алқапта жер учаскесінің шекарасын бөлу және белгілеу бойынша шаруашылық аралық жерге орналастыру жұмыстары келесі тізбек бойынша атқарылады: </w:t>
      </w:r>
    </w:p>
    <w:bookmarkEnd w:id="4"/>
    <w:p>
      <w:pPr>
        <w:spacing w:after="0"/>
        <w:ind w:left="0"/>
        <w:jc w:val="both"/>
      </w:pPr>
      <w:r>
        <w:rPr>
          <w:rFonts w:ascii="Times New Roman"/>
          <w:b w:val="false"/>
          <w:i w:val="false"/>
          <w:color w:val="000000"/>
          <w:sz w:val="28"/>
        </w:rPr>
        <w:t xml:space="preserve">
      дайындық жұмыстары; </w:t>
      </w:r>
    </w:p>
    <w:p>
      <w:pPr>
        <w:spacing w:after="0"/>
        <w:ind w:left="0"/>
        <w:jc w:val="both"/>
      </w:pPr>
      <w:r>
        <w:rPr>
          <w:rFonts w:ascii="Times New Roman"/>
          <w:b w:val="false"/>
          <w:i w:val="false"/>
          <w:color w:val="000000"/>
          <w:sz w:val="28"/>
        </w:rPr>
        <w:t xml:space="preserve">
      жерге орналастыру жобасын жасау; </w:t>
      </w:r>
    </w:p>
    <w:p>
      <w:pPr>
        <w:spacing w:after="0"/>
        <w:ind w:left="0"/>
        <w:jc w:val="both"/>
      </w:pPr>
      <w:r>
        <w:rPr>
          <w:rFonts w:ascii="Times New Roman"/>
          <w:b w:val="false"/>
          <w:i w:val="false"/>
          <w:color w:val="000000"/>
          <w:sz w:val="28"/>
        </w:rPr>
        <w:t xml:space="preserve">
      жерге орналастыру құжаттарының қарастырылуы, келісілуі және бекітілуі; </w:t>
      </w:r>
    </w:p>
    <w:p>
      <w:pPr>
        <w:spacing w:after="0"/>
        <w:ind w:left="0"/>
        <w:jc w:val="both"/>
      </w:pPr>
      <w:r>
        <w:rPr>
          <w:rFonts w:ascii="Times New Roman"/>
          <w:b w:val="false"/>
          <w:i w:val="false"/>
          <w:color w:val="000000"/>
          <w:sz w:val="28"/>
        </w:rPr>
        <w:t xml:space="preserve">
      жерге орналастыру жобасын орындау. </w:t>
      </w:r>
    </w:p>
    <w:bookmarkStart w:name="z5" w:id="5"/>
    <w:p>
      <w:pPr>
        <w:spacing w:after="0"/>
        <w:ind w:left="0"/>
        <w:jc w:val="both"/>
      </w:pPr>
      <w:r>
        <w:rPr>
          <w:rFonts w:ascii="Times New Roman"/>
          <w:b w:val="false"/>
          <w:i w:val="false"/>
          <w:color w:val="000000"/>
          <w:sz w:val="28"/>
        </w:rPr>
        <w:t xml:space="preserve">
      4. Жерге орналастыру жұмыстарының орындалуы жөніндегі келісім-шарт жасасқаннан кейін Жерге орналастырушы </w:t>
      </w:r>
      <w:r>
        <w:rPr>
          <w:rFonts w:ascii="Times New Roman"/>
          <w:b w:val="false"/>
          <w:i w:val="false"/>
          <w:color w:val="000000"/>
          <w:sz w:val="28"/>
        </w:rPr>
        <w:t>мемлекеттік жер кадастрының мәліметтері</w:t>
      </w:r>
      <w:r>
        <w:rPr>
          <w:rFonts w:ascii="Times New Roman"/>
          <w:b w:val="false"/>
          <w:i w:val="false"/>
          <w:color w:val="000000"/>
          <w:sz w:val="28"/>
        </w:rPr>
        <w:t xml:space="preserve">, жерге орналастыру, қала құрылысы құжаттары, картографиялық және жерді пайдаланумен байланысты мәліметтері мен құжаттары негізінде жер учаскесі туралы және оның орналасқан аумағы туралы </w:t>
      </w:r>
      <w:r>
        <w:rPr>
          <w:rFonts w:ascii="Times New Roman"/>
          <w:b w:val="false"/>
          <w:i w:val="false"/>
          <w:color w:val="000000"/>
          <w:sz w:val="28"/>
        </w:rPr>
        <w:t>мәліметтерді</w:t>
      </w:r>
      <w:r>
        <w:rPr>
          <w:rFonts w:ascii="Times New Roman"/>
          <w:b w:val="false"/>
          <w:i w:val="false"/>
          <w:color w:val="000000"/>
          <w:sz w:val="28"/>
        </w:rPr>
        <w:t xml:space="preserve"> зерттеп, талдау жасайды. </w:t>
      </w:r>
    </w:p>
    <w:bookmarkEnd w:id="5"/>
    <w:p>
      <w:pPr>
        <w:spacing w:after="0"/>
        <w:ind w:left="0"/>
        <w:jc w:val="both"/>
      </w:pPr>
      <w:r>
        <w:rPr>
          <w:rFonts w:ascii="Times New Roman"/>
          <w:b w:val="false"/>
          <w:i w:val="false"/>
          <w:color w:val="000000"/>
          <w:sz w:val="28"/>
        </w:rPr>
        <w:t xml:space="preserve">
      Қажетті жағдайда Жерге орналастырушы бекітілген тәртіп бойынша жер учаскесі туралы немесе оның орналасқан аумағы туралы ақпараты бар ұйымдардан жерге орналастыру жұмыстарын жүргізу үшін қажет мәліметтер мен құжаттарды сұрайды. </w:t>
      </w:r>
    </w:p>
    <w:p>
      <w:pPr>
        <w:spacing w:after="0"/>
        <w:ind w:left="0"/>
        <w:jc w:val="both"/>
      </w:pPr>
      <w:r>
        <w:rPr>
          <w:rFonts w:ascii="Times New Roman"/>
          <w:b w:val="false"/>
          <w:i w:val="false"/>
          <w:color w:val="000000"/>
          <w:sz w:val="28"/>
        </w:rPr>
        <w:t xml:space="preserve">
      Ақпаратты айқындау және (немесе) жетіспейтін ақпаратты анықтау мақсатында дала жұмыстары жүргізілуі мүмкін. </w:t>
      </w:r>
    </w:p>
    <w:bookmarkStart w:name="z6" w:id="6"/>
    <w:p>
      <w:pPr>
        <w:spacing w:after="0"/>
        <w:ind w:left="0"/>
        <w:jc w:val="both"/>
      </w:pPr>
      <w:r>
        <w:rPr>
          <w:rFonts w:ascii="Times New Roman"/>
          <w:b w:val="false"/>
          <w:i w:val="false"/>
          <w:color w:val="000000"/>
          <w:sz w:val="28"/>
        </w:rPr>
        <w:t xml:space="preserve">
      5. Жерге орналастыру жобасын жасау бойынша жұмыс мазмұны осы жұмыстарды жүргізу тапсырмасымен (келісім-шартымен) анықталады және оған: </w:t>
      </w:r>
    </w:p>
    <w:bookmarkEnd w:id="6"/>
    <w:p>
      <w:pPr>
        <w:spacing w:after="0"/>
        <w:ind w:left="0"/>
        <w:jc w:val="both"/>
      </w:pPr>
      <w:r>
        <w:rPr>
          <w:rFonts w:ascii="Times New Roman"/>
          <w:b w:val="false"/>
          <w:i w:val="false"/>
          <w:color w:val="000000"/>
          <w:sz w:val="28"/>
        </w:rPr>
        <w:t xml:space="preserve">
      жердің қазіргі жағдайын және пайдаланылуын талдау; </w:t>
      </w:r>
    </w:p>
    <w:p>
      <w:pPr>
        <w:spacing w:after="0"/>
        <w:ind w:left="0"/>
        <w:jc w:val="both"/>
      </w:pPr>
      <w:r>
        <w:rPr>
          <w:rFonts w:ascii="Times New Roman"/>
          <w:b w:val="false"/>
          <w:i w:val="false"/>
          <w:color w:val="000000"/>
          <w:sz w:val="28"/>
        </w:rPr>
        <w:t xml:space="preserve">
      аумақтарды және алаптарды пайдалануды реттестіру мен ұйымдастыру; </w:t>
      </w:r>
    </w:p>
    <w:p>
      <w:pPr>
        <w:spacing w:after="0"/>
        <w:ind w:left="0"/>
        <w:jc w:val="both"/>
      </w:pPr>
      <w:r>
        <w:rPr>
          <w:rFonts w:ascii="Times New Roman"/>
          <w:b w:val="false"/>
          <w:i w:val="false"/>
          <w:color w:val="000000"/>
          <w:sz w:val="28"/>
        </w:rPr>
        <w:t xml:space="preserve">
      табиғатты қорғау шараларын жасау; </w:t>
      </w:r>
    </w:p>
    <w:p>
      <w:pPr>
        <w:spacing w:after="0"/>
        <w:ind w:left="0"/>
        <w:jc w:val="both"/>
      </w:pPr>
      <w:r>
        <w:rPr>
          <w:rFonts w:ascii="Times New Roman"/>
          <w:b w:val="false"/>
          <w:i w:val="false"/>
          <w:color w:val="000000"/>
          <w:sz w:val="28"/>
        </w:rPr>
        <w:t xml:space="preserve">
      жобаны жүзеге асыру жоспары; </w:t>
      </w:r>
    </w:p>
    <w:p>
      <w:pPr>
        <w:spacing w:after="0"/>
        <w:ind w:left="0"/>
        <w:jc w:val="both"/>
      </w:pPr>
      <w:r>
        <w:rPr>
          <w:rFonts w:ascii="Times New Roman"/>
          <w:b w:val="false"/>
          <w:i w:val="false"/>
          <w:color w:val="000000"/>
          <w:sz w:val="28"/>
        </w:rPr>
        <w:t xml:space="preserve">
      жер пайдаланумен байланысты басқа құжаттарды дайындау жатады. </w:t>
      </w:r>
    </w:p>
    <w:bookmarkStart w:name="z7" w:id="7"/>
    <w:p>
      <w:pPr>
        <w:spacing w:after="0"/>
        <w:ind w:left="0"/>
        <w:jc w:val="both"/>
      </w:pPr>
      <w:r>
        <w:rPr>
          <w:rFonts w:ascii="Times New Roman"/>
          <w:b w:val="false"/>
          <w:i w:val="false"/>
          <w:color w:val="000000"/>
          <w:sz w:val="28"/>
        </w:rPr>
        <w:t xml:space="preserve">
      6. Жерге орналастыру құжаттарының қарастырылуы, келісілуі және бекітілуі Қазақстан Республикасының Жер кодексінің </w:t>
      </w:r>
      <w:r>
        <w:rPr>
          <w:rFonts w:ascii="Times New Roman"/>
          <w:b w:val="false"/>
          <w:i w:val="false"/>
          <w:color w:val="000000"/>
          <w:sz w:val="28"/>
        </w:rPr>
        <w:t xml:space="preserve">150 бабының </w:t>
      </w:r>
      <w:r>
        <w:rPr>
          <w:rFonts w:ascii="Times New Roman"/>
          <w:b w:val="false"/>
          <w:i w:val="false"/>
          <w:color w:val="000000"/>
          <w:sz w:val="28"/>
        </w:rPr>
        <w:t xml:space="preserve">4 тармағымен бекітілген тәртіпте жүргізіледі. </w:t>
      </w:r>
    </w:p>
    <w:bookmarkEnd w:id="7"/>
    <w:bookmarkStart w:name="z8" w:id="8"/>
    <w:p>
      <w:pPr>
        <w:spacing w:after="0"/>
        <w:ind w:left="0"/>
        <w:jc w:val="both"/>
      </w:pPr>
      <w:r>
        <w:rPr>
          <w:rFonts w:ascii="Times New Roman"/>
          <w:b w:val="false"/>
          <w:i w:val="false"/>
          <w:color w:val="000000"/>
          <w:sz w:val="28"/>
        </w:rPr>
        <w:t xml:space="preserve">
      7. Жерге орналастыру жобасын орындау: жобаны жер бетіне көшіруді; жобаның барлық элементтерін игеруді, жерге орналастыру мәліметтері мен құжаттарын ресімдеуді және беруді қамтиды. </w:t>
      </w:r>
    </w:p>
    <w:bookmarkEnd w:id="8"/>
    <w:bookmarkStart w:name="z9" w:id="9"/>
    <w:p>
      <w:pPr>
        <w:spacing w:after="0"/>
        <w:ind w:left="0"/>
        <w:jc w:val="both"/>
      </w:pPr>
      <w:r>
        <w:rPr>
          <w:rFonts w:ascii="Times New Roman"/>
          <w:b w:val="false"/>
          <w:i w:val="false"/>
          <w:color w:val="000000"/>
          <w:sz w:val="28"/>
        </w:rPr>
        <w:t>
      8. Жерге орналастыру жұмыстарының нәтижесінде алынған және жасалған құжаттар мен мәліметтер жерге орналастыру құжаттамасын құрайды.</w:t>
      </w:r>
    </w:p>
    <w:bookmarkEnd w:id="9"/>
    <w:bookmarkStart w:name="z12" w:id="10"/>
    <w:p>
      <w:pPr>
        <w:spacing w:after="0"/>
        <w:ind w:left="0"/>
        <w:jc w:val="both"/>
      </w:pPr>
      <w:r>
        <w:rPr>
          <w:rFonts w:ascii="Times New Roman"/>
          <w:b w:val="false"/>
          <w:i w:val="false"/>
          <w:color w:val="000000"/>
          <w:sz w:val="28"/>
        </w:rPr>
        <w:t xml:space="preserve">
      Жерге орналастыру жұмыстары аяқталғаннан кейін, тіркеу және сәйкестендіру құжаттарын әзірлеу мақсатында жер учаскелерін тіркеу бойынша жұмыстарды өндіру үшін жерге орналастыру құжатының бір көшірмесі мемлекеттік жер кадастрын жүргізуші "Азаматтарға арналған үкімет" мемлекеттік корпорациясына (бұдан әрі – Мемлекеттік корпорация) беріледі. Қазақстан Республикасы Жер кодексінің 150-бабының </w:t>
      </w:r>
      <w:r>
        <w:rPr>
          <w:rFonts w:ascii="Times New Roman"/>
          <w:b w:val="false"/>
          <w:i w:val="false"/>
          <w:color w:val="000000"/>
          <w:sz w:val="28"/>
        </w:rPr>
        <w:t>4-тармағына</w:t>
      </w:r>
      <w:r>
        <w:rPr>
          <w:rFonts w:ascii="Times New Roman"/>
          <w:b w:val="false"/>
          <w:i w:val="false"/>
          <w:color w:val="000000"/>
          <w:sz w:val="28"/>
        </w:rPr>
        <w:t xml:space="preserve"> сәйкес жерге орналастыру құжаттамасындағы жер учаскелері туралы мәліметтердің дұрыстығын жерге орналастыру құжатын бекіткен өкілетті органдар қамтамасыз етеді. Қазақстан Республикасы Жер кодексінің 158-бабының </w:t>
      </w:r>
      <w:r>
        <w:rPr>
          <w:rFonts w:ascii="Times New Roman"/>
          <w:b w:val="false"/>
          <w:i w:val="false"/>
          <w:color w:val="000000"/>
          <w:sz w:val="28"/>
        </w:rPr>
        <w:t>5-тармағына</w:t>
      </w:r>
      <w:r>
        <w:rPr>
          <w:rFonts w:ascii="Times New Roman"/>
          <w:b w:val="false"/>
          <w:i w:val="false"/>
          <w:color w:val="000000"/>
          <w:sz w:val="28"/>
        </w:rPr>
        <w:t xml:space="preserve"> сәйкес жер-кадастрлық құжаттамаға бекітілген жерге орналастыру құжаттамасынан жер учаскелері туралы енгізілетін мәліметтердің дұрыстығын Мемлекеттік корпорация қамтамасыз етеді.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экономика министрінің 22.12.2015 </w:t>
      </w:r>
      <w:r>
        <w:rPr>
          <w:rFonts w:ascii="Times New Roman"/>
          <w:b w:val="false"/>
          <w:i w:val="false"/>
          <w:color w:val="000000"/>
          <w:sz w:val="28"/>
        </w:rPr>
        <w:t>№ 782</w:t>
      </w:r>
      <w:r>
        <w:rPr>
          <w:rFonts w:ascii="Times New Roman"/>
          <w:b w:val="false"/>
          <w:i w:val="false"/>
          <w:color w:val="ff0000"/>
          <w:sz w:val="28"/>
        </w:rPr>
        <w:t xml:space="preserve"> (01.03.2016 бастап қолданысқа енгізіледі) бұйрығымен.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