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3fab4" w14:textId="ed3f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жол станцияларының жұмыс режиміне қойылатын талаптарды бекіту туралы</w:t>
      </w:r>
    </w:p>
    <w:p>
      <w:pPr>
        <w:spacing w:after="0"/>
        <w:ind w:left="0"/>
        <w:jc w:val="both"/>
      </w:pPr>
      <w:r>
        <w:rPr>
          <w:rFonts w:ascii="Times New Roman"/>
          <w:b w:val="false"/>
          <w:i w:val="false"/>
          <w:color w:val="000000"/>
          <w:sz w:val="28"/>
        </w:rPr>
        <w:t>Көлік және коммуникациялар министрінің 2004 жылғы 29 қыркүйектегі N 366-І бұйрығы. Қазақстан Республикасының Әділет министрлігінде 2004 жылғы 28 қазанда тіркелді. Тіркеу N 3175</w:t>
      </w:r>
    </w:p>
    <w:p>
      <w:pPr>
        <w:spacing w:after="0"/>
        <w:ind w:left="0"/>
        <w:jc w:val="both"/>
      </w:pPr>
      <w:bookmarkStart w:name="z1" w:id="0"/>
      <w:r>
        <w:rPr>
          <w:rFonts w:ascii="Times New Roman"/>
          <w:b w:val="false"/>
          <w:i w:val="false"/>
          <w:color w:val="000000"/>
          <w:sz w:val="28"/>
        </w:rPr>
        <w:t>
     "Темір жол көлігі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 </w:t>
      </w:r>
      <w:r>
        <w:br/>
      </w:r>
      <w:r>
        <w:rPr>
          <w:rFonts w:ascii="Times New Roman"/>
          <w:b w:val="false"/>
          <w:i w:val="false"/>
          <w:color w:val="000000"/>
          <w:sz w:val="28"/>
        </w:rPr>
        <w:t xml:space="preserve">
     1. Қоса беріліп отырған Темір жол станцияларының жұмыс режиміне қойылатын талаптар бекітілсін. </w:t>
      </w:r>
      <w:r>
        <w:br/>
      </w:r>
      <w:r>
        <w:rPr>
          <w:rFonts w:ascii="Times New Roman"/>
          <w:b w:val="false"/>
          <w:i w:val="false"/>
          <w:color w:val="000000"/>
          <w:sz w:val="28"/>
        </w:rPr>
        <w:t xml:space="preserve">
     2. Қазақстан Республикасы Көлік және коммуникациялар министрлігінің Темір жол көлігі комитеті (Н.Т.Байдәулетов) осы бұйрықтың Қазақстан Республикасының Әділет министрлігіне мемлекеттік тіркеу үшін ұсынылуын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бірінші вице-министрі Ю.И.Лавриненкоға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тіркелген күнінен бастап күшіне енеді.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"Темір жол станцияларының   </w:t>
      </w:r>
      <w:r>
        <w:br/>
      </w:r>
      <w:r>
        <w:rPr>
          <w:rFonts w:ascii="Times New Roman"/>
          <w:b w:val="false"/>
          <w:i w:val="false"/>
          <w:color w:val="000000"/>
          <w:sz w:val="28"/>
        </w:rPr>
        <w:t xml:space="preserve">
жұмыс режиміне қойылатын   </w:t>
      </w:r>
      <w:r>
        <w:br/>
      </w:r>
      <w:r>
        <w:rPr>
          <w:rFonts w:ascii="Times New Roman"/>
          <w:b w:val="false"/>
          <w:i w:val="false"/>
          <w:color w:val="000000"/>
          <w:sz w:val="28"/>
        </w:rPr>
        <w:t xml:space="preserve">
талаптарды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29 қыркүйектегі N 366-І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Темір жол станцияларының жұмыс режиміне </w:t>
      </w:r>
      <w:r>
        <w:br/>
      </w:r>
      <w:r>
        <w:rPr>
          <w:rFonts w:ascii="Times New Roman"/>
          <w:b/>
          <w:i w:val="false"/>
          <w:color w:val="000000"/>
        </w:rPr>
        <w:t xml:space="preserve">
қойылатын талаптар  1. Жалпы ережелер </w:t>
      </w:r>
    </w:p>
    <w:bookmarkEnd w:id="1"/>
    <w:p>
      <w:pPr>
        <w:spacing w:after="0"/>
        <w:ind w:left="0"/>
        <w:jc w:val="both"/>
      </w:pPr>
      <w:r>
        <w:rPr>
          <w:rFonts w:ascii="Times New Roman"/>
          <w:b w:val="false"/>
          <w:i w:val="false"/>
          <w:color w:val="000000"/>
          <w:sz w:val="28"/>
        </w:rPr>
        <w:t>     1. Осы нормативтік құқықтық кесім "Темір жол көлігі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темір жол станциясының (бұдан әрі - станция) жұмысы режиміне қойылатын талаптарды белгілейді. </w:t>
      </w:r>
    </w:p>
    <w:bookmarkStart w:name="z3" w:id="2"/>
    <w:p>
      <w:pPr>
        <w:spacing w:after="0"/>
        <w:ind w:left="0"/>
        <w:jc w:val="both"/>
      </w:pPr>
      <w:r>
        <w:rPr>
          <w:rFonts w:ascii="Times New Roman"/>
          <w:b w:val="false"/>
          <w:i w:val="false"/>
          <w:color w:val="000000"/>
          <w:sz w:val="28"/>
        </w:rPr>
        <w:t xml:space="preserve">
     2. Станцияның өзінің атауы мен бірыңғай желілік таңбалау бойынша коды белгіленген мөртабандары болуы тиіс. </w:t>
      </w:r>
    </w:p>
    <w:bookmarkEnd w:id="2"/>
    <w:bookmarkStart w:name="z4" w:id="3"/>
    <w:p>
      <w:pPr>
        <w:spacing w:after="0"/>
        <w:ind w:left="0"/>
        <w:jc w:val="left"/>
      </w:pPr>
      <w:r>
        <w:rPr>
          <w:rFonts w:ascii="Times New Roman"/>
          <w:b/>
          <w:i w:val="false"/>
          <w:color w:val="000000"/>
        </w:rPr>
        <w:t xml:space="preserve"> 
2. Станция жұмысының режимі </w:t>
      </w:r>
    </w:p>
    <w:bookmarkEnd w:id="3"/>
    <w:p>
      <w:pPr>
        <w:spacing w:after="0"/>
        <w:ind w:left="0"/>
        <w:jc w:val="both"/>
      </w:pPr>
      <w:r>
        <w:rPr>
          <w:rFonts w:ascii="Times New Roman"/>
          <w:b w:val="false"/>
          <w:i w:val="false"/>
          <w:color w:val="000000"/>
          <w:sz w:val="28"/>
        </w:rPr>
        <w:t xml:space="preserve">     3. Станция класына және түріне байланыссыз тәуліктік режимде жұмыс істейді. </w:t>
      </w:r>
      <w:r>
        <w:br/>
      </w:r>
      <w:r>
        <w:rPr>
          <w:rFonts w:ascii="Times New Roman"/>
          <w:b w:val="false"/>
          <w:i w:val="false"/>
          <w:color w:val="000000"/>
          <w:sz w:val="28"/>
        </w:rPr>
        <w:t xml:space="preserve">
     Станцияның жұмыс режимі мыналарды қамтамасыз етуге: </w:t>
      </w:r>
      <w:r>
        <w:br/>
      </w:r>
      <w:r>
        <w:rPr>
          <w:rFonts w:ascii="Times New Roman"/>
          <w:b w:val="false"/>
          <w:i w:val="false"/>
          <w:color w:val="000000"/>
          <w:sz w:val="28"/>
        </w:rPr>
        <w:t xml:space="preserve">
     вагон ағындарының кедергісіз қозғалуына; </w:t>
      </w:r>
      <w:r>
        <w:br/>
      </w:r>
      <w:r>
        <w:rPr>
          <w:rFonts w:ascii="Times New Roman"/>
          <w:b w:val="false"/>
          <w:i w:val="false"/>
          <w:color w:val="000000"/>
          <w:sz w:val="28"/>
        </w:rPr>
        <w:t xml:space="preserve">
     жүктерді қабылдау-жөнелту жөніндегі айлық жоспардың орындалуына; </w:t>
      </w:r>
      <w:r>
        <w:br/>
      </w:r>
      <w:r>
        <w:rPr>
          <w:rFonts w:ascii="Times New Roman"/>
          <w:b w:val="false"/>
          <w:i w:val="false"/>
          <w:color w:val="000000"/>
          <w:sz w:val="28"/>
        </w:rPr>
        <w:t xml:space="preserve">
     темір жол көлігіндегі қозғалыс қауіпсіздігіне; </w:t>
      </w:r>
      <w:r>
        <w:br/>
      </w:r>
      <w:r>
        <w:rPr>
          <w:rFonts w:ascii="Times New Roman"/>
          <w:b w:val="false"/>
          <w:i w:val="false"/>
          <w:color w:val="000000"/>
          <w:sz w:val="28"/>
        </w:rPr>
        <w:t xml:space="preserve">
     вагондардың жүктерінің уақытылы түсірілуіне бағытталған. </w:t>
      </w:r>
    </w:p>
    <w:bookmarkStart w:name="z5" w:id="4"/>
    <w:p>
      <w:pPr>
        <w:spacing w:after="0"/>
        <w:ind w:left="0"/>
        <w:jc w:val="both"/>
      </w:pPr>
      <w:r>
        <w:rPr>
          <w:rFonts w:ascii="Times New Roman"/>
          <w:b w:val="false"/>
          <w:i w:val="false"/>
          <w:color w:val="000000"/>
          <w:sz w:val="28"/>
        </w:rPr>
        <w:t>
     4. Станция Ұлттық инфракұрылым операторы бекіткен пайдалану жұмыстарының айлық техникалық нормалары негізінде станция бастығы бекітетін пайдалану жұмыстарының айлық техникалық нормаларына сәйкес өндірістік қызметті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Көлік және коммуникация министрінің м.а. 06.08.2013 </w:t>
      </w:r>
      <w:r>
        <w:rPr>
          <w:rFonts w:ascii="Times New Roman"/>
          <w:b w:val="false"/>
          <w:i w:val="false"/>
          <w:color w:val="000000"/>
          <w:sz w:val="28"/>
        </w:rPr>
        <w:t>№ 604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5. Станция бекітілген технологиялық процестің, қозғалыс кестесінің, поездарды құрастыру жоспары мен вагондардан жүк түсіру (босату) және бос тұруы жөніндегі айлық техникалық нормативтерінің негізінде, техникалық құралдарды тиімді пайдалануды, жылжымалы құрамның бос тұруын қысқартуды, жолаушыларға, жүк жөнелтушілер мен жүк алушыларға уақтылы және сапалы қызмет көрсетуді, жүк және жолаушы поездарының қозғалысы кестесінің орындалуын, поездар қозғалысы қауіпсіздігін, жылжымалы құрам мен тасымалданатын жүктердің сақталуын қамтамасыз ете отырып жұмыстарды ұйымдастырады.</w:t>
      </w:r>
      <w:r>
        <w:br/>
      </w:r>
      <w:r>
        <w:rPr>
          <w:rFonts w:ascii="Times New Roman"/>
          <w:b w:val="false"/>
          <w:i w:val="false"/>
          <w:color w:val="000000"/>
          <w:sz w:val="28"/>
        </w:rPr>
        <w:t>
</w:t>
      </w:r>
      <w:r>
        <w:rPr>
          <w:rFonts w:ascii="Times New Roman"/>
          <w:b w:val="false"/>
          <w:i w:val="false"/>
          <w:color w:val="000000"/>
          <w:sz w:val="28"/>
        </w:rPr>
        <w:t>
      Станция жұмысының технологиялық процесін Ұлттық инфрақұрылым операторы әзірлейді және бекітеді.</w:t>
      </w:r>
      <w:r>
        <w:br/>
      </w:r>
      <w:r>
        <w:rPr>
          <w:rFonts w:ascii="Times New Roman"/>
          <w:b w:val="false"/>
          <w:i w:val="false"/>
          <w:color w:val="000000"/>
          <w:sz w:val="28"/>
        </w:rPr>
        <w:t>
</w:t>
      </w:r>
      <w:r>
        <w:rPr>
          <w:rFonts w:ascii="Times New Roman"/>
          <w:b w:val="false"/>
          <w:i w:val="false"/>
          <w:color w:val="000000"/>
          <w:sz w:val="28"/>
        </w:rPr>
        <w:t>
      Өнеркәсіптік станциялар мен МТЖ-ға іргелес кірме жолдар ұйымдары үшін жұмыстың бірыңғай технологиялық процесін тармақ иесі әзірлейді және оны Ұлттық инфрақұрылым операторы бекітеді.</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Көлік және коммуникация министрінің м.а. 06.08.2013 </w:t>
      </w:r>
      <w:r>
        <w:rPr>
          <w:rFonts w:ascii="Times New Roman"/>
          <w:b w:val="false"/>
          <w:i w:val="false"/>
          <w:color w:val="000000"/>
          <w:sz w:val="28"/>
        </w:rPr>
        <w:t>№ 604</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End w:id="5"/>
    <w:bookmarkStart w:name="z7" w:id="6"/>
    <w:p>
      <w:pPr>
        <w:spacing w:after="0"/>
        <w:ind w:left="0"/>
        <w:jc w:val="both"/>
      </w:pPr>
      <w:r>
        <w:rPr>
          <w:rFonts w:ascii="Times New Roman"/>
          <w:b w:val="false"/>
          <w:i w:val="false"/>
          <w:color w:val="000000"/>
          <w:sz w:val="28"/>
        </w:rPr>
        <w:t xml:space="preserve">
     6. Станция жұмысының технологиялық процесі поездарды қабылдау, жөнелту және қайта құрастыру, жүктерді түсіру (босату) және сұрыптау, жолаушыларға қызмет көрсету, багажды қабылдау мен өңдеу, жылжымалы құрам мен тасымалданатын жүктердің сақталуы, еңбек қауіпсіздігінің талаптарын сақтау, технологиялық операцияларды орындауға арналған уақытты азайту, Қазақстан Республикасының заңнамасына сәйкес поездарды құрастыру жөніндегі жоспарлық тапсырмалардың орындалуын ескере отырып, еңбекті ғылыми ұйымдастыруды және жаңа техниканы пайдалануды көздеуі тиіс. </w:t>
      </w:r>
      <w:r>
        <w:br/>
      </w:r>
      <w:r>
        <w:rPr>
          <w:rFonts w:ascii="Times New Roman"/>
          <w:b w:val="false"/>
          <w:i w:val="false"/>
          <w:color w:val="000000"/>
          <w:sz w:val="28"/>
        </w:rPr>
        <w:t xml:space="preserve">
     Осы талаптардың орындалуын қамтамасыз етпейтін станция құрылыстарының жұмысы кемшіліктерді жойғанға дейін дереу тоқтатылуы тиіс. </w:t>
      </w:r>
    </w:p>
    <w:bookmarkEnd w:id="6"/>
    <w:bookmarkStart w:name="z8" w:id="7"/>
    <w:p>
      <w:pPr>
        <w:spacing w:after="0"/>
        <w:ind w:left="0"/>
        <w:jc w:val="both"/>
      </w:pPr>
      <w:r>
        <w:rPr>
          <w:rFonts w:ascii="Times New Roman"/>
          <w:b w:val="false"/>
          <w:i w:val="false"/>
          <w:color w:val="000000"/>
          <w:sz w:val="28"/>
        </w:rPr>
        <w:t xml:space="preserve">
     7. Станцияның техникалық құралдарын пайдалану тәртібі техникалық-басқарушылық актісімен белгіленеді, ол станция бойынша поездардың қауіпсіз және кедергісіз қабылдануын, жөнелтілуі мен өтуін, сондай-ақ маневрлік жұмыстың қауіпсіздігін реттейді. </w:t>
      </w:r>
    </w:p>
    <w:bookmarkEnd w:id="7"/>
    <w:bookmarkStart w:name="z9" w:id="8"/>
    <w:p>
      <w:pPr>
        <w:spacing w:after="0"/>
        <w:ind w:left="0"/>
        <w:jc w:val="both"/>
      </w:pPr>
      <w:r>
        <w:rPr>
          <w:rFonts w:ascii="Times New Roman"/>
          <w:b w:val="false"/>
          <w:i w:val="false"/>
          <w:color w:val="000000"/>
          <w:sz w:val="28"/>
        </w:rPr>
        <w:t xml:space="preserve">
     8. Станцияның техникалық-басқарушылық актісін станция бастығы Қазақстан Республикасының заңнамасына сәйкес жасайды. </w:t>
      </w:r>
      <w:r>
        <w:br/>
      </w:r>
      <w:r>
        <w:rPr>
          <w:rFonts w:ascii="Times New Roman"/>
          <w:b w:val="false"/>
          <w:i w:val="false"/>
          <w:color w:val="000000"/>
          <w:sz w:val="28"/>
        </w:rPr>
        <w:t xml:space="preserve">
     Техникалық-басқарушылық актісіне қосымшалар, сондай-ақ әзірлеу қажеттілігін жұмыстың жергілікті жағдайларын негізге ала отырып станция бастығы белгілейтін өзге де құжаттар әзірленеді. </w:t>
      </w:r>
    </w:p>
    <w:bookmarkEnd w:id="8"/>
    <w:bookmarkStart w:name="z10" w:id="9"/>
    <w:p>
      <w:pPr>
        <w:spacing w:after="0"/>
        <w:ind w:left="0"/>
        <w:jc w:val="both"/>
      </w:pPr>
      <w:r>
        <w:rPr>
          <w:rFonts w:ascii="Times New Roman"/>
          <w:b w:val="false"/>
          <w:i w:val="false"/>
          <w:color w:val="000000"/>
          <w:sz w:val="28"/>
        </w:rPr>
        <w:t xml:space="preserve">
     9. Станция тасымалдар жөніндегі жоспарлық тапсырмаларға сәйкес жүк жұмысы мен поездар өтуінің орындалуын қамтамасыз етеді. </w:t>
      </w:r>
      <w:r>
        <w:br/>
      </w:r>
      <w:r>
        <w:rPr>
          <w:rFonts w:ascii="Times New Roman"/>
          <w:b w:val="false"/>
          <w:i w:val="false"/>
          <w:color w:val="000000"/>
          <w:sz w:val="28"/>
        </w:rPr>
        <w:t xml:space="preserve">
     Ауысымға арналған станция жұмысының оперативті жоспарын станция бастығы немесе оның орнындағы тұлға бекітеді және оған мыналар: </w:t>
      </w:r>
      <w:r>
        <w:br/>
      </w:r>
      <w:r>
        <w:rPr>
          <w:rFonts w:ascii="Times New Roman"/>
          <w:b w:val="false"/>
          <w:i w:val="false"/>
          <w:color w:val="000000"/>
          <w:sz w:val="28"/>
        </w:rPr>
        <w:t xml:space="preserve">
     1) поездарды қабылдау, жөнелту, тарату мен құрастыру жөніндегі тапсырма; </w:t>
      </w:r>
      <w:r>
        <w:br/>
      </w:r>
      <w:r>
        <w:rPr>
          <w:rFonts w:ascii="Times New Roman"/>
          <w:b w:val="false"/>
          <w:i w:val="false"/>
          <w:color w:val="000000"/>
          <w:sz w:val="28"/>
        </w:rPr>
        <w:t xml:space="preserve">
     2) жүктерді тиеуге және түсіруге (босатуға) арналған тапсырма; </w:t>
      </w:r>
      <w:r>
        <w:br/>
      </w:r>
      <w:r>
        <w:rPr>
          <w:rFonts w:ascii="Times New Roman"/>
          <w:b w:val="false"/>
          <w:i w:val="false"/>
          <w:color w:val="000000"/>
          <w:sz w:val="28"/>
        </w:rPr>
        <w:t xml:space="preserve">
     3) темір жолдарды жөндеу мен күтіп ұстау және станцияларды жайластыру жөніндегі жоспарлық жұмыстармен, сондай-ақ қар жинастыру және қар тазалау машиналарының жұмысымен байланысты тапсырмалар мен станцияның жұмысы бойынша өзге де тапсырмалар енгізіледі. </w:t>
      </w:r>
      <w:r>
        <w:br/>
      </w:r>
      <w:r>
        <w:rPr>
          <w:rFonts w:ascii="Times New Roman"/>
          <w:b w:val="false"/>
          <w:i w:val="false"/>
          <w:color w:val="000000"/>
          <w:sz w:val="28"/>
        </w:rPr>
        <w:t xml:space="preserve">
     Алдағы жұмыстың жоспары, сондай-ақ осы ауысымға қатысты оперативті тапсырмалар станция қызметкерлеріне олардың кезекшілікке кірісер кезінде жарияланады.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