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ac707" w14:textId="12ac7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1623 тіркелген, Қазақстан Республикасының Ұлттық Банкі Басқармасының "Қазақстан Республикасы Ұлттық Банкінің екінші деңгейдегі банктерге, банк операцияларының жекелеген түрлерін жүзеге асыратын ұйымдарға, олардың басшы қызметкерлеріне, сондай-ақ екінші деңгейдегі банктердің қосылма тұлғаларына қатысты ықпал ету шараларын қолдану ережесін бекіту туралы" 2001 жылғы 13 шілдедегі N 279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2004 жылғы 25 қыркүйектегі N 268 Қаулысы. Қазақстан Республикасының Әділет министрлігінде 2004 жылғы 8 қарашада тіркелді. Тіркеу N 3195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күшін жойды - Қазақстан Республикасы Қаржы нарығын және қаржы ұйымдарын реттеу мен қадағалау агенттігі Басқармасының 2006 жылғы 25 ақпандағы N 42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банктердің қызметін реттейтін нормативтік құқықтық актілерді жетілдіру мақсатында, Қазақстан Республикасының Қаржы нарығын және қаржы ұйымдарын реттеу мен қадағалау жөніндегі агенттігінің (бұдан әрі - Агенттік)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 Ұлттық Банкінің екінші деңгейдегі банктерге, банк операцияларының жекелеген түрлерін жүзеге асыратын ұйымдарға, олардың басшы қызметкерлеріне, сондай-ақ екінші деңгейдегі банктердің қосылма тұлғаларына қатысты ықпал ету шараларын қолдану ережесін бекіту туралы" 2001 жылғы 13 шілдедегі N 279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1623 тіркелген, Қазақстан Республикасы Ұлттық Банкінің "Қазақстан Ұлттық Банкінің Хабаршысы" және "Вестник Национального Банка Казахстана" N 18 басылымдарында 2001 жылғы 27 тамызда-9 қыркүйекте жарияланған) мынадай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атауында және 1-тармақта "Қазақстан Республикасы Ұлттық Банкінің"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Банкінің екінші деңгейдегі банктерге, банк операцияларының жекелеген түрлерін жүзеге асыратын ұйымдарға, олардың басшы қызметкерлеріне, сондай-ақ екінші деңгейдегі банктердің қосылма тұлғаларына қатысты ықпал ету шараларын қолдану ережесінде:
</w:t>
      </w:r>
      <w:r>
        <w:br/>
      </w:r>
      <w:r>
        <w:rPr>
          <w:rFonts w:ascii="Times New Roman"/>
          <w:b w:val="false"/>
          <w:i w:val="false"/>
          <w:color w:val="000000"/>
          <w:sz w:val="28"/>
        </w:rPr>
        <w:t>
      атауында "Қазақстан Республикасы Ұлттық Банкінің"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кіріспесі мынадай редакцияда жазылсын:
</w:t>
      </w:r>
      <w:r>
        <w:br/>
      </w:r>
      <w:r>
        <w:rPr>
          <w:rFonts w:ascii="Times New Roman"/>
          <w:b w:val="false"/>
          <w:i w:val="false"/>
          <w:color w:val="000000"/>
          <w:sz w:val="28"/>
        </w:rPr>
        <w:t>
      "Осы "Қазақстан Республикасындағы 
</w:t>
      </w:r>
      <w:r>
        <w:rPr>
          <w:rFonts w:ascii="Times New Roman"/>
          <w:b w:val="false"/>
          <w:i w:val="false"/>
          <w:color w:val="000000"/>
          <w:sz w:val="28"/>
        </w:rPr>
        <w:t xml:space="preserve"> банктер және банк қызметі </w:t>
      </w:r>
      <w:r>
        <w:rPr>
          <w:rFonts w:ascii="Times New Roman"/>
          <w:b w:val="false"/>
          <w:i w:val="false"/>
          <w:color w:val="000000"/>
          <w:sz w:val="28"/>
        </w:rPr>
        <w:t>
 туралы", "
</w:t>
      </w:r>
      <w:r>
        <w:rPr>
          <w:rFonts w:ascii="Times New Roman"/>
          <w:b w:val="false"/>
          <w:i w:val="false"/>
          <w:color w:val="000000"/>
          <w:sz w:val="28"/>
        </w:rPr>
        <w:t xml:space="preserve"> Қаржы рыногын және қаржы ұйымдарын мемлекеттік реттеу мен қадағалау туралы </w:t>
      </w:r>
      <w:r>
        <w:rPr>
          <w:rFonts w:ascii="Times New Roman"/>
          <w:b w:val="false"/>
          <w:i w:val="false"/>
          <w:color w:val="000000"/>
          <w:sz w:val="28"/>
        </w:rPr>
        <w:t>
" Қазақстан Республикасының заңдарына сәйкес әзірленді және қаржы рыногын және қаржы ұйымдарын реттеу мен қадағалау жөніндегі уәкілетті органның (бұдан әрі - уәкілетті орган) екінші деңгейдегі банктерге (бұдан әрі - банктер), олардың қосылма тұлғаларына, банк операцияларының жекелеген түрлерін жүзеге асыратын ұйымдарға (бұдан әрі - ұйымдар), сондай-ақ банктер мен ұйымдардың басшы қызметкерлеріне қатысты банк заңдарын бұзғаны үшін ықпал ету шараларын қолдану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Ереженің мәтіні бойынша "Ұлттық Банк", "Ұлттық Банктің", "Ұлттық Банкке" деген сөздер тиісінше "уәкілетті орган", "уәкілетті органның", "уәкілетті органға"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24-тармақ мынадай редакцияда жазылсын:
</w:t>
      </w:r>
      <w:r>
        <w:br/>
      </w:r>
      <w:r>
        <w:rPr>
          <w:rFonts w:ascii="Times New Roman"/>
          <w:b w:val="false"/>
          <w:i w:val="false"/>
          <w:color w:val="000000"/>
          <w:sz w:val="28"/>
        </w:rPr>
        <w:t>
      "24. Уәкілетті орган Қазақстан Республикасының заңдарында белгіленген тәртіппен Заңның 
</w:t>
      </w:r>
      <w:r>
        <w:rPr>
          <w:rFonts w:ascii="Times New Roman"/>
          <w:b w:val="false"/>
          <w:i w:val="false"/>
          <w:color w:val="000000"/>
          <w:sz w:val="28"/>
        </w:rPr>
        <w:t xml:space="preserve"> 47-бабында </w:t>
      </w:r>
      <w:r>
        <w:rPr>
          <w:rFonts w:ascii="Times New Roman"/>
          <w:b w:val="false"/>
          <w:i w:val="false"/>
          <w:color w:val="000000"/>
          <w:sz w:val="28"/>
        </w:rPr>
        <w:t>
 көзделген негіздер бойынша банктерге немесе олардың лауазымды тұлғаларына санкциялар қолданады.
</w:t>
      </w:r>
      <w:r>
        <w:br/>
      </w:r>
      <w:r>
        <w:rPr>
          <w:rFonts w:ascii="Times New Roman"/>
          <w:b w:val="false"/>
          <w:i w:val="false"/>
          <w:color w:val="000000"/>
          <w:sz w:val="28"/>
        </w:rPr>
        <w:t>
      Банктер мен ұйымдардың басшы қызметкерлері қызметтік міндеттерін орындаудан тұрақты түрде немесе уақытша босатылуы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Стратегия және талдау департаменті (Еденбаев Е.С.):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Республикасының екінші деңгейдегі банктеріне және банк операцияларының жекелеген түрлерін жүзеге асыратын ұйымдарға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Агенттіктің қызметін қамтамасыз ету департаменті (Несіпбаев Р.Р.) осы қаулыны Қазақстан Республикасының ресми бұқаралық ақпарат құралдарында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