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f2ca" w14:textId="540f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Тасымалдаушылардың магистралдық темір жол желісі көрсететін қызметтерге кемсітушіліксіз қол жеткізу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2004 жылғы 8 қарашадағы N 401-І бұйрығы. Қазақстан Республикасы Әділет министрлігінде 2004 жылда 3 желтоқсанда тіркелді. Тіркеу N 3243. Күші жойылды - Қазақстан Республикасы Көлік және коммуникациялар министрінің 2012 жылғы 3 қазандағы № 660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коммуникациялар министрінің 2012.10.03 </w:t>
      </w:r>
      <w:r>
        <w:rPr>
          <w:rFonts w:ascii="Times New Roman"/>
          <w:b w:val="false"/>
          <w:i w:val="false"/>
          <w:color w:val="ff0000"/>
          <w:sz w:val="28"/>
        </w:rPr>
        <w:t>№ 660</w:t>
      </w:r>
      <w:r>
        <w:rPr>
          <w:rFonts w:ascii="Times New Roman"/>
          <w:b w:val="false"/>
          <w:i w:val="false"/>
          <w:color w:val="ff0000"/>
          <w:sz w:val="28"/>
        </w:rPr>
        <w:t xml:space="preserve"> (қол қойылған күннен бастап қолданысқа енгізіледі) бұйрығымен.</w:t>
      </w:r>
    </w:p>
    <w:bookmarkStart w:name="z1" w:id="0"/>
    <w:p>
      <w:pPr>
        <w:spacing w:after="0"/>
        <w:ind w:left="0"/>
        <w:jc w:val="both"/>
      </w:pPr>
      <w:r>
        <w:rPr>
          <w:rFonts w:ascii="Times New Roman"/>
          <w:b w:val="false"/>
          <w:i w:val="false"/>
          <w:color w:val="000000"/>
          <w:sz w:val="28"/>
        </w:rPr>
        <w:t>
      "Темір 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БҰЙЫРАМЫН: </w:t>
      </w:r>
      <w:r>
        <w:br/>
      </w:r>
      <w:r>
        <w:rPr>
          <w:rFonts w:ascii="Times New Roman"/>
          <w:b w:val="false"/>
          <w:i w:val="false"/>
          <w:color w:val="000000"/>
          <w:sz w:val="28"/>
        </w:rPr>
        <w:t xml:space="preserve">
      1. Қоса беріліп отырған Тасымалдаушылардың магистралдық темір жол желісі көрсететін қызметтерге кемсітушіліксіз қол жеткізу ережесі бекітілсін. </w:t>
      </w:r>
      <w:r>
        <w:br/>
      </w:r>
      <w:r>
        <w:rPr>
          <w:rFonts w:ascii="Times New Roman"/>
          <w:b w:val="false"/>
          <w:i w:val="false"/>
          <w:color w:val="000000"/>
          <w:sz w:val="28"/>
        </w:rPr>
        <w:t>
      2. Қазақстан Республикасы Көлік және коммуникациялар министрлігінің Темір жол көлігі комитеті (Н.Т.Байдәулетов) осы бұйрықты </w:t>
      </w:r>
      <w:r>
        <w:rPr>
          <w:rFonts w:ascii="Times New Roman"/>
          <w:b w:val="false"/>
          <w:i w:val="false"/>
          <w:color w:val="000000"/>
          <w:sz w:val="28"/>
        </w:rPr>
        <w:t>мемлекеттік тіркеу</w:t>
      </w:r>
      <w:r>
        <w:rPr>
          <w:rFonts w:ascii="Times New Roman"/>
          <w:b w:val="false"/>
          <w:i w:val="false"/>
          <w:color w:val="000000"/>
          <w:sz w:val="28"/>
        </w:rPr>
        <w:t xml:space="preserve"> үшін Қазақстан Республикасының Әділет министрлігіне ұсынуды қамтамасыз етсін. </w:t>
      </w:r>
      <w:r>
        <w:br/>
      </w:r>
      <w:r>
        <w:rPr>
          <w:rFonts w:ascii="Times New Roman"/>
          <w:b w:val="false"/>
          <w:i w:val="false"/>
          <w:color w:val="000000"/>
          <w:sz w:val="28"/>
        </w:rPr>
        <w:t xml:space="preserve">
      3. Осы бұйрықтың орындалуын бақылау Қазақстан Республикасының Көлік және коммуникациялар бірінші вице-министрі Ю.И.Лавриненкоға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жөніндегі агенттігінің төрағасы </w:t>
      </w:r>
      <w:r>
        <w:br/>
      </w:r>
      <w:r>
        <w:rPr>
          <w:rFonts w:ascii="Times New Roman"/>
          <w:b w:val="false"/>
          <w:i w:val="false"/>
          <w:color w:val="000000"/>
          <w:sz w:val="28"/>
        </w:rPr>
        <w:t xml:space="preserve">
       </w:t>
      </w:r>
      <w:r>
        <w:br/>
      </w:r>
      <w:r>
        <w:rPr>
          <w:rFonts w:ascii="Times New Roman"/>
          <w:b w:val="false"/>
          <w:i w:val="false"/>
          <w:color w:val="000000"/>
          <w:sz w:val="28"/>
        </w:rPr>
        <w:t xml:space="preserve">
      2004 жылғы 10 қараша </w:t>
      </w:r>
    </w:p>
    <w:p>
      <w:pPr>
        <w:spacing w:after="0"/>
        <w:ind w:left="0"/>
        <w:jc w:val="both"/>
      </w:pPr>
      <w:r>
        <w:rPr>
          <w:rFonts w:ascii="Times New Roman"/>
          <w:b w:val="false"/>
          <w:i w:val="false"/>
          <w:color w:val="000000"/>
          <w:sz w:val="28"/>
        </w:rPr>
        <w:t xml:space="preserve">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8 қарашадағы N 401-I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Тасымалдаушылардың магистралдық темір жол </w:t>
      </w:r>
      <w:r>
        <w:br/>
      </w:r>
      <w:r>
        <w:rPr>
          <w:rFonts w:ascii="Times New Roman"/>
          <w:b/>
          <w:i w:val="false"/>
          <w:color w:val="000000"/>
        </w:rPr>
        <w:t xml:space="preserve">
желісінің қызметіне кемсітушіліксіз </w:t>
      </w:r>
      <w:r>
        <w:br/>
      </w:r>
      <w:r>
        <w:rPr>
          <w:rFonts w:ascii="Times New Roman"/>
          <w:b/>
          <w:i w:val="false"/>
          <w:color w:val="000000"/>
        </w:rPr>
        <w:t xml:space="preserve">
қол жеткізу ережесі  1. Жалпы ережелер </w:t>
      </w:r>
    </w:p>
    <w:bookmarkEnd w:id="1"/>
    <w:p>
      <w:pPr>
        <w:spacing w:after="0"/>
        <w:ind w:left="0"/>
        <w:jc w:val="both"/>
      </w:pPr>
      <w:r>
        <w:rPr>
          <w:rFonts w:ascii="Times New Roman"/>
          <w:b w:val="false"/>
          <w:i w:val="false"/>
          <w:color w:val="000000"/>
          <w:sz w:val="28"/>
        </w:rPr>
        <w:t>      1. Осы Тасымалдаушылардың магистралдық темір жол желісінің қызметіне кемсітушіліксіз қол жеткізу ережесі Қазақстан Республикасының "Темір жол көлігі туралы" Заңның </w:t>
      </w:r>
      <w:r>
        <w:rPr>
          <w:rFonts w:ascii="Times New Roman"/>
          <w:b w:val="false"/>
          <w:i w:val="false"/>
          <w:color w:val="000000"/>
          <w:sz w:val="28"/>
        </w:rPr>
        <w:t>14-бабы</w:t>
      </w:r>
      <w:r>
        <w:rPr>
          <w:rFonts w:ascii="Times New Roman"/>
          <w:b w:val="false"/>
          <w:i w:val="false"/>
          <w:color w:val="000000"/>
          <w:sz w:val="28"/>
        </w:rPr>
        <w:t xml:space="preserve"> 2-тармағының 23) тармақшасына сәйкес әзірленді және жалпы қағидалар және магистралдық желiде өткiзу қабiлеттiгі шектеулі болған жағдайда магистралдық темiр жол желiсiнің (бұдан әрі - магистралдық желiсі) қызметіне тасымалдаушылардың кемсітушіліксіз қол жеткізуге қамтамасыз ету тәртібін айқындайды. </w:t>
      </w:r>
    </w:p>
    <w:bookmarkStart w:name="z3" w:id="2"/>
    <w:p>
      <w:pPr>
        <w:spacing w:after="0"/>
        <w:ind w:left="0"/>
        <w:jc w:val="both"/>
      </w:pPr>
      <w:r>
        <w:rPr>
          <w:rFonts w:ascii="Times New Roman"/>
          <w:b w:val="false"/>
          <w:i w:val="false"/>
          <w:color w:val="000000"/>
          <w:sz w:val="28"/>
        </w:rPr>
        <w:t xml:space="preserve">
      2. Тасымалдаушылардың магистралдық желісінің қызметіне кемсітушіліксіз қол жеткізуі тасымалдаушылардың магистралдық темір жол желісінің қызметіне тең шартты қол жеткізуге бар болғандығын көздейді. </w:t>
      </w:r>
    </w:p>
    <w:bookmarkEnd w:id="2"/>
    <w:bookmarkStart w:name="z4" w:id="3"/>
    <w:p>
      <w:pPr>
        <w:spacing w:after="0"/>
        <w:ind w:left="0"/>
        <w:jc w:val="both"/>
      </w:pPr>
      <w:r>
        <w:rPr>
          <w:rFonts w:ascii="Times New Roman"/>
          <w:b w:val="false"/>
          <w:i w:val="false"/>
          <w:color w:val="000000"/>
          <w:sz w:val="28"/>
        </w:rPr>
        <w:t xml:space="preserve">
      3. Осы Ережеде келесі түсініктер пайдаланылады: </w:t>
      </w:r>
      <w:r>
        <w:br/>
      </w:r>
      <w:r>
        <w:rPr>
          <w:rFonts w:ascii="Times New Roman"/>
          <w:b w:val="false"/>
          <w:i w:val="false"/>
          <w:color w:val="000000"/>
          <w:sz w:val="28"/>
        </w:rPr>
        <w:t xml:space="preserve">
      1) магистральдық желінің шектеулі өткiзу қабiлеттiлігі - поездардың белгіленген ұзындығы және салмағы (жұп поездар) максималдық саны, бір нақты темір жол учаскісінде оның техникалық жабдығына байланысты және поездар қозғалысының ұйымдастыруға алынған әдісіне байланысты перегон бойынша уақыт бірлік ішінде (тәулік, сағат) өткізу мүмкіндігі; </w:t>
      </w:r>
      <w:r>
        <w:br/>
      </w:r>
      <w:r>
        <w:rPr>
          <w:rFonts w:ascii="Times New Roman"/>
          <w:b w:val="false"/>
          <w:i w:val="false"/>
          <w:color w:val="000000"/>
          <w:sz w:val="28"/>
        </w:rPr>
        <w:t xml:space="preserve">
      2) поездардың нақты бағытындағы қозғалысы - жөнелту станциясынан берілген станцияға дейінгі поездың жүру маршруты. </w:t>
      </w:r>
    </w:p>
    <w:bookmarkEnd w:id="3"/>
    <w:bookmarkStart w:name="z5" w:id="4"/>
    <w:p>
      <w:pPr>
        <w:spacing w:after="0"/>
        <w:ind w:left="0"/>
        <w:jc w:val="both"/>
      </w:pPr>
      <w:r>
        <w:rPr>
          <w:rFonts w:ascii="Times New Roman"/>
          <w:b w:val="false"/>
          <w:i w:val="false"/>
          <w:color w:val="000000"/>
          <w:sz w:val="28"/>
        </w:rPr>
        <w:t>
      4. Осы Ережеде қолданылатын басқа түсініктер Қазақстан Республикасының "Темір жол көлігі туралы" </w:t>
      </w:r>
      <w:r>
        <w:rPr>
          <w:rFonts w:ascii="Times New Roman"/>
          <w:b w:val="false"/>
          <w:i w:val="false"/>
          <w:color w:val="000000"/>
          <w:sz w:val="28"/>
        </w:rPr>
        <w:t>Заңында</w:t>
      </w:r>
      <w:r>
        <w:rPr>
          <w:rFonts w:ascii="Times New Roman"/>
          <w:b w:val="false"/>
          <w:i w:val="false"/>
          <w:color w:val="000000"/>
          <w:sz w:val="28"/>
        </w:rPr>
        <w:t xml:space="preserve"> және басқа да нормативтік-құқықтық кесімдерде айқындалған ұғымда пайдаланылады. </w:t>
      </w:r>
    </w:p>
    <w:bookmarkEnd w:id="4"/>
    <w:bookmarkStart w:name="z6" w:id="5"/>
    <w:p>
      <w:pPr>
        <w:spacing w:after="0"/>
        <w:ind w:left="0"/>
        <w:jc w:val="left"/>
      </w:pPr>
      <w:r>
        <w:rPr>
          <w:rFonts w:ascii="Times New Roman"/>
          <w:b/>
          <w:i w:val="false"/>
          <w:color w:val="000000"/>
        </w:rPr>
        <w:t xml:space="preserve"> 
  2. Тасымалдаушылардың магистралдық желісінің </w:t>
      </w:r>
      <w:r>
        <w:br/>
      </w:r>
      <w:r>
        <w:rPr>
          <w:rFonts w:ascii="Times New Roman"/>
          <w:b/>
          <w:i w:val="false"/>
          <w:color w:val="000000"/>
        </w:rPr>
        <w:t xml:space="preserve">
қызметіне кемсітушіліксіз қол жеткізудің </w:t>
      </w:r>
      <w:r>
        <w:br/>
      </w:r>
      <w:r>
        <w:rPr>
          <w:rFonts w:ascii="Times New Roman"/>
          <w:b/>
          <w:i w:val="false"/>
          <w:color w:val="000000"/>
        </w:rPr>
        <w:t xml:space="preserve">
жалпы қағидалары </w:t>
      </w:r>
    </w:p>
    <w:bookmarkEnd w:id="5"/>
    <w:p>
      <w:pPr>
        <w:spacing w:after="0"/>
        <w:ind w:left="0"/>
        <w:jc w:val="both"/>
      </w:pPr>
      <w:r>
        <w:rPr>
          <w:rFonts w:ascii="Times New Roman"/>
          <w:b w:val="false"/>
          <w:i w:val="false"/>
          <w:color w:val="000000"/>
          <w:sz w:val="28"/>
        </w:rPr>
        <w:t xml:space="preserve">      5. Тасымалдаушылардың магистралдық желісінің қызметіне кемсітушіліксіз қол жеткізуді қамтамасыз етуі мынадай қағидалармен жүзеге асырылады: </w:t>
      </w:r>
      <w:r>
        <w:br/>
      </w:r>
      <w:r>
        <w:rPr>
          <w:rFonts w:ascii="Times New Roman"/>
          <w:b w:val="false"/>
          <w:i w:val="false"/>
          <w:color w:val="000000"/>
          <w:sz w:val="28"/>
        </w:rPr>
        <w:t xml:space="preserve">
      1) барлық тасымалдаушылар үшін магистралдық желісінің қызметіне тең қол жеткізуі; </w:t>
      </w:r>
      <w:r>
        <w:br/>
      </w:r>
      <w:r>
        <w:rPr>
          <w:rFonts w:ascii="Times New Roman"/>
          <w:b w:val="false"/>
          <w:i w:val="false"/>
          <w:color w:val="000000"/>
          <w:sz w:val="28"/>
        </w:rPr>
        <w:t xml:space="preserve">
      2) барлық тасымалдаушыларға қатысты магистралдық желісінің қызметіне бірыңғай тарифтік саясат жүргізу; </w:t>
      </w:r>
      <w:r>
        <w:br/>
      </w:r>
      <w:r>
        <w:rPr>
          <w:rFonts w:ascii="Times New Roman"/>
          <w:b w:val="false"/>
          <w:i w:val="false"/>
          <w:color w:val="000000"/>
          <w:sz w:val="28"/>
        </w:rPr>
        <w:t xml:space="preserve">
      3) магистралдық желісінде қызметтер тізімінің ақпараттық ашықтығы, олардың орындалуы, темір жол көлігіндегі тасымалдау процесінің барлық қатысушыларына арналған осы қызметтердің тарифтері (ставкалар, алымдар). </w:t>
      </w:r>
    </w:p>
    <w:bookmarkStart w:name="z7" w:id="6"/>
    <w:p>
      <w:pPr>
        <w:spacing w:after="0"/>
        <w:ind w:left="0"/>
        <w:jc w:val="left"/>
      </w:pPr>
      <w:r>
        <w:rPr>
          <w:rFonts w:ascii="Times New Roman"/>
          <w:b/>
          <w:i w:val="false"/>
          <w:color w:val="000000"/>
        </w:rPr>
        <w:t xml:space="preserve"> 
  3. Магистралдық желiсінде өткiзу қабiлеттiгі шектеулі </w:t>
      </w:r>
      <w:r>
        <w:br/>
      </w:r>
      <w:r>
        <w:rPr>
          <w:rFonts w:ascii="Times New Roman"/>
          <w:b/>
          <w:i w:val="false"/>
          <w:color w:val="000000"/>
        </w:rPr>
        <w:t xml:space="preserve">
болған жағдайда оның қызметіне тасымалдаушылардың </w:t>
      </w:r>
      <w:r>
        <w:br/>
      </w:r>
      <w:r>
        <w:rPr>
          <w:rFonts w:ascii="Times New Roman"/>
          <w:b/>
          <w:i w:val="false"/>
          <w:color w:val="000000"/>
        </w:rPr>
        <w:t xml:space="preserve">
қол жеткізу тәртібі </w:t>
      </w:r>
    </w:p>
    <w:bookmarkEnd w:id="6"/>
    <w:p>
      <w:pPr>
        <w:spacing w:after="0"/>
        <w:ind w:left="0"/>
        <w:jc w:val="both"/>
      </w:pPr>
      <w:r>
        <w:rPr>
          <w:rFonts w:ascii="Times New Roman"/>
          <w:b w:val="false"/>
          <w:i w:val="false"/>
          <w:color w:val="000000"/>
          <w:sz w:val="28"/>
        </w:rPr>
        <w:t xml:space="preserve">      6. Магистралдық желiсінің өткiзу қабiлетi магистралдық желісінің операторымен  уәкілетті органның келісімі бойынша анықталады. </w:t>
      </w:r>
    </w:p>
    <w:bookmarkStart w:name="z8" w:id="7"/>
    <w:p>
      <w:pPr>
        <w:spacing w:after="0"/>
        <w:ind w:left="0"/>
        <w:jc w:val="both"/>
      </w:pPr>
      <w:r>
        <w:rPr>
          <w:rFonts w:ascii="Times New Roman"/>
          <w:b w:val="false"/>
          <w:i w:val="false"/>
          <w:color w:val="000000"/>
          <w:sz w:val="28"/>
        </w:rPr>
        <w:t xml:space="preserve">
      7. Магистралдық желiсінің өткiзу қабiлетi шектеулі болуына байланысты, поездар қозғалысының нақты бағыттары бойынша тасымалдаушыларға магистралдық желісін пайдалануға беруді мүмкіндік болмаған жағдайда магистралдық желіні тасымалдауға  пайдалану үшін беру  конкурстық негізде жүзеге асырылады. Осы мақсаттарға уәкілетті органның өкілдіктерінің, тасымалдаушылардың, қоғамдық топтастардың  қатысуымен конкурстық комиссия құрылады, оның құрамы магистралдық желісінің операторымен бекітіледі. </w:t>
      </w:r>
    </w:p>
    <w:bookmarkEnd w:id="7"/>
    <w:bookmarkStart w:name="z9" w:id="8"/>
    <w:p>
      <w:pPr>
        <w:spacing w:after="0"/>
        <w:ind w:left="0"/>
        <w:jc w:val="both"/>
      </w:pPr>
      <w:r>
        <w:rPr>
          <w:rFonts w:ascii="Times New Roman"/>
          <w:b w:val="false"/>
          <w:i w:val="false"/>
          <w:color w:val="000000"/>
          <w:sz w:val="28"/>
        </w:rPr>
        <w:t>
      8. Магистралдық желiсінің өткiзу қабiлетi шектеулі болған жағдайда Қазақстан Республикасының Үкіметінің 2004 жылғы 16 сәуірдегі N 424 </w:t>
      </w:r>
      <w:r>
        <w:rPr>
          <w:rFonts w:ascii="Times New Roman"/>
          <w:b w:val="false"/>
          <w:i w:val="false"/>
          <w:color w:val="000000"/>
          <w:sz w:val="28"/>
        </w:rPr>
        <w:t>қаулысымен</w:t>
      </w:r>
      <w:r>
        <w:rPr>
          <w:rFonts w:ascii="Times New Roman"/>
          <w:b w:val="false"/>
          <w:i w:val="false"/>
          <w:color w:val="000000"/>
          <w:sz w:val="28"/>
        </w:rPr>
        <w:t xml:space="preserve"> бекітілген Магистральдық темір жол желісін пайдалану ережесінде (бұдан әрі - пайдалану ережесі) қарастырылған тәртіппен, тасымалдауға арналған өтініштер екi немесе одан да көп келген кезеңнен бастап конкурстық комиссия екі күндік мерзімде өтініштерді қарастыруға қабылдайды, және ол туралы екі жұмыс күннен кешіктірмей тасымалдаушыларға жазбаша түрде хабарлайды. </w:t>
      </w:r>
    </w:p>
    <w:bookmarkEnd w:id="8"/>
    <w:bookmarkStart w:name="z10" w:id="9"/>
    <w:p>
      <w:pPr>
        <w:spacing w:after="0"/>
        <w:ind w:left="0"/>
        <w:jc w:val="both"/>
      </w:pPr>
      <w:r>
        <w:rPr>
          <w:rFonts w:ascii="Times New Roman"/>
          <w:b w:val="false"/>
          <w:i w:val="false"/>
          <w:color w:val="000000"/>
          <w:sz w:val="28"/>
        </w:rPr>
        <w:t xml:space="preserve">
      9. Конкурстық комиссия мүшелерiнiң жалпы саны тақ саннан тұруға және онда кемiнде бес адам болуға тиiс. </w:t>
      </w:r>
    </w:p>
    <w:bookmarkEnd w:id="9"/>
    <w:bookmarkStart w:name="z11" w:id="10"/>
    <w:p>
      <w:pPr>
        <w:spacing w:after="0"/>
        <w:ind w:left="0"/>
        <w:jc w:val="both"/>
      </w:pPr>
      <w:r>
        <w:rPr>
          <w:rFonts w:ascii="Times New Roman"/>
          <w:b w:val="false"/>
          <w:i w:val="false"/>
          <w:color w:val="000000"/>
          <w:sz w:val="28"/>
        </w:rPr>
        <w:t xml:space="preserve">
      10. Комиссия қатысушылардың конкурстық ұсыныстарды қабылдайды және қарайды, конкурсты өткізеді және жеңімпазды анықтайды. </w:t>
      </w:r>
      <w:r>
        <w:br/>
      </w:r>
      <w:r>
        <w:rPr>
          <w:rFonts w:ascii="Times New Roman"/>
          <w:b w:val="false"/>
          <w:i w:val="false"/>
          <w:color w:val="000000"/>
          <w:sz w:val="28"/>
        </w:rPr>
        <w:t>
      Пайдалану ережесінің </w:t>
      </w:r>
      <w:r>
        <w:rPr>
          <w:rFonts w:ascii="Times New Roman"/>
          <w:b w:val="false"/>
          <w:i w:val="false"/>
          <w:color w:val="000000"/>
          <w:sz w:val="28"/>
        </w:rPr>
        <w:t>5-тармағында</w:t>
      </w:r>
      <w:r>
        <w:rPr>
          <w:rFonts w:ascii="Times New Roman"/>
          <w:b w:val="false"/>
          <w:i w:val="false"/>
          <w:color w:val="000000"/>
          <w:sz w:val="28"/>
        </w:rPr>
        <w:t xml:space="preserve"> ұсынылған тасымалдаушылардың өтініштері осы Ережеде 11-тармақта көрсетілген негіздерді растайтын құжаттар қосымша ретінде конкурстық ұсыныстары болып табылады. </w:t>
      </w:r>
    </w:p>
    <w:bookmarkEnd w:id="10"/>
    <w:bookmarkStart w:name="z12" w:id="11"/>
    <w:p>
      <w:pPr>
        <w:spacing w:after="0"/>
        <w:ind w:left="0"/>
        <w:jc w:val="both"/>
      </w:pPr>
      <w:r>
        <w:rPr>
          <w:rFonts w:ascii="Times New Roman"/>
          <w:b w:val="false"/>
          <w:i w:val="false"/>
          <w:color w:val="000000"/>
          <w:sz w:val="28"/>
        </w:rPr>
        <w:t xml:space="preserve">
      11. Конкурстық комиссия өтініштерді қарауға алған күнінен бастап бескүндік мерзімде конкурс жеңімпазын хабарлайды. </w:t>
      </w:r>
      <w:r>
        <w:br/>
      </w:r>
      <w:r>
        <w:rPr>
          <w:rFonts w:ascii="Times New Roman"/>
          <w:b w:val="false"/>
          <w:i w:val="false"/>
          <w:color w:val="000000"/>
          <w:sz w:val="28"/>
        </w:rPr>
        <w:t xml:space="preserve">
      Конкурстың жеңімпазы келесі критерияларға жауап беретін  басылымдылық бойынша тасымалдаушы болып табылады: </w:t>
      </w:r>
      <w:r>
        <w:br/>
      </w:r>
      <w:r>
        <w:rPr>
          <w:rFonts w:ascii="Times New Roman"/>
          <w:b w:val="false"/>
          <w:i w:val="false"/>
          <w:color w:val="000000"/>
          <w:sz w:val="28"/>
        </w:rPr>
        <w:t xml:space="preserve">
      Жүк, жолаушылар, жүк-багаж және почта жөнелтілімдер тасымалын жүзеге асыру бойынша магистралдық желiсінің қызметтерін пайдалану өтініші барысында: </w:t>
      </w:r>
      <w:r>
        <w:br/>
      </w:r>
      <w:r>
        <w:rPr>
          <w:rFonts w:ascii="Times New Roman"/>
          <w:b w:val="false"/>
          <w:i w:val="false"/>
          <w:color w:val="000000"/>
          <w:sz w:val="28"/>
        </w:rPr>
        <w:t xml:space="preserve">
      1) Қазақстан Республикасының территориясы бойынша барынша ұзын және бір қалыпты және тұрақты көлемде тасымалын асыратын; </w:t>
      </w:r>
      <w:r>
        <w:br/>
      </w:r>
      <w:r>
        <w:rPr>
          <w:rFonts w:ascii="Times New Roman"/>
          <w:b w:val="false"/>
          <w:i w:val="false"/>
          <w:color w:val="000000"/>
          <w:sz w:val="28"/>
        </w:rPr>
        <w:t xml:space="preserve">
      2) өске түсетін барынша статистикалық түсіретін жүктемесін қамтамасыз ететін; </w:t>
      </w:r>
      <w:r>
        <w:br/>
      </w:r>
      <w:r>
        <w:rPr>
          <w:rFonts w:ascii="Times New Roman"/>
          <w:b w:val="false"/>
          <w:i w:val="false"/>
          <w:color w:val="000000"/>
          <w:sz w:val="28"/>
        </w:rPr>
        <w:t xml:space="preserve">
      Жүктер тасымалын жүзеге асыру бойынша магистралдық желiсінің қызметтерін пайдалану өтініші барысында оған қосымша ең үлкен көлемдегі жүктер тасымалдарды ескереді, сонымен жылдамдық контейнерлік поездарға және маршруттық жөңелтімдерге басымдық берiледi. </w:t>
      </w:r>
    </w:p>
    <w:bookmarkEnd w:id="11"/>
    <w:bookmarkStart w:name="z13" w:id="12"/>
    <w:p>
      <w:pPr>
        <w:spacing w:after="0"/>
        <w:ind w:left="0"/>
        <w:jc w:val="both"/>
      </w:pPr>
      <w:r>
        <w:rPr>
          <w:rFonts w:ascii="Times New Roman"/>
          <w:b w:val="false"/>
          <w:i w:val="false"/>
          <w:color w:val="000000"/>
          <w:sz w:val="28"/>
        </w:rPr>
        <w:t xml:space="preserve">
      12. Ұсынған тасымалдауды жүзеге асырудан конкурс жеңімпазымен бас тартылғанда магистралдық желiсінің операторы конкурс жеңімпаздан кейінгі конкурстық ұсынысы тиімді ретінде танылған тасымалдаушымен магистралдық желiні пайдалану шартын жасайды. </w:t>
      </w:r>
      <w:r>
        <w:br/>
      </w:r>
      <w:r>
        <w:rPr>
          <w:rFonts w:ascii="Times New Roman"/>
          <w:b w:val="false"/>
          <w:i w:val="false"/>
          <w:color w:val="000000"/>
          <w:sz w:val="28"/>
        </w:rPr>
        <w:t xml:space="preserve">
      Ұсынған тасымалдауды жүзеге асырудан конкурс жеңімпаздан кейінгі конкурстық ұсынысы тиімді ретінде танылған тасымалдаушы (тасымалдаушылар) бас тартқан жағдайда конкурстық комиссия конкурс өтпеді деп таниды. </w:t>
      </w:r>
    </w:p>
    <w:bookmarkEnd w:id="12"/>
    <w:bookmarkStart w:name="z14" w:id="13"/>
    <w:p>
      <w:pPr>
        <w:spacing w:after="0"/>
        <w:ind w:left="0"/>
        <w:jc w:val="both"/>
      </w:pPr>
      <w:r>
        <w:rPr>
          <w:rFonts w:ascii="Times New Roman"/>
          <w:b w:val="false"/>
          <w:i w:val="false"/>
          <w:color w:val="000000"/>
          <w:sz w:val="28"/>
        </w:rPr>
        <w:t xml:space="preserve">
      13. Пайдалану ережесінде бекітілген тәртіпте немесе тасымалдаушының магистралдық желі операторымен магистралдық желінің бұрын көрсетілген немесе көрсетулі қызметтері үшін қаржылық есеп айырысуларының реттелмегеніне себепті өтінімді келісу мүмкін емес болған жағдайда магистралдық желі операторы магистралдық желінің өткізу қабілетінің шектелуіне байланысты келісілмеген өтінімдерді берген тасымалдаушылардан кезек бойынша біріншісіне магистралдық желі қызметтерін көрсетеді. </w:t>
      </w:r>
    </w:p>
    <w:bookmarkEnd w:id="13"/>
    <w:bookmarkStart w:name="z15" w:id="14"/>
    <w:p>
      <w:pPr>
        <w:spacing w:after="0"/>
        <w:ind w:left="0"/>
        <w:jc w:val="both"/>
      </w:pPr>
      <w:r>
        <w:rPr>
          <w:rFonts w:ascii="Times New Roman"/>
          <w:b w:val="false"/>
          <w:i w:val="false"/>
          <w:color w:val="000000"/>
          <w:sz w:val="28"/>
        </w:rPr>
        <w:t xml:space="preserve">
      14. Басқа тасымалдаушылардың келісілген өтінімдерінің бар болуына байланысты сұратылған уақыт кезеңінде поездар қозғалысының нақты бағытында магистралдық желінің өткізу қабілетінің шектеулігіне себепті тасымалдаушының өтінімін орындау мүмкін емес болған жағдайда магистралдық желі операторы тасымалдаушымен келісім бойынша тасымалдаудың басқа маршруттарын пайдалана отырып магистралдық желі қызметтерін көрсете алады немесе келесі жоспарлы кезеңге ауыстыра алады. </w:t>
      </w:r>
    </w:p>
    <w:bookmarkEnd w:id="14"/>
    <w:bookmarkStart w:name="z16" w:id="15"/>
    <w:p>
      <w:pPr>
        <w:spacing w:after="0"/>
        <w:ind w:left="0"/>
        <w:jc w:val="both"/>
      </w:pPr>
      <w:r>
        <w:rPr>
          <w:rFonts w:ascii="Times New Roman"/>
          <w:b w:val="false"/>
          <w:i w:val="false"/>
          <w:color w:val="000000"/>
          <w:sz w:val="28"/>
        </w:rPr>
        <w:t xml:space="preserve">
      15. Бұрын келісілген өтініш бойынша тасымалдаушымен магистралдық желiсі қызметінен бас тартылғанда, магистралдық желісі операторы магистралдық желiсінде өткiзу қабiлеттiгі шектеулі болғаннан келіспеген өтініштер тасымалдаушылардың арасында кезекте бірінші болып тұрған тасымалдаушыға магистралдық желісі қызметтерін көрсетеді. </w:t>
      </w:r>
    </w:p>
    <w:bookmarkEnd w:id="15"/>
    <w:bookmarkStart w:name="z17" w:id="16"/>
    <w:p>
      <w:pPr>
        <w:spacing w:after="0"/>
        <w:ind w:left="0"/>
        <w:jc w:val="left"/>
      </w:pPr>
      <w:r>
        <w:rPr>
          <w:rFonts w:ascii="Times New Roman"/>
          <w:b/>
          <w:i w:val="false"/>
          <w:color w:val="000000"/>
        </w:rPr>
        <w:t xml:space="preserve"> 
  4. Магистралдық желiсін пайдалану бойынша </w:t>
      </w:r>
      <w:r>
        <w:br/>
      </w:r>
      <w:r>
        <w:rPr>
          <w:rFonts w:ascii="Times New Roman"/>
          <w:b/>
          <w:i w:val="false"/>
          <w:color w:val="000000"/>
        </w:rPr>
        <w:t xml:space="preserve">
қызметтері көрсетілетін туралы ақпарат беру </w:t>
      </w:r>
    </w:p>
    <w:bookmarkEnd w:id="16"/>
    <w:p>
      <w:pPr>
        <w:spacing w:after="0"/>
        <w:ind w:left="0"/>
        <w:jc w:val="both"/>
      </w:pPr>
      <w:r>
        <w:rPr>
          <w:rFonts w:ascii="Times New Roman"/>
          <w:b w:val="false"/>
          <w:i w:val="false"/>
          <w:color w:val="000000"/>
          <w:sz w:val="28"/>
        </w:rPr>
        <w:t xml:space="preserve">      16. Магистралдық желiсінің қызметтері көрсетілетін туралы ақпарат, олардың бағалары туралы, магистралдық желiсіне қол жеткізу тәртібі туралы, сондай-ақ поездар қозғалысының графигіне сәйкес өткізу қабілеттігі бар болуы, магистралдық желiсі қызметтерінің техникалық және технологиялық мүмкіндіктерді көрсету туралы магистралдық желісі операторымен электрондық немесе почталық байланыс немесе магистралдық желiсі қызметтерді көрсетуге өтініштер қабылдайтын орындарда жүйелі хабарлау режимдегі өзге әдістер арқылы тасымалдаушыларға текст, кесте және сызба ретінде ұсынылады. </w:t>
      </w:r>
    </w:p>
    <w:bookmarkStart w:name="z18" w:id="17"/>
    <w:p>
      <w:pPr>
        <w:spacing w:after="0"/>
        <w:ind w:left="0"/>
        <w:jc w:val="both"/>
      </w:pPr>
      <w:r>
        <w:rPr>
          <w:rFonts w:ascii="Times New Roman"/>
          <w:b w:val="false"/>
          <w:i w:val="false"/>
          <w:color w:val="000000"/>
          <w:sz w:val="28"/>
        </w:rPr>
        <w:t xml:space="preserve">
      17. Тасымалдаушымен жүктерді тасымалдау өтінішін берген кезде магистралдық желісі операторы оны поездардың қозғалыстың бағыттары бойынша магистралдық желiсінің өткiзу қабiлетiнде шектеуліктер болу мүмкіндігі туралы хабарлайды. </w:t>
      </w:r>
      <w:r>
        <w:br/>
      </w:r>
      <w:r>
        <w:rPr>
          <w:rFonts w:ascii="Times New Roman"/>
          <w:b w:val="false"/>
          <w:i w:val="false"/>
          <w:color w:val="000000"/>
          <w:sz w:val="28"/>
        </w:rPr>
        <w:t xml:space="preserve">
      Магистралдық желісі операторы магистралдық желiсі қызметтерді көрсетуге өтініштерді қабылдайтын орындарда поездардың қозғалыстың нақты бағыттарда жоспарланған аралықта магистралдық желiсінің өткiзу қабiлеттiгінен ұсынылған көлемдердің жоғарлаған жағдайда басқа жүру маршруттар бойынша тасымалдарды жүзеге асыру мүмкіндігі туралы ақпарат орнатады. </w:t>
      </w:r>
    </w:p>
    <w:bookmarkEnd w:id="17"/>
    <w:bookmarkStart w:name="z19" w:id="18"/>
    <w:p>
      <w:pPr>
        <w:spacing w:after="0"/>
        <w:ind w:left="0"/>
        <w:jc w:val="both"/>
      </w:pPr>
      <w:r>
        <w:rPr>
          <w:rFonts w:ascii="Times New Roman"/>
          <w:b w:val="false"/>
          <w:i w:val="false"/>
          <w:color w:val="000000"/>
          <w:sz w:val="28"/>
        </w:rPr>
        <w:t xml:space="preserve">
      18. Магистралдық желісі операторы уәкілетті органның талабы бойынша тасымалдаудың жалпы көлемдері және поездардың қозғалысының нақты бағыттарда белгілі уақыт аралықта өткiзу қабiлеттiгінің бос ресурстары туралы мәліметтер ұсынады. </w:t>
      </w:r>
      <w:r>
        <w:br/>
      </w:r>
      <w:r>
        <w:rPr>
          <w:rFonts w:ascii="Times New Roman"/>
          <w:b w:val="false"/>
          <w:i w:val="false"/>
          <w:color w:val="000000"/>
          <w:sz w:val="28"/>
        </w:rPr>
        <w:t xml:space="preserve">
      Уәкілетті орган магистралдық желісі операторымен ұсынылған ақпаратын пайдалану барысында мемлекеттік, қызметтік және коммерциялық құпияны, магистралдық желісі операторының, тасымалдаушылардың, өзге мүдделі тұлғалардың басқа заңды мүдделердің сақталуын қамтамасыз етеді. </w:t>
      </w:r>
    </w:p>
    <w:bookmarkEnd w:id="18"/>
    <w:bookmarkStart w:name="z20" w:id="19"/>
    <w:p>
      <w:pPr>
        <w:spacing w:after="0"/>
        <w:ind w:left="0"/>
        <w:jc w:val="left"/>
      </w:pPr>
      <w:r>
        <w:rPr>
          <w:rFonts w:ascii="Times New Roman"/>
          <w:b/>
          <w:i w:val="false"/>
          <w:color w:val="000000"/>
        </w:rPr>
        <w:t xml:space="preserve"> 
  5. Тасымалдаушылардың жылжымалы құрамының </w:t>
      </w:r>
      <w:r>
        <w:br/>
      </w:r>
      <w:r>
        <w:rPr>
          <w:rFonts w:ascii="Times New Roman"/>
          <w:b/>
          <w:i w:val="false"/>
          <w:color w:val="000000"/>
        </w:rPr>
        <w:t xml:space="preserve">
магистралдық желісіне қол жеткізу мәселелері </w:t>
      </w:r>
      <w:r>
        <w:br/>
      </w:r>
      <w:r>
        <w:rPr>
          <w:rFonts w:ascii="Times New Roman"/>
          <w:b/>
          <w:i w:val="false"/>
          <w:color w:val="000000"/>
        </w:rPr>
        <w:t xml:space="preserve">
жөніндегі арыздарды қарау тәртібі және </w:t>
      </w:r>
      <w:r>
        <w:br/>
      </w:r>
      <w:r>
        <w:rPr>
          <w:rFonts w:ascii="Times New Roman"/>
          <w:b/>
          <w:i w:val="false"/>
          <w:color w:val="000000"/>
        </w:rPr>
        <w:t xml:space="preserve">
олар бойынша шешім беру </w:t>
      </w:r>
    </w:p>
    <w:bookmarkEnd w:id="19"/>
    <w:p>
      <w:pPr>
        <w:spacing w:after="0"/>
        <w:ind w:left="0"/>
        <w:jc w:val="both"/>
      </w:pPr>
      <w:r>
        <w:rPr>
          <w:rFonts w:ascii="Times New Roman"/>
          <w:b w:val="false"/>
          <w:i w:val="false"/>
          <w:color w:val="000000"/>
          <w:sz w:val="28"/>
        </w:rPr>
        <w:t xml:space="preserve">      19. Өтінімдерді қараудың нәтижесіне конкурсты ұтқан жеңіскерді (жеңіскерлерді) жариялаған күннен бастап 14 күнтізбенің ішінде конкурсқа қатысушылар шағым арыз бере алады. </w:t>
      </w:r>
    </w:p>
    <w:bookmarkStart w:name="z21" w:id="20"/>
    <w:p>
      <w:pPr>
        <w:spacing w:after="0"/>
        <w:ind w:left="0"/>
        <w:jc w:val="both"/>
      </w:pPr>
      <w:r>
        <w:rPr>
          <w:rFonts w:ascii="Times New Roman"/>
          <w:b w:val="false"/>
          <w:i w:val="false"/>
          <w:color w:val="000000"/>
          <w:sz w:val="28"/>
        </w:rPr>
        <w:t xml:space="preserve">
      20. Тасымалдаушылардың жылжымалы құрамының магистралдық желісіне қол жеткізу мәселелері жөніндегі арыздардың қаралуы (бұдан әрі - арыз) уәкілетті органмен құрылатын тасымалдаушылардың жылжымалы құрамының магистралдық желісіне қол жеткізу мәселелері жөніндегі арыздарды қарау бойынша тұрақты комиссиямен жүзеге асырылады (бұдан әрі - Комиссия). </w:t>
      </w:r>
      <w:r>
        <w:br/>
      </w:r>
      <w:r>
        <w:rPr>
          <w:rFonts w:ascii="Times New Roman"/>
          <w:b w:val="false"/>
          <w:i w:val="false"/>
          <w:color w:val="000000"/>
          <w:sz w:val="28"/>
        </w:rPr>
        <w:t xml:space="preserve">
      Комиссияның құрамы, оның ұйымдастыру жұмыс тәртібі, арыз қарастыруы уәкілетті органмен бекітіледі. </w:t>
      </w:r>
      <w:r>
        <w:br/>
      </w:r>
      <w:r>
        <w:rPr>
          <w:rFonts w:ascii="Times New Roman"/>
          <w:b w:val="false"/>
          <w:i w:val="false"/>
          <w:color w:val="000000"/>
          <w:sz w:val="28"/>
        </w:rPr>
        <w:t xml:space="preserve">
      Құштар қоғамдық топтастардың комиссияның құрамына кіруіне болады. </w:t>
      </w:r>
    </w:p>
    <w:bookmarkEnd w:id="20"/>
    <w:bookmarkStart w:name="z22" w:id="21"/>
    <w:p>
      <w:pPr>
        <w:spacing w:after="0"/>
        <w:ind w:left="0"/>
        <w:jc w:val="both"/>
      </w:pPr>
      <w:r>
        <w:rPr>
          <w:rFonts w:ascii="Times New Roman"/>
          <w:b w:val="false"/>
          <w:i w:val="false"/>
          <w:color w:val="000000"/>
          <w:sz w:val="28"/>
        </w:rPr>
        <w:t xml:space="preserve">
      21. Арызды қарауға дайындық барысында Комиссия танысу үшін қажетті құжаттарды сұрауға, арызды беруге негіз болған факт бойынша түсіндіктерді тыңдауға, соның ішінде арыз берген тұлғалардан, және қызметке арыз берілетін тұлғалардан, арызды қарауға сарапшыларды және мамандарды қатыстыруға құқығы бар. </w:t>
      </w:r>
    </w:p>
    <w:bookmarkEnd w:id="21"/>
    <w:bookmarkStart w:name="z23" w:id="22"/>
    <w:p>
      <w:pPr>
        <w:spacing w:after="0"/>
        <w:ind w:left="0"/>
        <w:jc w:val="both"/>
      </w:pPr>
      <w:r>
        <w:rPr>
          <w:rFonts w:ascii="Times New Roman"/>
          <w:b w:val="false"/>
          <w:i w:val="false"/>
          <w:color w:val="000000"/>
          <w:sz w:val="28"/>
        </w:rPr>
        <w:t xml:space="preserve">
      22. Арыздар олардың келу күннен бастап бір ай мерзімде Комиссиямен қаралады. </w:t>
      </w:r>
    </w:p>
    <w:bookmarkEnd w:id="22"/>
    <w:bookmarkStart w:name="z24" w:id="23"/>
    <w:p>
      <w:pPr>
        <w:spacing w:after="0"/>
        <w:ind w:left="0"/>
        <w:jc w:val="both"/>
      </w:pPr>
      <w:r>
        <w:rPr>
          <w:rFonts w:ascii="Times New Roman"/>
          <w:b w:val="false"/>
          <w:i w:val="false"/>
          <w:color w:val="000000"/>
          <w:sz w:val="28"/>
        </w:rPr>
        <w:t xml:space="preserve">
      23. Арызды қарастыруда қатысатын тұлғалар оны қарастыратын уақыты және мекен-жайы туралы Комиссиямен өз уақытында хабардар етуге тиіс. Арыз берген тұлғалар немесе қызметке арыз берілетін тұлғалар, сондай-ақ олардың өкілдіктерінің болмағаны арыз қарастырылмайды. </w:t>
      </w:r>
      <w:r>
        <w:br/>
      </w:r>
      <w:r>
        <w:rPr>
          <w:rFonts w:ascii="Times New Roman"/>
          <w:b w:val="false"/>
          <w:i w:val="false"/>
          <w:color w:val="000000"/>
          <w:sz w:val="28"/>
        </w:rPr>
        <w:t xml:space="preserve">
      Егер бір жақтың біреуі келмеген жағдайда Комиссиямен арыз сырттай қарастырылуы мүмкін. </w:t>
      </w:r>
    </w:p>
    <w:bookmarkEnd w:id="23"/>
    <w:bookmarkStart w:name="z25" w:id="24"/>
    <w:p>
      <w:pPr>
        <w:spacing w:after="0"/>
        <w:ind w:left="0"/>
        <w:jc w:val="both"/>
      </w:pPr>
      <w:r>
        <w:rPr>
          <w:rFonts w:ascii="Times New Roman"/>
          <w:b w:val="false"/>
          <w:i w:val="false"/>
          <w:color w:val="000000"/>
          <w:sz w:val="28"/>
        </w:rPr>
        <w:t xml:space="preserve">
      24. Арыздың қарастыру нәтижесі бойынша Комиссия шешім шығарады, онда Комиссиямен белгіленген арыздың қарау жағдайлары және қорытындылары баяндалады. </w:t>
      </w:r>
    </w:p>
    <w:bookmarkEnd w:id="24"/>
    <w:bookmarkStart w:name="z26" w:id="25"/>
    <w:p>
      <w:pPr>
        <w:spacing w:after="0"/>
        <w:ind w:left="0"/>
        <w:jc w:val="both"/>
      </w:pPr>
      <w:r>
        <w:rPr>
          <w:rFonts w:ascii="Times New Roman"/>
          <w:b w:val="false"/>
          <w:i w:val="false"/>
          <w:color w:val="000000"/>
          <w:sz w:val="28"/>
        </w:rPr>
        <w:t xml:space="preserve">
      25. Комиссияның шешімі шығарылу кезден арыз берген тұлғаға және қызметке арыз берілетін тұлғаға бес күн ішінде жіберіледі.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