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5b1d3" w14:textId="575b1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Қосымша қуаттарды қосқаны үшін тұтынушылардың шығындарын өтеу тәртібін көздейтін электр және (немесе) жылу энергиясын беру жөніндегі қызметтерге тарифтер (бағалар, алым ставкаларын) бекіту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2004 жылғы 8 желтоқсандағы N 477-НҚ бұйрығы. Қазақстан Республикасының Әділет министрлігінде 2004 жылғы 15 желтоқсанда тіркелді. Тіркеу N 3278. Бұйрықтың күші жойылды - ҚР Табиғи монополияларды реттеу агенттігі төрағасының 2007 жылғы 21 ақпандағы N 54-НҚ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Бұйрықтың күші жойылды - ҚР Табиғи монополияларды реттеу агенттігі төрағасының 2007 жылғы 21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54-НҚ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7-тармақтан қараңыз)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"Табиғи монополиялар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13-бабының 4) тармақшасына және Электр энергетикасы қондырғылары объектілерiн қайта жаңарту мен кеңейту үшiн қосымша қуаттарды қосу және шығындарды өтеу ережесін бекіту туралы" Қазақстан Республикасы Үкіметінің 2004 жылғы 8 қазандағы N 1044 
</w:t>
      </w:r>
      <w:r>
        <w:rPr>
          <w:rFonts w:ascii="Times New Roman"/>
          <w:b w:val="false"/>
          <w:i w:val="false"/>
          <w:color w:val="000000"/>
          <w:sz w:val="28"/>
        </w:rPr>
        <w:t xml:space="preserve"> қаулысының </w:t>
      </w:r>
      <w:r>
        <w:rPr>
          <w:rFonts w:ascii="Times New Roman"/>
          <w:b w:val="false"/>
          <w:i w:val="false"/>
          <w:color w:val="000000"/>
          <w:sz w:val="28"/>
        </w:rPr>
        <w:t>
 3-тармағына сәйкес, сондай-ақ энергияны тасымалдау желілерін кеңейтуге және қайта құрылымдауға бағытталған, қосымша қуаттарды қосқаны үшін ақы түрінде заңнамада белгіленген тәртіппен қаражаттар енгізген табиғи монополия субъектілерінің тұтынушылары үшін электр және (немесе) жылу энергиясын беру жөніндегі қызметтерге тарифтерді (бағаларды, алымдар ставкаларын) есептеу мен бекітудің бірыңғай тәртібін айқындау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Кіріспеге өзгерту енгізілді - ҚР Табиғи монополияларды реттеу агенттігі Төрағасының 2005 жылғы 3 қазандағы N 291-НҚ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1. Қоса беріліп отырған Қосымша қуаттарды қосқаны үшін тұтынушылардың шығындарын өтеу тәртібін көздейтін электр және (немесе) жылу энергиясын беру жөніндегі қызметтерге тарифтер (бағалар, алымдар ставкаларын) бекіту ережесі бекітілсін.
</w:t>
      </w:r>
      <w:r>
        <w:br/>
      </w:r>
      <w:r>
        <w:rPr>
          <w:rFonts w:ascii="Times New Roman"/>
          <w:b w:val="false"/>
          <w:i w:val="false"/>
          <w:color w:val="000000"/>
          <w:sz w:val="28"/>
        </w:rPr>
        <w:t>
      2. Қазақстан Республикасы Табиғи монополияларды реттеу агенттігінің Электр және жылу энергетикасы саласындағы реттеу мен бақылау департаменті (Д.Х.Тоқыбаева) осы бұйрықты Қазақстан Республикасының Әділет министрлігінде заңнамада белгіленген тәртіппен мемлекеттік тіркеуді қамтамасыз етсін.
</w:t>
      </w:r>
      <w:r>
        <w:br/>
      </w:r>
      <w:r>
        <w:rPr>
          <w:rFonts w:ascii="Times New Roman"/>
          <w:b w:val="false"/>
          <w:i w:val="false"/>
          <w:color w:val="000000"/>
          <w:sz w:val="28"/>
        </w:rPr>
        <w:t>
      3. Қазақстан Республикасы Табиғи монополияларды реттеу агенттігінің Әкімшілік және аумақтық жұмыстар департаменті (М.А. Токарева) Қазақстан Республикасының Әділет министрлігінде мемлекеттік тіркелгеннен кейін:
</w:t>
      </w:r>
      <w:r>
        <w:br/>
      </w:r>
      <w:r>
        <w:rPr>
          <w:rFonts w:ascii="Times New Roman"/>
          <w:b w:val="false"/>
          <w:i w:val="false"/>
          <w:color w:val="000000"/>
          <w:sz w:val="28"/>
        </w:rPr>
        <w:t>
      1) осы бұйрықтың ресми бұқаралық ақпарат құралдарында белгіленген тәртіппен жариялануын қамтамасыз етсін;
</w:t>
      </w:r>
      <w:r>
        <w:br/>
      </w:r>
      <w:r>
        <w:rPr>
          <w:rFonts w:ascii="Times New Roman"/>
          <w:b w:val="false"/>
          <w:i w:val="false"/>
          <w:color w:val="000000"/>
          <w:sz w:val="28"/>
        </w:rPr>
        <w:t>
      2) осы бұйрықты Қазақстан Республикасы Табиғи монополияларды реттеу агенттігінің құрылымдық бөлімшелері мен аумақтық органдарының назарына жеткізсін.
</w:t>
      </w:r>
      <w:r>
        <w:br/>
      </w: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бірінші орынбасары Н.Ш.Алдабергеновқа жүктелсін.
</w:t>
      </w:r>
      <w:r>
        <w:br/>
      </w:r>
      <w:r>
        <w:rPr>
          <w:rFonts w:ascii="Times New Roman"/>
          <w:b w:val="false"/>
          <w:i w:val="false"/>
          <w:color w:val="000000"/>
          <w:sz w:val="28"/>
        </w:rPr>
        <w:t>
      5.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қуаттарды қосқаны үшін 
</w:t>
      </w:r>
      <w:r>
        <w:br/>
      </w:r>
      <w:r>
        <w:rPr>
          <w:rFonts w:ascii="Times New Roman"/>
          <w:b w:val="false"/>
          <w:i w:val="false"/>
          <w:color w:val="000000"/>
          <w:sz w:val="28"/>
        </w:rPr>
        <w:t>
тұтынушылардың шығындарын өтеу  
</w:t>
      </w:r>
      <w:r>
        <w:br/>
      </w:r>
      <w:r>
        <w:rPr>
          <w:rFonts w:ascii="Times New Roman"/>
          <w:b w:val="false"/>
          <w:i w:val="false"/>
          <w:color w:val="000000"/>
          <w:sz w:val="28"/>
        </w:rPr>
        <w:t>
тәртібін көздейтін электр және  
</w:t>
      </w:r>
      <w:r>
        <w:br/>
      </w:r>
      <w:r>
        <w:rPr>
          <w:rFonts w:ascii="Times New Roman"/>
          <w:b w:val="false"/>
          <w:i w:val="false"/>
          <w:color w:val="000000"/>
          <w:sz w:val="28"/>
        </w:rPr>
        <w:t>
(немесе) жылу энергиясын беру   
</w:t>
      </w:r>
      <w:r>
        <w:br/>
      </w:r>
      <w:r>
        <w:rPr>
          <w:rFonts w:ascii="Times New Roman"/>
          <w:b w:val="false"/>
          <w:i w:val="false"/>
          <w:color w:val="000000"/>
          <w:sz w:val="28"/>
        </w:rPr>
        <w:t>
жөніндегі қызметтерге тарифтер  
</w:t>
      </w:r>
      <w:r>
        <w:br/>
      </w:r>
      <w:r>
        <w:rPr>
          <w:rFonts w:ascii="Times New Roman"/>
          <w:b w:val="false"/>
          <w:i w:val="false"/>
          <w:color w:val="000000"/>
          <w:sz w:val="28"/>
        </w:rPr>
        <w:t>
(бағалар, алым ставкаларын)    
</w:t>
      </w:r>
      <w:r>
        <w:br/>
      </w:r>
      <w:r>
        <w:rPr>
          <w:rFonts w:ascii="Times New Roman"/>
          <w:b w:val="false"/>
          <w:i w:val="false"/>
          <w:color w:val="000000"/>
          <w:sz w:val="28"/>
        </w:rPr>
        <w:t>
бекіту ережесін бекіту туралы"  
</w:t>
      </w:r>
      <w:r>
        <w:br/>
      </w:r>
      <w:r>
        <w:rPr>
          <w:rFonts w:ascii="Times New Roman"/>
          <w:b w:val="false"/>
          <w:i w:val="false"/>
          <w:color w:val="000000"/>
          <w:sz w:val="28"/>
        </w:rPr>
        <w:t>
Қазақстан Республикасы Табиғи   
</w:t>
      </w:r>
      <w:r>
        <w:br/>
      </w:r>
      <w:r>
        <w:rPr>
          <w:rFonts w:ascii="Times New Roman"/>
          <w:b w:val="false"/>
          <w:i w:val="false"/>
          <w:color w:val="000000"/>
          <w:sz w:val="28"/>
        </w:rPr>
        <w:t>
монополияларды реттеу агенттігі 
</w:t>
      </w:r>
      <w:r>
        <w:br/>
      </w:r>
      <w:r>
        <w:rPr>
          <w:rFonts w:ascii="Times New Roman"/>
          <w:b w:val="false"/>
          <w:i w:val="false"/>
          <w:color w:val="000000"/>
          <w:sz w:val="28"/>
        </w:rPr>
        <w:t>
төрағасының 2004 жылғы      
</w:t>
      </w:r>
      <w:r>
        <w:br/>
      </w:r>
      <w:r>
        <w:rPr>
          <w:rFonts w:ascii="Times New Roman"/>
          <w:b w:val="false"/>
          <w:i w:val="false"/>
          <w:color w:val="000000"/>
          <w:sz w:val="28"/>
        </w:rPr>
        <w:t>
8 желтоқсандағы N 477-НҚ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 қуаттарды қосқаны үшін тұтынушылардың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шығындарын өтеу тәртібін көздейтін электр және (немесе)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жылу энергиясын беру жөніндегі қызметтерге тарифтер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(бағалар, алымдар ставкаларын) бекіту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Қосымша қуаттарды қосқаны үшін тұтынушылардың шығындарын өтеу тәртібін көздейтін электр және (немесе) жылу энергиясын беру жөніндегі қызметтерге тарифтер (бағалар, алым ставкаларын) бекіту ережесі (бұдан әрі - Ереже) "Табиғи монополиялар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және энергияны тасымалдау желілерін кеңейтуге және қайта құрылымдауға бағытталған, қосымша қуаттарды қосқаны үшін ақы түрінде заңнамада белгіленген тәртіппен қаражаттар енгізген табиғи монополия субъектілерінің тұтынушылары үшін электр және (немесе) жылу энергиясын беру жөніндегі қызметтерге тарифтер (бағалар, алымдар ставкаларын) есептеу мен бекітудің (бұдан әрі - тарифтер) бірыңғай тәртібін айқындау мақсатында Қазақстан Республикасының өзге де нормативтік құқықтық кесімдеріне сәйкес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 меншік нысанына қарамастан, электр және (немесе) жылу энергиясын беруді және (немесе) бөлуді жүзеге асыратын барлық табиғи монополия субъектілеріне (бұдан әрі - Субъект)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Ережеде мынадай ұғымдар пайдаланылады:
</w:t>
      </w:r>
      <w:r>
        <w:br/>
      </w:r>
      <w:r>
        <w:rPr>
          <w:rFonts w:ascii="Times New Roman"/>
          <w:b w:val="false"/>
          <w:i w:val="false"/>
          <w:color w:val="000000"/>
          <w:sz w:val="28"/>
        </w:rPr>
        <w:t>
      уәкілетті орган - табиғи монополия саласындағы қызметті бақылау мен реттеуді жүзеге асыратын мемлекеттік орган.
</w:t>
      </w:r>
      <w:r>
        <w:br/>
      </w:r>
      <w:r>
        <w:rPr>
          <w:rFonts w:ascii="Times New Roman"/>
          <w:b w:val="false"/>
          <w:i w:val="false"/>
          <w:color w:val="000000"/>
          <w:sz w:val="28"/>
        </w:rPr>
        <w:t>
      Осы Ережеде пайдаланылып отырған өзге де ұғымдар мен терминдер Қазақстан Республикасының заңнамасына сәйкес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Қосымша қуаттарды қосқаны үшін тұтынушылардың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шығындарын өтеу тәртібін көздейтін электр және (немесе)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жылу энергиясын беру жөніндегі қызметтерге тарифтер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бекіту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Қосымша қуаттарды қосқаны үшін ақы енгізген тұтынушы үшін тарифті Субъект есептейді. Тарифті бекіту туралы Субъектінің шешімі тарифтің қолданылуы мерзімі көрсетілген Субъектінің бірінші басшысының бұйрығы түрінде қабылданады. Тарифті бекіту туралы бұйрықты Субъект қосымша қуаттарды қосқаны үшін ақы енгізгенін растайтын, есептер мен негіздеуші құжаттарды қоса бере отырып, оған қол қойылған күнінен бастап 2 жұмыс күні ішінде келісу үшін уәкілетті органға жібереді.
</w:t>
      </w:r>
      <w:r>
        <w:br/>
      </w:r>
      <w:r>
        <w:rPr>
          <w:rFonts w:ascii="Times New Roman"/>
          <w:b w:val="false"/>
          <w:i w:val="false"/>
          <w:color w:val="000000"/>
          <w:sz w:val="28"/>
        </w:rPr>
        <w:t>
      Қосымша қуаттарды қосқаны үшін тұтынушылардың шығындарын өтеуді көздейтін тариф қолданысының мерзімін қайта қараған жағдайда, Субъект тарифті бекіту туралы бұйрыққа тиісті өзгеріс енгізеді және оны уәкілетті органға келісуге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ҚР Табиғи монополияларды реттеу агенттігі Төрағасының 2005 жылғы 3 қазандағы N 291-НҚ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Уәкілетті орган Субъект ұсынған шешім мен негіздеуші материалдарға тиісті материалдардың уәкілетті органға түскен күнінен бастап 10 жұмыс күні ішінде сараптама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Қажет болған жағдайда, уәкілетті орган жазбаша түрде қосымша ақпарат, оның ұсынылу мерзімін көрсете отырып, сұратады.
</w:t>
      </w:r>
      <w:r>
        <w:br/>
      </w:r>
      <w:r>
        <w:rPr>
          <w:rFonts w:ascii="Times New Roman"/>
          <w:b w:val="false"/>
          <w:i w:val="false"/>
          <w:color w:val="000000"/>
          <w:sz w:val="28"/>
        </w:rPr>
        <w:t>
      Коммерциялық құпияны құрайтын ақпарат, оны уәкілетті органға ұсынудан бас тарту үшін негіз бола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Қосымша қуаттарды қосқаны үшін ақы енгізген тұтынушыға, осы тұтынушы үшін Субъектінің бұйрығымен бекітілген тарифті ескере отырып, Субъекті мен тұтынушы арасындағы жасалған шартқа қосымша негізінде тариф бекітілген айдан кейінгі айдың 1 күнінен бастап, электр және (немесе) жылу энергиясын беру және (немесе) бөлу жөніндегі қызметтерді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Субъект қосымша қуаттарды қосқаны үшін ақы төлеген тұтынушының назарына тарифті төмендету туралы ақпаратты олар қолданысқа енгізілгенге дейін 10 күнтізбелік күннен кешіктірмей жеткізеді.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Тұтынушылардың қосымша қуаттарды қосқаны үшін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шығындарын өтеу тәртібін көздейтін электр және жылу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энергиясын беру жөніндегі қызметтерге тарифтің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деңгейін есептеу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Табиғи монополия субъектісінің уақытша өтемдік тарифтің (бағаның, алым ставкасының) қолданылу кезеңінде алған табыстары жылдық амортизация сомасының елу проценті кемітілген қызметтер (тауарлар, жұмыстар) ұсынуға қажетті шығындардың құнынан төмен болмауға тиіс.
</w:t>
      </w:r>
      <w:r>
        <w:br/>
      </w:r>
      <w:r>
        <w:rPr>
          <w:rFonts w:ascii="Times New Roman"/>
          <w:b w:val="false"/>
          <w:i w:val="false"/>
          <w:color w:val="000000"/>
          <w:sz w:val="28"/>
        </w:rPr>
        <w:t>
      Қосымша қуаттарды қосқаны үшін тұтынушылардың шығындарын өтеуді көздейтін тариф ең аз мүмкін болатын шекті тарифтің (Т1) деңгейінде белгіленеді және мынадай формула бойынша есептеледі:
</w:t>
      </w:r>
      <w:r>
        <w:br/>
      </w:r>
      <w:r>
        <w:rPr>
          <w:rFonts w:ascii="Times New Roman"/>
          <w:b w:val="false"/>
          <w:i w:val="false"/>
          <w:color w:val="000000"/>
          <w:sz w:val="28"/>
        </w:rPr>
        <w:t>
             Т х V - (П + А) 
</w:t>
      </w:r>
      <w:r>
        <w:br/>
      </w:r>
      <w:r>
        <w:rPr>
          <w:rFonts w:ascii="Times New Roman"/>
          <w:b w:val="false"/>
          <w:i w:val="false"/>
          <w:color w:val="000000"/>
          <w:sz w:val="28"/>
        </w:rPr>
        <w:t>
      Т1 = ------------------, мұндағы
</w:t>
      </w:r>
      <w:r>
        <w:br/>
      </w:r>
      <w:r>
        <w:rPr>
          <w:rFonts w:ascii="Times New Roman"/>
          <w:b w:val="false"/>
          <w:i w:val="false"/>
          <w:color w:val="000000"/>
          <w:sz w:val="28"/>
        </w:rPr>
        <w:t>
                    V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Т1 - қосымша қуаттарды қосқаны үшін тұтынушылардың шығындарын өтеуді көздейтін тариф (ең аз мүмкін болатын шекті тарифтің деңгейі), теңге;
</w:t>
      </w:r>
      <w:r>
        <w:br/>
      </w:r>
      <w:r>
        <w:rPr>
          <w:rFonts w:ascii="Times New Roman"/>
          <w:b w:val="false"/>
          <w:i w:val="false"/>
          <w:color w:val="000000"/>
          <w:sz w:val="28"/>
        </w:rPr>
        <w:t>
      Т - заңнамада белгіленген тәртіппен бекітілген қолданыстағы тариф;
</w:t>
      </w:r>
      <w:r>
        <w:br/>
      </w:r>
      <w:r>
        <w:rPr>
          <w:rFonts w:ascii="Times New Roman"/>
          <w:b w:val="false"/>
          <w:i w:val="false"/>
          <w:color w:val="000000"/>
          <w:sz w:val="28"/>
        </w:rPr>
        <w:t>
      V - бекітілген тарифтік сметада ескерілген қызметтердің (тауарлардың, жұмыстардың) жылдық көлемі;
</w:t>
      </w:r>
      <w:r>
        <w:br/>
      </w:r>
      <w:r>
        <w:rPr>
          <w:rFonts w:ascii="Times New Roman"/>
          <w:b w:val="false"/>
          <w:i w:val="false"/>
          <w:color w:val="000000"/>
          <w:sz w:val="28"/>
        </w:rPr>
        <w:t>
      П - бекітілген тарифтік сметада ескерілген пайда, теңге;
</w:t>
      </w:r>
      <w:r>
        <w:br/>
      </w:r>
      <w:r>
        <w:rPr>
          <w:rFonts w:ascii="Times New Roman"/>
          <w:b w:val="false"/>
          <w:i w:val="false"/>
          <w:color w:val="000000"/>
          <w:sz w:val="28"/>
        </w:rPr>
        <w:t>
      А - бекітілген тарифтік сметада ескерілген жылдық амортизация,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өзгерту енгізілді - ҚР Табиғи монополияларды реттеу агенттігі Төрағасының 2005 жылғы 3 қазандағы N 291-НҚ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9-1. Негізгі құралдары сенімгерлік басқаруға, мүліктік жалдауға, лизинг бойынша алынған Субъекті үшін заңнамада белгіленген тәртіппен бекітілген қолданыстағы тарифте электр және (немесе) жылу энергиясын беру жөніндегі қызметтерді көрсеткен кезде пайдаланылатын негізгі құралдардың амортизациялық аударымдары ескерілмеген жағдайда қосымша қуаттарды қосқаны үшін тұтынушылардың шығындарын өтеуін көздейтін тариф (Т1) мына формула бойынша есептеледі:
</w:t>
      </w:r>
    </w:p>
    <w:p>
      <w:pPr>
        <w:spacing w:after="0"/>
        <w:ind w:left="0"/>
        <w:jc w:val="both"/>
      </w:pPr>
      <w:r>
        <w:rPr>
          <w:rFonts w:ascii="Times New Roman"/>
          <w:b w:val="false"/>
          <w:i w:val="false"/>
          <w:color w:val="000000"/>
          <w:sz w:val="28"/>
        </w:rPr>
        <w:t>
             Т х V - (П + 0,5 х З жалд.)
</w:t>
      </w:r>
      <w:r>
        <w:br/>
      </w:r>
      <w:r>
        <w:rPr>
          <w:rFonts w:ascii="Times New Roman"/>
          <w:b w:val="false"/>
          <w:i w:val="false"/>
          <w:color w:val="000000"/>
          <w:sz w:val="28"/>
        </w:rPr>
        <w:t>
      Т1 = [-----------------------------], мұндағы
</w:t>
      </w:r>
      <w:r>
        <w:br/>
      </w:r>
      <w:r>
        <w:rPr>
          <w:rFonts w:ascii="Times New Roman"/>
          <w:b w:val="false"/>
          <w:i w:val="false"/>
          <w:color w:val="000000"/>
          <w:sz w:val="28"/>
        </w:rPr>
        <w:t>
                         V
</w:t>
      </w:r>
    </w:p>
    <w:p>
      <w:pPr>
        <w:spacing w:after="0"/>
        <w:ind w:left="0"/>
        <w:jc w:val="both"/>
      </w:pPr>
      <w:r>
        <w:rPr>
          <w:rFonts w:ascii="Times New Roman"/>
          <w:b w:val="false"/>
          <w:i w:val="false"/>
          <w:color w:val="000000"/>
          <w:sz w:val="28"/>
        </w:rPr>
        <w:t>
      Т1 - қосымша қуаттарды қосқаны үшін тұтынушылардың шығындарын өтеуін көздейтін тариф, теңге;
</w:t>
      </w:r>
      <w:r>
        <w:br/>
      </w:r>
      <w:r>
        <w:rPr>
          <w:rFonts w:ascii="Times New Roman"/>
          <w:b w:val="false"/>
          <w:i w:val="false"/>
          <w:color w:val="000000"/>
          <w:sz w:val="28"/>
        </w:rPr>
        <w:t>
      Т - заңнамада белгіленген тәртіппен бекітілген қолданыстағы тариф;
</w:t>
      </w:r>
      <w:r>
        <w:br/>
      </w:r>
      <w:r>
        <w:rPr>
          <w:rFonts w:ascii="Times New Roman"/>
          <w:b w:val="false"/>
          <w:i w:val="false"/>
          <w:color w:val="000000"/>
          <w:sz w:val="28"/>
        </w:rPr>
        <w:t>
      V - бекітілген тарифтік сметада ескерілген қызметтердің (тауарлардың, жұмыстардың) жылдық көлемі;
</w:t>
      </w:r>
      <w:r>
        <w:br/>
      </w:r>
      <w:r>
        <w:rPr>
          <w:rFonts w:ascii="Times New Roman"/>
          <w:b w:val="false"/>
          <w:i w:val="false"/>
          <w:color w:val="000000"/>
          <w:sz w:val="28"/>
        </w:rPr>
        <w:t>
      П - бекітілген тарифтік сметада ескерілген пайда, теңге;
</w:t>
      </w:r>
      <w:r>
        <w:br/>
      </w:r>
      <w:r>
        <w:rPr>
          <w:rFonts w:ascii="Times New Roman"/>
          <w:b w:val="false"/>
          <w:i w:val="false"/>
          <w:color w:val="000000"/>
          <w:sz w:val="28"/>
        </w:rPr>
        <w:t>
      З жалд. - заңнамада белгіленген тәртіппен бекітілген тарифтік сметада ескерілген негізгі құралдарды пайдаланғаны үшін жалдау ақысын төлеуге арналған шығыстар,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9-1-тармақпен толықтырылды - ҚР Табиғи монополияларды реттеу агенттігі Төрағасының 2005 жылғы 3 қазандағы N 291-НҚ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Субъект қосымша қуаттарды қосқаны үшін тұтынушының шығындарын өтеуді көздейтін тарифтің қолданылу кезеңін мынадай формула бойынша айқындайды:
</w:t>
      </w:r>
    </w:p>
    <w:p>
      <w:pPr>
        <w:spacing w:after="0"/>
        <w:ind w:left="0"/>
        <w:jc w:val="both"/>
      </w:pPr>
      <w:r>
        <w:rPr>
          <w:rFonts w:ascii="Times New Roman"/>
          <w:b w:val="false"/>
          <w:i w:val="false"/>
          <w:color w:val="000000"/>
          <w:sz w:val="28"/>
        </w:rPr>
        <w:t>
                 S вл.
</w:t>
      </w:r>
      <w:r>
        <w:br/>
      </w:r>
      <w:r>
        <w:rPr>
          <w:rFonts w:ascii="Times New Roman"/>
          <w:b w:val="false"/>
          <w:i w:val="false"/>
          <w:color w:val="000000"/>
          <w:sz w:val="28"/>
        </w:rPr>
        <w:t>
      n = ------------------, мұндағы
</w:t>
      </w:r>
      <w:r>
        <w:br/>
      </w:r>
      <w:r>
        <w:rPr>
          <w:rFonts w:ascii="Times New Roman"/>
          <w:b w:val="false"/>
          <w:i w:val="false"/>
          <w:color w:val="000000"/>
          <w:sz w:val="28"/>
        </w:rPr>
        <w:t>
          (Т - Т1) * Vпотр.
</w:t>
      </w:r>
    </w:p>
    <w:p>
      <w:pPr>
        <w:spacing w:after="0"/>
        <w:ind w:left="0"/>
        <w:jc w:val="both"/>
      </w:pPr>
      <w:r>
        <w:rPr>
          <w:rFonts w:ascii="Times New Roman"/>
          <w:b w:val="false"/>
          <w:i w:val="false"/>
          <w:color w:val="000000"/>
          <w:sz w:val="28"/>
        </w:rPr>
        <w:t>
      n - қосымша қуаттарды қосқаны үшін тұтынушының шығындарын өтеуді көздейтін тарифтің қолданылу кезеңі;
</w:t>
      </w:r>
      <w:r>
        <w:br/>
      </w:r>
      <w:r>
        <w:rPr>
          <w:rFonts w:ascii="Times New Roman"/>
          <w:b w:val="false"/>
          <w:i w:val="false"/>
          <w:color w:val="000000"/>
          <w:sz w:val="28"/>
        </w:rPr>
        <w:t>
      S вл. - тұтынушылар электр және жылу энергиясын тасымалдау желілерін кеңейтуге және қайта құрылымдауға бағытталған, қосымша қуаттарды қосқаны үшін ақы түрінде заңнамада белгіленген тәртіппен енгізген ақша қаражаттарының сомасы, теңге;
</w:t>
      </w:r>
      <w:r>
        <w:br/>
      </w:r>
      <w:r>
        <w:rPr>
          <w:rFonts w:ascii="Times New Roman"/>
          <w:b w:val="false"/>
          <w:i w:val="false"/>
          <w:color w:val="000000"/>
          <w:sz w:val="28"/>
        </w:rPr>
        <w:t>
      V потр. - ниет хаттамаларымен, шарттармен, даму жоспарларымен және басқа да құжаттармен расталған қосымша қуаттарды қосқаны үшін ақы енгізген тұтынушының электр және (немесе) жылу энергиясын беру жөніндегі қызметтерді тұтынуының болжамды жылдық көлемі.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өзгертулер енгізілді - ҚР Табиғи монополияларды реттеу агенттігі Төрағасының 2005 жылғы 3 қазандағы N 291-НҚ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 Субъект:
</w:t>
      </w:r>
      <w:r>
        <w:br/>
      </w:r>
      <w:r>
        <w:rPr>
          <w:rFonts w:ascii="Times New Roman"/>
          <w:b w:val="false"/>
          <w:i w:val="false"/>
          <w:color w:val="000000"/>
          <w:sz w:val="28"/>
        </w:rPr>
        <w:t>
      1) осы Ереженің 10-тармағына сәйкес тариф қолданысының кезеңін бастапқы айқындаған кезде ескерілген тұтыну көлемінен қызметтерді тұтынудың іс жүзіндегі жылдық көлемінен ауытқыған;
</w:t>
      </w:r>
      <w:r>
        <w:br/>
      </w:r>
      <w:r>
        <w:rPr>
          <w:rFonts w:ascii="Times New Roman"/>
          <w:b w:val="false"/>
          <w:i w:val="false"/>
          <w:color w:val="000000"/>
          <w:sz w:val="28"/>
        </w:rPr>
        <w:t>
      2) Қазақстан Республикасының заңнамасында белгіленген тәртіппен тарифті немесе оның шекті деңгейін уәкілетті орган бекіткен жағдайда қосымша қуаттарды қосқаны үшін тұтынушылардың шығындарын өтеуін көздейтін тариф қолданысының кезеңін қайта қарайды.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жаңа редакцияда жызылды - ҚР Табиғи монополияларды реттеу агенттігі Төрағасының 2005 жылғы 3 қазандағы N 291-НҚ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11-1. Қосымша қуаттарды қосқаны үшін тұтынушылардың шығындарын өтеуін көздейтін тариф қолданысының кезеңінде Субъект уәкілетті органға Қазақстан Республикасының заңнамасында белгіленген тәртіппен электр және (немесе) жылу энергиясын беру жөніндегі қызметтерге тариф немесе оның шекті деңгейін бекітуге арналған өтініммен жүгінуге құқылы.
</w:t>
      </w:r>
      <w:r>
        <w:br/>
      </w:r>
      <w:r>
        <w:rPr>
          <w:rFonts w:ascii="Times New Roman"/>
          <w:b w:val="false"/>
          <w:i w:val="false"/>
          <w:color w:val="000000"/>
          <w:sz w:val="28"/>
        </w:rPr>
        <w:t>
      Бұл ретте жаңа тарифтің деңгейін негіздеуге алынған Субъект көрсететін қызметтердің көлеміне қосымша қуаттарды қосқаны үшін төлемақы енгізген тұтынушылардың электр және (немесе) жылу энергиясын беру жөніндегі қызметтерді тұтынудың жиынтық болжамды көлемі қосылады.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11-1-тармақпен толықтырылды - ҚР Табиғи монополияларды реттеу агенттігі Төрағасының 2005 жылғы 3 қазандағы N 291-НҚ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11-2. Қосымша қуаттарды қосқаны үшін тұтынушылардың шығындарын өтеуін көздейтін тариф қолданысының кезеңінде Субъект жыл сайын (және тарифті қолданысқа енгізген күннен бастап өспелі қорытындысымен) Субъект бекіткен тарифті ескере отырып осы тұтынушыға электр және (немесе) жылу энергиясын беру жөніндегі қызметтердің іс жүзінде ұсынылған көлемі және тұтынушыға іс жүзінде ұсынылған қызметтер көлемінің туындысы ретінде айқындайтын және заңнамада белгіленген тәртіппен бекітілген тарифтің (Т) және қосымша қуаттарды қосқаны үшін шығындардың өтеуін көздейтін тарифтің (Т1) арасындағы айырмашылықты қайтару сомасы туралы ақпаратты қорытындылайды.
</w:t>
      </w:r>
      <w:r>
        <w:br/>
      </w:r>
      <w:r>
        <w:rPr>
          <w:rFonts w:ascii="Times New Roman"/>
          <w:b w:val="false"/>
          <w:i w:val="false"/>
          <w:color w:val="000000"/>
          <w:sz w:val="28"/>
        </w:rPr>
        <w:t>
      Субъект ағымдағы жылғы 1 наурызға дейін уәкілетті органға қосымша қуаттарды қосқаны үшін төлемақы енгізген тұтынушыларға электр және (немесе) жылу энергиясын беру жөніндегі қызметтердің іс жүзінде ұсынылған көлемдері туралы тұтынушылар бойынша бөле отырып және өткен күнтізбелік жыл үшін қайтару сомаларын және тарифті қолданысқа енгізген күннен бастап өспелі қорытындысымен жинақталған ақпаратты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11-2-тармақпен толықтырылды - ҚР Табиғи монополияларды реттеу агенттігі Төрағасының 2005 жылғы 3 қазандағы N 291-НҚ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Осы Ереженің бұзылғаны үшін жауапкершілік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Осы Ережені бұзуға жол берген Субъектілер Қазақстан Республикасының заңнамасына сәйкес жауапқа тартылуы мүмкін.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