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14b3" w14:textId="4651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2266 болып тiркелген, "Бас бостандығын шектеу түрiндегi жазаны орындауды ұйымдастыру жөнiндегi нұсқаулықты бекiту туралы" Қазақстан Республикасы Әдiлет министрiнiң 2003 жылғы 4 мамырдағы N 81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26 қарашадағы N 343 бұйрығы. Қазақстан Республикасының Әділет министрлігінде 2004 жылғы 22 желтоқсанда тіркелді. Тіркеу N 3296. Күші жойылды - Қазақстан Республикасы Әділет министрінің м.а. 2009 жылғы 24 желтоқсандағы № 170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Әділет министрінің м.а. 2009.12.24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 шектеу түрiндегi жазаны орындау тәртiбiн жетiлдiру мақсатында,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"Бас бостандығын шектеу түрiндегi жазаны орындауды ұйымдастыру жөнiндегi нұсқаулықты бекiту туралы" Қазақстан Республикасы Әдiлет министрiнiң 2003 жылғы 4 мамырдағы N 81 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2266 болып тiркелген) мынадай өзгерiстер мен толықтырулар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бұйрықпен бекiтiлген Бас бостандығын шектеу түрiндегi жазаны орындауды ұйымдастыру жөнiндегi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20-тармақтағы "жеке iстегi көшiрме" деген сөздер "жеке ici"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"Бұрын салынған жазаны уақытынан бұрын алып тастауға жазаны салған күннен бастап кемiнде алты ай жол берiлмейдi.";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38-тармақта "жазбаша түрде" деген сөздер "(6 және 7 қосымша)" деген сөздермен толықтырылсын, "бұйрықтарды" деген сөз "марапаттау және жазалау"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50-тармақ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"науқасы ауыр немесе мүгедек болған кезде - сот қаулысының көшiрмесi;";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 "бұйрықтарды"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1 және 2-қосымшаларға сәйкес "сотталғанды марапаттау туралы қаулы" деген 6-қосымшамен және "сотталғанға тәртiптiк жаза қолдану туралы қаулы" деген 7-қосымшамен толықтырылсын.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Қылмыстық-атқару жүйесi комитетiнiң облыстар және Астана қаласы бойынша басқармалардың бастықтары Нұсқаулықта енгiзiлген өзгерiстер мен толықтыруларды ескере отырып жеке құрамның зерделеуiн қамтамасыз етсiн.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Әдiлет министрлiгi Қылмыстық-атқару жүйесi комитетiнiң төрағасына жүктелсiн.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Әдiлет министрлiгiнде мемлекеттiк тiркелген күнiнен бастап күшiне енедi.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2-сыныпты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кеңесшісі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2004 жылғы 17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2004 жылғы ______________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Әдiлет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2004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343 бұйрығына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Әдiлет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2003 жылғы 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81 бұйрығымен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Бас бостандығын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 түрiндегi жазаны орындауды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ұйымдастыру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нұсқаулыққа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6-қосымша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Сотталғандарды марапаттау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Сотталған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(аты-жөнi, туған жылы)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(марапаттауға негiздеме көрсетiледi)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Қылмыстық-аткару кодексiнiң 49-бабын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басшылыққа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ҚАУЛЫ 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Сотталған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(аты-жөнi)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(марапаттау түрi көрсетiледi)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Орда облысы бойынша ҚАЖ комитетiнiң Орда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инспекциясы басқармасының бастығы (аға маман-инспектор,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маман-инспектор)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әдiлет капитаны                                Ә.Қ.Ордабаев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(атағы)            (қолы)            (аты-жөні)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20___ ж "___"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маған жарияланды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(күнi және сотталғанның қолы)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Әдiлет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2004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343 бұйрығына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Әдiлет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2003 жылғы 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81 бұйрығымен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Бас бостандығын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 түрiндегi жазаны орындауды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ұйымдастыру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нұсқаулыққа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Сотталғанға тәртiптiк жаза қолдану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Сотталған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(аты-жөнi, туған жылы)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(бұзушылықтың мән-жайы жазылады)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көрiнген жазаны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режимiн бұзуға жол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Сотталған ______________ жазбаша түсiнiктемесiн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тексерiс материалдарын қарай келе,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кодексiнiң 50-бабын басшылыққа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Сотталған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жазаны өтеу режимiн бұзғаны үшiн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(тәртiптiк жазаның түрi көрсетiледi)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Орда облысы бойынша ҚАЖ комитетiнiң Орда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инспекциясы басқармасының бастығы (аға маман-инспектор,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маман-инспектор)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әдiлет капитаны                                Ә.Қ.Ордабаев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(атағы)            (қолы)              (аты-жөні)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20___ ж "___"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маған жарияланды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(күнi және сотталғанның 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