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ef62" w14:textId="627e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Балықты кәсіпшілік, әуесқой-спорттық аулау және басқа да су жануарларын өндіру үшін балық шаруашылық су айдындарын (телімдерді) бекітіп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2004 жылғы 26 наурыздағы N а-3/87 қаулысы. Ақмола облысының Әділет департаментінде 2004 жылғы 07 сәуірде N 2420 тіркелді. Күші жойылды - Ақмола облысы әкімдігінің 2010 жылғы 30 маусымдағы № А-7/242 қаулысымен</w:t>
      </w:r>
    </w:p>
    <w:p>
      <w:pPr>
        <w:spacing w:after="0"/>
        <w:ind w:left="0"/>
        <w:jc w:val="both"/>
      </w:pPr>
      <w:r>
        <w:rPr>
          <w:rFonts w:ascii="Times New Roman"/>
          <w:b w:val="false"/>
          <w:i/>
          <w:color w:val="800000"/>
          <w:sz w:val="28"/>
        </w:rPr>
        <w:t>      Күші жойылды - Ақмола облысы әкімдігінің 2010.06.30 № А-7/242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1993 жылғы 21 қазандағы "Жануарлар дүниесін қорғау, ұдайы өндіру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1996 жылғы 4 желтоқсандағы N 1480 "Қазақстан Республикасында балық аулаудың және басқа да су жануарларын өндірудің ережелерін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2004 жылғы 25 ақпандағы әлеуметтік табиғат пайдаланушыларына балық шаруашылық су айдындарын (телімдерді) бекітіп беру және балықты кәсіпшілік, әуесқой-спорттық аулауды және басқа да су жануарларын өндіруді ұйымдастыруға құқық беру жөніндегі конкурстық комиссияның ұсыныстары негізінде облыс әкімдігі ҚАУЛЫ ЕТЕДІ: </w:t>
      </w:r>
      <w:r>
        <w:br/>
      </w:r>
      <w:r>
        <w:rPr>
          <w:rFonts w:ascii="Times New Roman"/>
          <w:b w:val="false"/>
          <w:i w:val="false"/>
          <w:color w:val="000000"/>
          <w:sz w:val="28"/>
        </w:rPr>
        <w:t xml:space="preserve">
      1. Балық және басқа да су жануарларын кәсіпшілік, әуесқой-спорттық аулау үшін балық шаруашылық су айдындары (телімдері) табиғат пайдаланушыларына 10 жылдық мерзімге бекітіліп берілсін. Тізбесі қосылып берілді. </w:t>
      </w:r>
      <w:r>
        <w:br/>
      </w:r>
      <w:r>
        <w:rPr>
          <w:rFonts w:ascii="Times New Roman"/>
          <w:b w:val="false"/>
          <w:i w:val="false"/>
          <w:color w:val="000000"/>
          <w:sz w:val="28"/>
        </w:rPr>
        <w:t xml:space="preserve">
      2. Қазақстан Республикасы Ауыл шаруашылығы министрлігі Балық шаруашылығы комитетінің Орта Шығыс аймақтық балық инспекциясы басқармасына табиғат пайдаланушыларымен су айдындарын (телімдерді) бекітіп беру және балық шаруашылық су айдындарын (телімдерді) пайдалану жөніндегі шарттарды белгіленген тәртіппен жасау ұсынылсын. 2004 жылғы 1 шілдеге дейін шартқа отырмаған табиғат пайдаланушылар балық шаруашылық су айдындарын (телімдерді) бекітіп беру және пайдалану құқығынан айырылады және су айдындары (телімдер) жалпы пайдаланатын балық шаруашылық су айдындарының (телімдердің) дәрежесіне ауысады. </w:t>
      </w:r>
      <w:r>
        <w:br/>
      </w:r>
      <w:r>
        <w:rPr>
          <w:rFonts w:ascii="Times New Roman"/>
          <w:b w:val="false"/>
          <w:i w:val="false"/>
          <w:color w:val="000000"/>
          <w:sz w:val="28"/>
        </w:rPr>
        <w:t xml:space="preserve">
      3. Табиғат пайдаланушыларына бекітіліп берілмеген су айдындары жалпы пайдаланатын су айдындары болып табылады. Оларда балықты кәсіпшілік және өзге де түрлерімен аулау және басқа да су жануарларын өндіру Қазақстан Республикасы Үкіметінің 1996 жылғы 4 желтоқсандағы N 1480 "Қазақстан Республикасында балық аулаудың және басқа да су жануарларын өндірудің ережелерін бекіту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Балық аулау ережелеріне сәйкес Қазақстан Республикасы Ауыл шаруашылығы министрлігі Балық шаруашылығы комитетінің Орта Шығыс аймақтық балық инспекциясы басқармасымен келісу бойынша жүзеге асырылсын. </w:t>
      </w:r>
      <w:r>
        <w:br/>
      </w:r>
      <w:r>
        <w:rPr>
          <w:rFonts w:ascii="Times New Roman"/>
          <w:b w:val="false"/>
          <w:i w:val="false"/>
          <w:color w:val="000000"/>
          <w:sz w:val="28"/>
        </w:rPr>
        <w:t xml:space="preserve">
      4. Осы қаулының орындалуын бақылау облыс әкімінің орынбасары Қ.М.Отаровқа жүктелсін. </w:t>
      </w:r>
      <w:r>
        <w:br/>
      </w:r>
      <w:r>
        <w:rPr>
          <w:rFonts w:ascii="Times New Roman"/>
          <w:b w:val="false"/>
          <w:i w:val="false"/>
          <w:color w:val="000000"/>
          <w:sz w:val="28"/>
        </w:rPr>
        <w:t xml:space="preserve">
      5. Осы қаулы Ақмола облысының Әділет департаментінде мемлекеттік тіркелген күнінен бастап күшіне енеді.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2004 жылы 26.03 N а-3-87 </w:t>
      </w:r>
      <w:r>
        <w:br/>
      </w:r>
      <w:r>
        <w:rPr>
          <w:rFonts w:ascii="Times New Roman"/>
          <w:b w:val="false"/>
          <w:i w:val="false"/>
          <w:color w:val="000000"/>
          <w:sz w:val="28"/>
        </w:rPr>
        <w:t xml:space="preserve">
"Балықты кәсіпшілік, әуесқой-спорттық аулау </w:t>
      </w:r>
      <w:r>
        <w:br/>
      </w:r>
      <w:r>
        <w:rPr>
          <w:rFonts w:ascii="Times New Roman"/>
          <w:b w:val="false"/>
          <w:i w:val="false"/>
          <w:color w:val="000000"/>
          <w:sz w:val="28"/>
        </w:rPr>
        <w:t xml:space="preserve">
және басқа да су жануарларын өндіру үшін </w:t>
      </w:r>
      <w:r>
        <w:br/>
      </w:r>
      <w:r>
        <w:rPr>
          <w:rFonts w:ascii="Times New Roman"/>
          <w:b w:val="false"/>
          <w:i w:val="false"/>
          <w:color w:val="000000"/>
          <w:sz w:val="28"/>
        </w:rPr>
        <w:t xml:space="preserve">
балық шаруашылық су айдындарын </w:t>
      </w:r>
      <w:r>
        <w:br/>
      </w:r>
      <w:r>
        <w:rPr>
          <w:rFonts w:ascii="Times New Roman"/>
          <w:b w:val="false"/>
          <w:i w:val="false"/>
          <w:color w:val="000000"/>
          <w:sz w:val="28"/>
        </w:rPr>
        <w:t xml:space="preserve">
(телімдерді) бекітіп беру туралы" </w:t>
      </w:r>
      <w:r>
        <w:br/>
      </w:r>
      <w:r>
        <w:rPr>
          <w:rFonts w:ascii="Times New Roman"/>
          <w:b w:val="false"/>
          <w:i w:val="false"/>
          <w:color w:val="000000"/>
          <w:sz w:val="28"/>
        </w:rPr>
        <w:t xml:space="preserve">
қаулысына қосымша </w:t>
      </w:r>
    </w:p>
    <w:p>
      <w:pPr>
        <w:spacing w:after="0"/>
        <w:ind w:left="0"/>
        <w:jc w:val="both"/>
      </w:pPr>
      <w:r>
        <w:rPr>
          <w:rFonts w:ascii="Times New Roman"/>
          <w:b/>
          <w:i w:val="false"/>
          <w:color w:val="000000"/>
          <w:sz w:val="28"/>
        </w:rPr>
        <w:t xml:space="preserve">Балықты кәсіпшілік, әуесқой-спорттық аулауды </w:t>
      </w:r>
      <w:r>
        <w:br/>
      </w:r>
      <w:r>
        <w:rPr>
          <w:rFonts w:ascii="Times New Roman"/>
          <w:b w:val="false"/>
          <w:i w:val="false"/>
          <w:color w:val="000000"/>
          <w:sz w:val="28"/>
        </w:rPr>
        <w:t>
</w:t>
      </w:r>
      <w:r>
        <w:rPr>
          <w:rFonts w:ascii="Times New Roman"/>
          <w:b/>
          <w:i w:val="false"/>
          <w:color w:val="000000"/>
          <w:sz w:val="28"/>
        </w:rPr>
        <w:t xml:space="preserve">және басқа да су жануарларын өндіруді жүзеге асыру үшін бекітіп берілген Ақмола облысының балық шаруашылық су айдындарының (телімдердің)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087"/>
        <w:gridCol w:w="6799"/>
      </w:tblGrid>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р/р №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Табиғат пайдаланушылардың аталуы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шаруашылық су айдындарының (телімдердің) аталуы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АРШАЛЫ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"Құсайынова" ЖК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Анаркөл көлі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АҚКӨЛ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"Грань"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Талқара өзенінің телімі (Ерофеевка-Ткачевка ауылдарының шекарасында)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"Урюпин және К"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Дмитрово көлі, № 2 Камышное көлі, Талкара өзенінің телімі (Урюпинка ауылының жармасында  7 км)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жобалау және сараптау институты"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Краснобор бөгеті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"Райс" сауда үйі"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Сілеті су қоймасының телімі (Ақкөл ауданының шекарасында)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АТБАСАР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"Харьков" ЖК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Жарлыкөл көлі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"Жаркөл - 2002"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бөлімшенің тоғаны, Тұзқұдық тоғаны, Есіл өзенінің телімі (Октябрьское - Николаевка ауылдарының шекарасында)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БҰЛАНДЫ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"Данилов және 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Алакөл көлі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ЕҢБЕКШІЛДЕР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"Жөкей демалыс орталығы"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Жөкей көлі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"Агва - Сервис"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Құдық ағаш бөгеті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ЕРЕЙМЕНТАУ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"Трансстрой - Ерейментау"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Кішкентайкөл көлі, Майкөл көлі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"Әлжанов" ЖК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Ащыкөл көлінің телімі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"Глория"ҰШ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Қамыстыкөл көлі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ЖАРҚАЙЫҢ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балықшылар мен аңшылардың ауданаралық қоғамы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Есіл өзенінің телімі (Өмірлік ауылы-Тассуат тоғаны шекарасында)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ЗЕРЕНДІ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балықшылар мен аңшылардың ауданаралық қоғамы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Құндыкөл көлінің телімі (Павлов)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"Гордорстрой"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Құндыкөл көлінің телімі (Павлов)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"Нарол"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Қоскөл көлі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ҚОРҒАЛЖЫН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"ЦСО СОП РК" ААҚ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Ұялы-Шалқар көлінің телімі, Жәнібек-Шалқар көлінің телімі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 ЗС"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Ащыкөл көлі, Тұщыкөл көлі, Шолақ көлінің телімі, Ұялы көлдері жүйесінің телімі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"Биар Плюс"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Шолақ көлінің телімі, Шалқар көлінің телімі, Біртабан көлінің телімі, Ұялы көлдері жүйесінің телімі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"Жалын"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Шалқар көлінің телімі, Біртабан көлінің телімі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"Агрофирма- Мирас-2004"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Жәнібек -Шалқар көлінің телімі, Ұялы -Шалқар көлінің телімі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ЦЕЛИНОГРАД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"Астана қаласы әкімінің шаруашылық басқармасы" МКҚК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Қоянды су қоймасы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ШОРТАНДЫ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"Петров" ААҚ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Қарадыр көлі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"Бектау"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Барышевка бөгеті, Конкрынка бөгеті, Қаражар бөгеті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"Алма" ҰШ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Балықты көлінің телімі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ЩУЧЬЕ  АУДАНЫ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 шаруашылығы"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1,2 Зайчан бөгеттері (жаңасы мен ескісі)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"Айдос - 98"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Климов тоғаны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"Трубаева" ЖК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Алакөл көлі (Сладкое)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СТЕПНОГОРСК  ҚАЛАСЫ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5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"Райс" сауда үйі" ЖШС </w:t>
            </w:r>
          </w:p>
        </w:tc>
        <w:tc>
          <w:tcPr>
            <w:tcW w:w="67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"Сопка 305" су қоймасы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