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f818d" w14:textId="7cf81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жеке категорияларына әлеуметтік төлем төлеуді жүзеге асыру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Жарқайың аудандық мәслихатының 2004 жылғы 19 наурыздағы N С-4-4 шешімі.
Ақмола облысының Әділет департаментінде 2004 жылғы 25 наурызда N 2375 тіркелді. Күші жойылды - Ақмола облысы Жарқайың аудандық мәслихатының 2005 жылғы 24 ақпандағы № 3С-11/8 шешімімен</w:t>
      </w:r>
    </w:p>
    <w:p>
      <w:pPr>
        <w:spacing w:after="0"/>
        <w:ind w:left="0"/>
        <w:jc w:val="both"/>
      </w:pPr>
      <w:r>
        <w:rPr>
          <w:rFonts w:ascii="Times New Roman"/>
          <w:b w:val="false"/>
          <w:i w:val="false"/>
          <w:color w:val="ff0000"/>
          <w:sz w:val="28"/>
        </w:rPr>
        <w:t>      Ескерту. Күші жойылды - Ақмола облысы Жарқайың аудандық мәслихатының 24.02.2005 № 3С-11/8 (мемлекеттік тіркеуден өткен күннен бастап күшіне енеді) шешімімен.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6 бабына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Азаматтардың жеке категорияларына әлеуметтік төлем төлеуді жүзеге асыру Ережесі қосымшаға сәйкес бекітілсін.</w:t>
      </w:r>
      <w:r>
        <w:br/>
      </w:r>
      <w:r>
        <w:rPr>
          <w:rFonts w:ascii="Times New Roman"/>
          <w:b w:val="false"/>
          <w:i w:val="false"/>
          <w:color w:val="000000"/>
          <w:sz w:val="28"/>
        </w:rPr>
        <w:t>
</w:t>
      </w:r>
      <w:r>
        <w:rPr>
          <w:rFonts w:ascii="Times New Roman"/>
          <w:b w:val="false"/>
          <w:i w:val="false"/>
          <w:color w:val="000000"/>
          <w:sz w:val="28"/>
        </w:rPr>
        <w:t>
      2. Ереженің орындау барысы депутаттық өкілет және этика, жастар ісі, ұлтаралық қатынас, тұрғын халықтың денсаулығын сақтау, білім беру, мәдениет, заңдылық және құқық тәртібі жөніндегі тұрақты комиссияға жүктелінсін.</w:t>
      </w:r>
      <w:r>
        <w:br/>
      </w:r>
      <w:r>
        <w:rPr>
          <w:rFonts w:ascii="Times New Roman"/>
          <w:b w:val="false"/>
          <w:i w:val="false"/>
          <w:color w:val="000000"/>
          <w:sz w:val="28"/>
        </w:rPr>
        <w:t>
</w:t>
      </w:r>
      <w:r>
        <w:rPr>
          <w:rFonts w:ascii="Times New Roman"/>
          <w:b w:val="false"/>
          <w:i w:val="false"/>
          <w:color w:val="000000"/>
          <w:sz w:val="28"/>
        </w:rPr>
        <w:t>
      3. Осы шешім Ақмола облысы Әділет департаментінде мемлекеттік тіркеуден өткен күннен бастап күшіне енеді және аудандық газетте міндетті түрде жариялануға тиісті.</w:t>
      </w:r>
    </w:p>
    <w:bookmarkEnd w:id="0"/>
    <w:p>
      <w:pPr>
        <w:spacing w:after="0"/>
        <w:ind w:left="0"/>
        <w:jc w:val="both"/>
      </w:pPr>
      <w:r>
        <w:rPr>
          <w:rFonts w:ascii="Times New Roman"/>
          <w:b w:val="false"/>
          <w:i/>
          <w:color w:val="000000"/>
          <w:sz w:val="28"/>
        </w:rPr>
        <w:t>      Аудандық мәслихат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хатшысы</w:t>
      </w:r>
    </w:p>
    <w:bookmarkStart w:name="z5"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2004 жылғы 19 наурыз № с-4/4</w:t>
      </w:r>
      <w:r>
        <w:br/>
      </w:r>
      <w:r>
        <w:rPr>
          <w:rFonts w:ascii="Times New Roman"/>
          <w:b w:val="false"/>
          <w:i w:val="false"/>
          <w:color w:val="000000"/>
          <w:sz w:val="28"/>
        </w:rPr>
        <w:t>
шешіміне қосымша</w:t>
      </w:r>
    </w:p>
    <w:bookmarkEnd w:id="1"/>
    <w:p>
      <w:pPr>
        <w:spacing w:after="0"/>
        <w:ind w:left="0"/>
        <w:jc w:val="left"/>
      </w:pPr>
      <w:r>
        <w:rPr>
          <w:rFonts w:ascii="Times New Roman"/>
          <w:b/>
          <w:i w:val="false"/>
          <w:color w:val="000000"/>
        </w:rPr>
        <w:t xml:space="preserve"> Жеке азаматтар тобына әлеуметтік төлем төлеуді жүзеге асыру Ережелері</w:t>
      </w:r>
    </w:p>
    <w:bookmarkStart w:name="z6" w:id="2"/>
    <w:p>
      <w:pPr>
        <w:spacing w:after="0"/>
        <w:ind w:left="0"/>
        <w:jc w:val="left"/>
      </w:pPr>
      <w:r>
        <w:rPr>
          <w:rFonts w:ascii="Times New Roman"/>
          <w:b/>
          <w:i w:val="false"/>
          <w:color w:val="000000"/>
        </w:rPr>
        <w:t xml:space="preserve"> 
1. Ортақ қағида</w:t>
      </w:r>
    </w:p>
    <w:bookmarkEnd w:id="2"/>
    <w:p>
      <w:pPr>
        <w:spacing w:after="0"/>
        <w:ind w:left="0"/>
        <w:jc w:val="both"/>
      </w:pPr>
      <w:r>
        <w:rPr>
          <w:rFonts w:ascii="Times New Roman"/>
          <w:b w:val="false"/>
          <w:i w:val="false"/>
          <w:color w:val="000000"/>
          <w:sz w:val="28"/>
        </w:rPr>
        <w:t>      1. Жеке азаматтар тобына әлеуметтік төлем төлеуінің Негізгі Ережелер (әрі қарай Ережелер) "Жергілікті өкілеттік орындардың шешімі бойынша жеке азаматтар тобына әлеуметтік төлем төлеу" 258-51 бюджеттік бағдарламасы бойынша ұйымдастыру тәртібін реттейді.</w:t>
      </w:r>
      <w:r>
        <w:br/>
      </w:r>
      <w:r>
        <w:rPr>
          <w:rFonts w:ascii="Times New Roman"/>
          <w:b w:val="false"/>
          <w:i w:val="false"/>
          <w:color w:val="000000"/>
          <w:sz w:val="28"/>
        </w:rPr>
        <w:t>
      2. Ережені қабылдау үшін құқықтық негіз болып: "</w:t>
      </w:r>
      <w:r>
        <w:rPr>
          <w:rFonts w:ascii="Times New Roman"/>
          <w:b w:val="false"/>
          <w:i w:val="false"/>
          <w:color w:val="000000"/>
          <w:sz w:val="28"/>
        </w:rPr>
        <w:t>Қазақстан</w:t>
      </w:r>
      <w:r>
        <w:rPr>
          <w:rFonts w:ascii="Times New Roman"/>
          <w:b w:val="false"/>
          <w:i w:val="false"/>
          <w:color w:val="000000"/>
          <w:sz w:val="28"/>
        </w:rPr>
        <w:t xml:space="preserve"> Республикасындағы жергілікті мемлекеттік басқармасы туралы" және</w:t>
      </w:r>
      <w:r>
        <w:br/>
      </w:r>
      <w:r>
        <w:rPr>
          <w:rFonts w:ascii="Times New Roman"/>
          <w:b w:val="false"/>
          <w:i w:val="false"/>
          <w:color w:val="000000"/>
          <w:sz w:val="28"/>
        </w:rPr>
        <w:t>
"</w:t>
      </w:r>
      <w:r>
        <w:rPr>
          <w:rFonts w:ascii="Times New Roman"/>
          <w:b w:val="false"/>
          <w:i w:val="false"/>
          <w:color w:val="000000"/>
          <w:sz w:val="28"/>
        </w:rPr>
        <w:t>Бюджеттік</w:t>
      </w:r>
      <w:r>
        <w:rPr>
          <w:rFonts w:ascii="Times New Roman"/>
          <w:b w:val="false"/>
          <w:i w:val="false"/>
          <w:color w:val="000000"/>
          <w:sz w:val="28"/>
        </w:rPr>
        <w:t xml:space="preserve"> жүйе туралы" Қазақстан Республикасының Заңдары болып есептелінеді.</w:t>
      </w:r>
      <w:r>
        <w:br/>
      </w:r>
      <w:r>
        <w:rPr>
          <w:rFonts w:ascii="Times New Roman"/>
          <w:b w:val="false"/>
          <w:i w:val="false"/>
          <w:color w:val="000000"/>
          <w:sz w:val="28"/>
        </w:rPr>
        <w:t>
      3. Бұл ереже Қазақстан Республика </w:t>
      </w:r>
      <w:r>
        <w:rPr>
          <w:rFonts w:ascii="Times New Roman"/>
          <w:b w:val="false"/>
          <w:i w:val="false"/>
          <w:color w:val="000000"/>
          <w:sz w:val="28"/>
        </w:rPr>
        <w:t>Заңымен</w:t>
      </w:r>
      <w:r>
        <w:rPr>
          <w:rFonts w:ascii="Times New Roman"/>
          <w:b w:val="false"/>
          <w:i w:val="false"/>
          <w:color w:val="000000"/>
          <w:sz w:val="28"/>
        </w:rPr>
        <w:t xml:space="preserve"> реттелетін "Мемлекеттік атаулы әлеуметтік көмек туралы" ереже ауқымына жұмыс жасайды.</w:t>
      </w:r>
    </w:p>
    <w:bookmarkStart w:name="z7" w:id="3"/>
    <w:p>
      <w:pPr>
        <w:spacing w:after="0"/>
        <w:ind w:left="0"/>
        <w:jc w:val="left"/>
      </w:pPr>
      <w:r>
        <w:rPr>
          <w:rFonts w:ascii="Times New Roman"/>
          <w:b/>
          <w:i w:val="false"/>
          <w:color w:val="000000"/>
        </w:rPr>
        <w:t xml:space="preserve"> 
2. Төлем алу құқығы</w:t>
      </w:r>
    </w:p>
    <w:bookmarkEnd w:id="3"/>
    <w:p>
      <w:pPr>
        <w:spacing w:after="0"/>
        <w:ind w:left="0"/>
        <w:jc w:val="both"/>
      </w:pPr>
      <w:r>
        <w:rPr>
          <w:rFonts w:ascii="Times New Roman"/>
          <w:b w:val="false"/>
          <w:i w:val="false"/>
          <w:color w:val="000000"/>
          <w:sz w:val="28"/>
        </w:rPr>
        <w:t>      4. Табысы аз, ең төмен күнкөріс деңгейінен табысы төмен отбасылар (азаматтар), төтенше жағдайларға ұшыраған, әлеуметтік жәрдем қажет ететіндер және мерекелік күндеріне байланысты жеке азаматтар тобы әлеуметтік төлем алуға құқылы.</w:t>
      </w:r>
      <w:r>
        <w:br/>
      </w:r>
      <w:r>
        <w:rPr>
          <w:rFonts w:ascii="Times New Roman"/>
          <w:b w:val="false"/>
          <w:i w:val="false"/>
          <w:color w:val="000000"/>
          <w:sz w:val="28"/>
        </w:rPr>
        <w:t>
      Өмірдің қиын жағдайлары болып саналатын: отбасы мүшесінің біреуінің қазаға ұшырауы, өкпе және қатерлі ісікпен ауыратындардың ұзақ емделуі, операция жасауға мұқтаждар Қазақстан Республикасы аумағы бойынша госпитализацияға сапар билетін, тағы да басқасын арнаулы өкілдік берілген адамдар тобы шешімімен анықталады.</w:t>
      </w:r>
      <w:r>
        <w:br/>
      </w:r>
      <w:r>
        <w:rPr>
          <w:rFonts w:ascii="Times New Roman"/>
          <w:b w:val="false"/>
          <w:i w:val="false"/>
          <w:color w:val="000000"/>
          <w:sz w:val="28"/>
        </w:rPr>
        <w:t>
      5. Аудан көлемінде тұратын орташа табысы ең төменгі күнкөріс табысынан аспайтын отбасылардың азаматтардың, кездейсоқ, оқыс оқиғаларға, апаттарға ұшырау салдарынан денсаулығына нұсқан келсе, төлем алу құқығына ие болады.</w:t>
      </w:r>
    </w:p>
    <w:bookmarkStart w:name="z8" w:id="4"/>
    <w:p>
      <w:pPr>
        <w:spacing w:after="0"/>
        <w:ind w:left="0"/>
        <w:jc w:val="left"/>
      </w:pPr>
      <w:r>
        <w:rPr>
          <w:rFonts w:ascii="Times New Roman"/>
          <w:b/>
          <w:i w:val="false"/>
          <w:color w:val="000000"/>
        </w:rPr>
        <w:t xml:space="preserve"> 
3. Төлем төлеу жұмысын ұйымдастыру</w:t>
      </w:r>
    </w:p>
    <w:bookmarkEnd w:id="4"/>
    <w:p>
      <w:pPr>
        <w:spacing w:after="0"/>
        <w:ind w:left="0"/>
        <w:jc w:val="both"/>
      </w:pPr>
      <w:r>
        <w:rPr>
          <w:rFonts w:ascii="Times New Roman"/>
          <w:b w:val="false"/>
          <w:i w:val="false"/>
          <w:color w:val="000000"/>
          <w:sz w:val="28"/>
        </w:rPr>
        <w:t>      6. Төлем төлеу жұмысын ұйымдастыру мақсатында аудандық мәслихат депутаттарынан, аудандық халықты әлеуметтік қорғау басқармасы өкілдерінен, аудандық қоғам ұйымдарының мүшелерінен, жергілікті өз-өзін басқару органдарынан арнаулы өкілдік берілген адамдар тобы құрылады. Комиссияның сан құрамы мәслихат шешімімен бекітіледі.</w:t>
      </w:r>
      <w:r>
        <w:br/>
      </w:r>
      <w:r>
        <w:rPr>
          <w:rFonts w:ascii="Times New Roman"/>
          <w:b w:val="false"/>
          <w:i w:val="false"/>
          <w:color w:val="000000"/>
          <w:sz w:val="28"/>
        </w:rPr>
        <w:t>
      Аудандық халықты әлеуметтік қорғау басқармасында айына бір рет арнаулы өкілдік берілген адамдар тобының отырысы өткізіледі.</w:t>
      </w:r>
      <w:r>
        <w:br/>
      </w:r>
      <w:r>
        <w:rPr>
          <w:rFonts w:ascii="Times New Roman"/>
          <w:b w:val="false"/>
          <w:i w:val="false"/>
          <w:color w:val="000000"/>
          <w:sz w:val="28"/>
        </w:rPr>
        <w:t>
      7. Арнаулы өкілдік берілген адамдар тобының негізгі міндеттер болып мыналар табылады:</w:t>
      </w:r>
      <w:r>
        <w:br/>
      </w:r>
      <w:r>
        <w:rPr>
          <w:rFonts w:ascii="Times New Roman"/>
          <w:b w:val="false"/>
          <w:i w:val="false"/>
          <w:color w:val="000000"/>
          <w:sz w:val="28"/>
        </w:rPr>
        <w:t>
      1) әлеуметтік көмек беру туралы азаматтар өтініштерін қарау;</w:t>
      </w:r>
      <w:r>
        <w:br/>
      </w:r>
      <w:r>
        <w:rPr>
          <w:rFonts w:ascii="Times New Roman"/>
          <w:b w:val="false"/>
          <w:i w:val="false"/>
          <w:color w:val="000000"/>
          <w:sz w:val="28"/>
        </w:rPr>
        <w:t>
      2) көмек сұраған отбасының (азаматтың) әлеуметтік-тұрмыстық жағдайы мен қамтамасыз деңгейін тексеру;</w:t>
      </w:r>
      <w:r>
        <w:br/>
      </w:r>
      <w:r>
        <w:rPr>
          <w:rFonts w:ascii="Times New Roman"/>
          <w:b w:val="false"/>
          <w:i w:val="false"/>
          <w:color w:val="000000"/>
          <w:sz w:val="28"/>
        </w:rPr>
        <w:t>
      3) әлеуметтік көмек берілуі не берілмеуі туралы шешім қабылдау.</w:t>
      </w:r>
    </w:p>
    <w:bookmarkStart w:name="z9" w:id="5"/>
    <w:p>
      <w:pPr>
        <w:spacing w:after="0"/>
        <w:ind w:left="0"/>
        <w:jc w:val="left"/>
      </w:pPr>
      <w:r>
        <w:rPr>
          <w:rFonts w:ascii="Times New Roman"/>
          <w:b/>
          <w:i w:val="false"/>
          <w:color w:val="000000"/>
        </w:rPr>
        <w:t xml:space="preserve"> 
4. Көмек берудің реті мен көлемі</w:t>
      </w:r>
    </w:p>
    <w:bookmarkEnd w:id="5"/>
    <w:p>
      <w:pPr>
        <w:spacing w:after="0"/>
        <w:ind w:left="0"/>
        <w:jc w:val="both"/>
      </w:pPr>
      <w:r>
        <w:rPr>
          <w:rFonts w:ascii="Times New Roman"/>
          <w:b w:val="false"/>
          <w:i w:val="false"/>
          <w:color w:val="000000"/>
          <w:sz w:val="28"/>
        </w:rPr>
        <w:t>      8. Әлеуметтік төлем отбасының бір мүшесіне (азаматқа) жылына бір рет ақшалай түрінде беріледі.</w:t>
      </w:r>
      <w:r>
        <w:br/>
      </w:r>
      <w:r>
        <w:rPr>
          <w:rFonts w:ascii="Times New Roman"/>
          <w:b w:val="false"/>
          <w:i w:val="false"/>
          <w:color w:val="000000"/>
          <w:sz w:val="28"/>
        </w:rPr>
        <w:t>
      9. Әлеуметтік төлем алуына үміткер адам, аудандық халықты әлеуметтік қорғау басқармасына арыз береді. Арызға қоса мына құжаттар керек:</w:t>
      </w:r>
      <w:r>
        <w:br/>
      </w:r>
      <w:r>
        <w:rPr>
          <w:rFonts w:ascii="Times New Roman"/>
          <w:b w:val="false"/>
          <w:i w:val="false"/>
          <w:color w:val="000000"/>
          <w:sz w:val="28"/>
        </w:rPr>
        <w:t>
      1) жеке куәлік;</w:t>
      </w:r>
      <w:r>
        <w:br/>
      </w:r>
      <w:r>
        <w:rPr>
          <w:rFonts w:ascii="Times New Roman"/>
          <w:b w:val="false"/>
          <w:i w:val="false"/>
          <w:color w:val="000000"/>
          <w:sz w:val="28"/>
        </w:rPr>
        <w:t>
      2) отбасы құрамы туралы анықтама;</w:t>
      </w:r>
      <w:r>
        <w:br/>
      </w:r>
      <w:r>
        <w:rPr>
          <w:rFonts w:ascii="Times New Roman"/>
          <w:b w:val="false"/>
          <w:i w:val="false"/>
          <w:color w:val="000000"/>
          <w:sz w:val="28"/>
        </w:rPr>
        <w:t>
      3) алдыңғы тоқсандағы табысы туралы анықтама;</w:t>
      </w:r>
      <w:r>
        <w:br/>
      </w:r>
      <w:r>
        <w:rPr>
          <w:rFonts w:ascii="Times New Roman"/>
          <w:b w:val="false"/>
          <w:i w:val="false"/>
          <w:color w:val="000000"/>
          <w:sz w:val="28"/>
        </w:rPr>
        <w:t>
      4) әлеуметтік көмектің тағайындауы туралы комиссияның шешімі.</w:t>
      </w:r>
      <w:r>
        <w:br/>
      </w:r>
      <w:r>
        <w:rPr>
          <w:rFonts w:ascii="Times New Roman"/>
          <w:b w:val="false"/>
          <w:i w:val="false"/>
          <w:color w:val="000000"/>
          <w:sz w:val="28"/>
        </w:rPr>
        <w:t>
      5) СТН</w:t>
      </w:r>
      <w:r>
        <w:br/>
      </w:r>
      <w:r>
        <w:rPr>
          <w:rFonts w:ascii="Times New Roman"/>
          <w:b w:val="false"/>
          <w:i w:val="false"/>
          <w:color w:val="000000"/>
          <w:sz w:val="28"/>
        </w:rPr>
        <w:t>
      6) "Қазпошта" ААҚ-дағы жеке шоттың нөмірі</w:t>
      </w:r>
      <w:r>
        <w:br/>
      </w:r>
      <w:r>
        <w:rPr>
          <w:rFonts w:ascii="Times New Roman"/>
          <w:b w:val="false"/>
          <w:i w:val="false"/>
          <w:color w:val="000000"/>
          <w:sz w:val="28"/>
        </w:rPr>
        <w:t>
      10. Арыз берушінің есеп айырысу есебіне Қаражатты аудару арқылы төлем төленеді.</w:t>
      </w:r>
      <w:r>
        <w:br/>
      </w:r>
      <w:r>
        <w:rPr>
          <w:rFonts w:ascii="Times New Roman"/>
          <w:b w:val="false"/>
          <w:i w:val="false"/>
          <w:color w:val="000000"/>
          <w:sz w:val="28"/>
        </w:rPr>
        <w:t>
      11. Мерекелік күндерге орай төлем төлеу, осы төменде көрсетілген азаматтар тобына арыз бермей-ақ, есеп айырысу шотына қаражатты аудару арқылы жүргізіледі:</w:t>
      </w:r>
      <w:r>
        <w:br/>
      </w:r>
      <w:r>
        <w:rPr>
          <w:rFonts w:ascii="Times New Roman"/>
          <w:b w:val="false"/>
          <w:i w:val="false"/>
          <w:color w:val="000000"/>
          <w:sz w:val="28"/>
        </w:rPr>
        <w:t>
      1) 80 жастан бастап ұзақ жасағандарға, Наурыз мерекесіне байланысты - 1 000 теңге</w:t>
      </w:r>
      <w:r>
        <w:br/>
      </w:r>
      <w:r>
        <w:rPr>
          <w:rFonts w:ascii="Times New Roman"/>
          <w:b w:val="false"/>
          <w:i w:val="false"/>
          <w:color w:val="000000"/>
          <w:sz w:val="28"/>
        </w:rPr>
        <w:t>
      2) ҰОС қатысқандарға және мүгедектерге 9 Мамыр Жеңіс күніне байланысты - 5 000 теңге</w:t>
      </w:r>
      <w:r>
        <w:br/>
      </w:r>
      <w:r>
        <w:rPr>
          <w:rFonts w:ascii="Times New Roman"/>
          <w:b w:val="false"/>
          <w:i w:val="false"/>
          <w:color w:val="000000"/>
          <w:sz w:val="28"/>
        </w:rPr>
        <w:t>
      3) оралмандар Күніне - 1 000 теңге</w:t>
      </w:r>
      <w:r>
        <w:br/>
      </w:r>
      <w:r>
        <w:rPr>
          <w:rFonts w:ascii="Times New Roman"/>
          <w:b w:val="false"/>
          <w:i w:val="false"/>
          <w:color w:val="000000"/>
          <w:sz w:val="28"/>
        </w:rPr>
        <w:t>
      4) Қарттар Күніне байланысты ҰОС ардагерлеріне мен мүгедектері-1000 теңге, мекемесі жоқ зейнеткерлерге - 500 теңге</w:t>
      </w:r>
      <w:r>
        <w:br/>
      </w:r>
      <w:r>
        <w:rPr>
          <w:rFonts w:ascii="Times New Roman"/>
          <w:b w:val="false"/>
          <w:i w:val="false"/>
          <w:color w:val="000000"/>
          <w:sz w:val="28"/>
        </w:rPr>
        <w:t>
      5) I, II, III топтағы мүгедектерге, бала кезінен болған мүгедектерге, мүгедектер Күніне байланысты - 400 теңге.</w:t>
      </w:r>
      <w:r>
        <w:br/>
      </w:r>
      <w:r>
        <w:rPr>
          <w:rFonts w:ascii="Times New Roman"/>
          <w:b w:val="false"/>
          <w:i w:val="false"/>
          <w:color w:val="000000"/>
          <w:sz w:val="28"/>
        </w:rPr>
        <w:t>
      12.Әрбір нақты жағдайда, төлем төлеу көлемі, арнаулы өкілдік берілген адамдар тобымен анықталады. Көмектің ең жоғарғы мөлшері 5 000 теңгеден аспауы керек. қаралған пункттегі 5 ереже жағдайларында, ең жоғарғы мөлшер төлемінің көбеюі мүмкін, бірақ ол 10 000 теңгеден аспауы тиіс.</w:t>
      </w:r>
    </w:p>
    <w:bookmarkStart w:name="z10" w:id="6"/>
    <w:p>
      <w:pPr>
        <w:spacing w:after="0"/>
        <w:ind w:left="0"/>
        <w:jc w:val="left"/>
      </w:pPr>
      <w:r>
        <w:rPr>
          <w:rFonts w:ascii="Times New Roman"/>
          <w:b/>
          <w:i w:val="false"/>
          <w:color w:val="000000"/>
        </w:rPr>
        <w:t xml:space="preserve"> 
5. Төлем қаржыландыруы</w:t>
      </w:r>
    </w:p>
    <w:bookmarkEnd w:id="6"/>
    <w:p>
      <w:pPr>
        <w:spacing w:after="0"/>
        <w:ind w:left="0"/>
        <w:jc w:val="both"/>
      </w:pPr>
      <w:r>
        <w:rPr>
          <w:rFonts w:ascii="Times New Roman"/>
          <w:b w:val="false"/>
          <w:i w:val="false"/>
          <w:color w:val="000000"/>
          <w:sz w:val="28"/>
        </w:rPr>
        <w:t>      13. Қаржыландыру шығысы әлеуметтік төлемдері бойынша "Жеке категориялы азаматтардың әлеуметтік төлемі" 258-51 аудандық бюджет бағдарлама бойынша, осы мақсаттарға қарастырылған қаражат аумағында жүзеге асырылады.</w:t>
      </w:r>
    </w:p>
    <w:bookmarkStart w:name="z11" w:id="7"/>
    <w:p>
      <w:pPr>
        <w:spacing w:after="0"/>
        <w:ind w:left="0"/>
        <w:jc w:val="left"/>
      </w:pPr>
      <w:r>
        <w:rPr>
          <w:rFonts w:ascii="Times New Roman"/>
          <w:b/>
          <w:i w:val="false"/>
          <w:color w:val="000000"/>
        </w:rPr>
        <w:t xml:space="preserve"> 
6. Төлем төлеудің жүргізілу тәртібі</w:t>
      </w:r>
    </w:p>
    <w:bookmarkEnd w:id="7"/>
    <w:p>
      <w:pPr>
        <w:spacing w:after="0"/>
        <w:ind w:left="0"/>
        <w:jc w:val="both"/>
      </w:pPr>
      <w:r>
        <w:rPr>
          <w:rFonts w:ascii="Times New Roman"/>
          <w:b w:val="false"/>
          <w:i w:val="false"/>
          <w:color w:val="000000"/>
          <w:sz w:val="28"/>
        </w:rPr>
        <w:t>      14. Мереке күндеріне әлеуметтік көмек төлеуі жиынтық тізілім негізінде "Қазпошта" ААҚ-аға алушылардың жеке шоттарына ақшалай қаражатты аудару жолы арқылы жүзеге асырылады.</w:t>
      </w:r>
      <w:r>
        <w:br/>
      </w:r>
      <w:r>
        <w:rPr>
          <w:rFonts w:ascii="Times New Roman"/>
          <w:b w:val="false"/>
          <w:i w:val="false"/>
          <w:color w:val="000000"/>
          <w:sz w:val="28"/>
        </w:rPr>
        <w:t>
      15. Аудандық халықты әлеуметтік қорғау басқармасы әлеуметтік көмек төлемін төлеу үшін азаматтар тізімін жасайды. Қаражат көлеміндегі аудан бюджеттерінде қарастырылған тізімнің нақтылығына жауап береді.</w:t>
      </w:r>
    </w:p>
    <w:bookmarkStart w:name="z12" w:id="8"/>
    <w:p>
      <w:pPr>
        <w:spacing w:after="0"/>
        <w:ind w:left="0"/>
        <w:jc w:val="left"/>
      </w:pPr>
      <w:r>
        <w:rPr>
          <w:rFonts w:ascii="Times New Roman"/>
          <w:b/>
          <w:i w:val="false"/>
          <w:color w:val="000000"/>
        </w:rPr>
        <w:t xml:space="preserve"> 
7. Төлем төлеудің жүзеге асыруын бақылау</w:t>
      </w:r>
    </w:p>
    <w:bookmarkEnd w:id="8"/>
    <w:p>
      <w:pPr>
        <w:spacing w:after="0"/>
        <w:ind w:left="0"/>
        <w:jc w:val="both"/>
      </w:pPr>
      <w:r>
        <w:rPr>
          <w:rFonts w:ascii="Times New Roman"/>
          <w:b w:val="false"/>
          <w:i w:val="false"/>
          <w:color w:val="000000"/>
          <w:sz w:val="28"/>
        </w:rPr>
        <w:t>      16. Әлеуметтік төлем төлеу бақылауы мен есеп беруін "Республикалық және жергілікті бюджеттердің орындалуының бақылауы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