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75d2" w14:textId="5bf7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әкімдігінің жанындағы атқарушы органдар мен ведомстволардың сайлаушылардың электрондық тізімдерін түзу, оларды тіркеу
және есепке алу қызметін үйлестіру жөніндегі штаб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Қорғалжын аудандық әкімиятының 2004 жылғы 18 мамырдағы N 41 қаулысы. Ақмола облысының Әділет департаментінде 2004 жылғы 09 маусымда N 2602 тіркелді. Күші жойылды - Ақмола облысы Қорғалжын ауданы әкімдігінің 2005 жылғы 3 ақпандағы № 14 қаулысымен</w:t>
      </w:r>
    </w:p>
    <w:p>
      <w:pPr>
        <w:spacing w:after="0"/>
        <w:ind w:left="0"/>
        <w:jc w:val="both"/>
      </w:pPr>
      <w:r>
        <w:rPr>
          <w:rFonts w:ascii="Times New Roman"/>
          <w:b w:val="false"/>
          <w:i w:val="false"/>
          <w:color w:val="ff0000"/>
          <w:sz w:val="28"/>
        </w:rPr>
        <w:t>      Ескерту. Күші жойылды - Ақмола облысы Қорғалжын ауданы әкімдігінің 2005.02.03 № 14 қаулысымен</w:t>
      </w:r>
    </w:p>
    <w:bookmarkStart w:name="z10"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w:t>
      </w:r>
      <w:r>
        <w:br/>
      </w:r>
      <w:r>
        <w:rPr>
          <w:rFonts w:ascii="Times New Roman"/>
          <w:b w:val="false"/>
          <w:i w:val="false"/>
          <w:color w:val="000000"/>
          <w:sz w:val="28"/>
        </w:rPr>
        <w:t xml:space="preserve">
N 148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Мемлекеттік хатшысының 2004 жылғы 9 наурыздағы N 1 "Қазақстан Республикасы министрліктерінің, агенттіктері мен ведомстволарының сайлаушылардың электрондық тізімдерін түзу, оларды тіркеу және есепке алу жөніндегі қызметін үйлестіру жөніндегі Республикалық штаб құру туралы"»әкімі, Ақмола облысы әкімінің 2004 жылғы 22 сәуірдегі </w:t>
      </w:r>
      <w:r>
        <w:br/>
      </w:r>
      <w:r>
        <w:rPr>
          <w:rFonts w:ascii="Times New Roman"/>
          <w:b w:val="false"/>
          <w:i w:val="false"/>
          <w:color w:val="000000"/>
          <w:sz w:val="28"/>
        </w:rPr>
        <w:t>
N а-4/101 "Ақмола облысы әкімдігінің жанындағы басқармалар мен ведомстволардың сайлаушылардың электрондық тізімдерін түзу, оларды тіркеу және есепке алу жөніндегі қызметін үйлестіру жөніндегі штаб құру туралы" қаулысы негізінде аудан әкімдігі ҚАУЛЫ етеді:</w:t>
      </w:r>
      <w:r>
        <w:br/>
      </w:r>
      <w:r>
        <w:rPr>
          <w:rFonts w:ascii="Times New Roman"/>
          <w:b w:val="false"/>
          <w:i w:val="false"/>
          <w:color w:val="000000"/>
          <w:sz w:val="28"/>
        </w:rPr>
        <w:t>
      1. Қорғалжын ауданы әкімдігінің жанындағы аудандық атқарушы органдар мен ведомстволардың сайлаушылардың электрондық тізімдерін түзу,оларды тіркеу және есепке алу жөніндегі қызметін үйлестіру жөніндегі штаб құру туралы.</w:t>
      </w:r>
      <w:r>
        <w:br/>
      </w:r>
      <w:r>
        <w:rPr>
          <w:rFonts w:ascii="Times New Roman"/>
          <w:b w:val="false"/>
          <w:i w:val="false"/>
          <w:color w:val="000000"/>
          <w:sz w:val="28"/>
        </w:rPr>
        <w:t xml:space="preserve">
      2. Қорғалжын ауданы әкімдігінің жанындағы штабтың дербес құрамы аудандық мәслихаттың сессиясында бекітуге ұсынылсын </w:t>
      </w:r>
      <w:r>
        <w:br/>
      </w:r>
      <w:r>
        <w:rPr>
          <w:rFonts w:ascii="Times New Roman"/>
          <w:b w:val="false"/>
          <w:i w:val="false"/>
          <w:color w:val="000000"/>
          <w:sz w:val="28"/>
        </w:rPr>
        <w:t>
(қосымша 1).</w:t>
      </w:r>
      <w:r>
        <w:br/>
      </w:r>
      <w:r>
        <w:rPr>
          <w:rFonts w:ascii="Times New Roman"/>
          <w:b w:val="false"/>
          <w:i w:val="false"/>
          <w:color w:val="000000"/>
          <w:sz w:val="28"/>
        </w:rPr>
        <w:t>
      3. Қорғалжын ауданы әкімдігінің жанындағы аудандық атқарушы органдар мен ведомстволардың сайлаушылардың электрондық тізімдерін түзу, оларды тіркеу және есепке алу жөніндегі қызметін үйлестіру жөніндегі штабтың Ережесі бекітілсін (қосымша 2).</w:t>
      </w:r>
      <w:r>
        <w:br/>
      </w:r>
      <w:r>
        <w:rPr>
          <w:rFonts w:ascii="Times New Roman"/>
          <w:b w:val="false"/>
          <w:i w:val="false"/>
          <w:color w:val="000000"/>
          <w:sz w:val="28"/>
        </w:rPr>
        <w:t>
      4. Аудандық штаб қызметін ұйымдық және ақпараттық қамтамасыз ету аудан әкімі аппаратына,аудандық аймақтың сайлау комиссиясына және селолық округтердің әкімдеріне жүктелсін.</w:t>
      </w:r>
      <w:r>
        <w:br/>
      </w:r>
      <w:r>
        <w:rPr>
          <w:rFonts w:ascii="Times New Roman"/>
          <w:b w:val="false"/>
          <w:i w:val="false"/>
          <w:color w:val="000000"/>
          <w:sz w:val="28"/>
        </w:rPr>
        <w:t>
      5. Бұл қаулының күші 2004 жылдың 16 наурызынан басталған құқықтық қатынастарға өрістеледі.</w:t>
      </w:r>
      <w:r>
        <w:br/>
      </w:r>
      <w:r>
        <w:rPr>
          <w:rFonts w:ascii="Times New Roman"/>
          <w:b w:val="false"/>
          <w:i w:val="false"/>
          <w:color w:val="000000"/>
          <w:sz w:val="28"/>
        </w:rPr>
        <w:t>
      6. Аудандық штаб қабылдаған шешімдердің орындалуын қадағалау аудан әкімінің орынбасары Аққожина С.Қ. жүктелсін.</w:t>
      </w:r>
      <w:r>
        <w:br/>
      </w:r>
      <w:r>
        <w:rPr>
          <w:rFonts w:ascii="Times New Roman"/>
          <w:b w:val="false"/>
          <w:i w:val="false"/>
          <w:color w:val="000000"/>
          <w:sz w:val="28"/>
        </w:rPr>
        <w:t>
      7. Осы қаулы Ақмола облыстық Әділет департаментінде мемлекеттік тіркеуден өткеннен кейін заңды күшіне енеді.</w:t>
      </w:r>
    </w:p>
    <w:bookmarkEnd w:id="0"/>
    <w:p>
      <w:pPr>
        <w:spacing w:after="0"/>
        <w:ind w:left="0"/>
        <w:jc w:val="both"/>
      </w:pPr>
      <w:r>
        <w:rPr>
          <w:rFonts w:ascii="Times New Roman"/>
          <w:b w:val="false"/>
          <w:i/>
          <w:color w:val="000000"/>
          <w:sz w:val="28"/>
        </w:rPr>
        <w:t>      Аудан әкімі</w:t>
      </w:r>
    </w:p>
    <w:bookmarkStart w:name="z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 жылғы 18.05. N 41</w:t>
      </w:r>
      <w:r>
        <w:br/>
      </w:r>
      <w:r>
        <w:rPr>
          <w:rFonts w:ascii="Times New Roman"/>
          <w:b w:val="false"/>
          <w:i w:val="false"/>
          <w:color w:val="000000"/>
          <w:sz w:val="28"/>
        </w:rPr>
        <w:t>
"Қорғалжын ауданы әкімдігінің</w:t>
      </w:r>
      <w:r>
        <w:br/>
      </w:r>
      <w:r>
        <w:rPr>
          <w:rFonts w:ascii="Times New Roman"/>
          <w:b w:val="false"/>
          <w:i w:val="false"/>
          <w:color w:val="000000"/>
          <w:sz w:val="28"/>
        </w:rPr>
        <w:t>
жанындағы атқарушы органдар мен</w:t>
      </w:r>
      <w:r>
        <w:br/>
      </w:r>
      <w:r>
        <w:rPr>
          <w:rFonts w:ascii="Times New Roman"/>
          <w:b w:val="false"/>
          <w:i w:val="false"/>
          <w:color w:val="000000"/>
          <w:sz w:val="28"/>
        </w:rPr>
        <w:t>
ведомстволардың сайлаушылардың</w:t>
      </w:r>
      <w:r>
        <w:br/>
      </w:r>
      <w:r>
        <w:rPr>
          <w:rFonts w:ascii="Times New Roman"/>
          <w:b w:val="false"/>
          <w:i w:val="false"/>
          <w:color w:val="000000"/>
          <w:sz w:val="28"/>
        </w:rPr>
        <w:t>
электрондық тізімдерін түзу, оларды</w:t>
      </w:r>
      <w:r>
        <w:br/>
      </w:r>
      <w:r>
        <w:rPr>
          <w:rFonts w:ascii="Times New Roman"/>
          <w:b w:val="false"/>
          <w:i w:val="false"/>
          <w:color w:val="000000"/>
          <w:sz w:val="28"/>
        </w:rPr>
        <w:t>
тіркеу және есепке алу қызметін</w:t>
      </w:r>
      <w:r>
        <w:br/>
      </w:r>
      <w:r>
        <w:rPr>
          <w:rFonts w:ascii="Times New Roman"/>
          <w:b w:val="false"/>
          <w:i w:val="false"/>
          <w:color w:val="000000"/>
          <w:sz w:val="28"/>
        </w:rPr>
        <w:t>
үйлестіру жөніндегі штаб құру туралы"</w:t>
      </w:r>
      <w:r>
        <w:br/>
      </w:r>
      <w:r>
        <w:rPr>
          <w:rFonts w:ascii="Times New Roman"/>
          <w:b w:val="false"/>
          <w:i w:val="false"/>
          <w:color w:val="000000"/>
          <w:sz w:val="28"/>
        </w:rPr>
        <w:t>
қаулысына қосымша 1</w:t>
      </w:r>
    </w:p>
    <w:bookmarkEnd w:id="1"/>
    <w:bookmarkStart w:name="z2" w:id="2"/>
    <w:p>
      <w:pPr>
        <w:spacing w:after="0"/>
        <w:ind w:left="0"/>
        <w:jc w:val="left"/>
      </w:pPr>
      <w:r>
        <w:rPr>
          <w:rFonts w:ascii="Times New Roman"/>
          <w:b/>
          <w:i w:val="false"/>
          <w:color w:val="000000"/>
        </w:rPr>
        <w:t xml:space="preserve"> 
Аудандық атқарушы органдарының, мекемелерінің және селолық</w:t>
      </w:r>
      <w:r>
        <w:br/>
      </w:r>
      <w:r>
        <w:rPr>
          <w:rFonts w:ascii="Times New Roman"/>
          <w:b/>
          <w:i w:val="false"/>
          <w:color w:val="000000"/>
        </w:rPr>
        <w:t>
округтарының сайлаушылардың электрондық тізімдерін</w:t>
      </w:r>
      <w:r>
        <w:br/>
      </w:r>
      <w:r>
        <w:rPr>
          <w:rFonts w:ascii="Times New Roman"/>
          <w:b/>
          <w:i w:val="false"/>
          <w:color w:val="000000"/>
        </w:rPr>
        <w:t>
түзу,оларды тіркеу және есепке алу қызметін үйлестіру</w:t>
      </w:r>
      <w:r>
        <w:br/>
      </w:r>
      <w:r>
        <w:rPr>
          <w:rFonts w:ascii="Times New Roman"/>
          <w:b/>
          <w:i w:val="false"/>
          <w:color w:val="000000"/>
        </w:rPr>
        <w:t>
жөніндегі аудандық штабтың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Аққожина Сағдат Қарабекқызы         -  аудан әкімінің орынбасары,</w:t>
      </w:r>
      <w:r>
        <w:br/>
      </w:r>
      <w:r>
        <w:rPr>
          <w:rFonts w:ascii="Times New Roman"/>
          <w:b w:val="false"/>
          <w:i w:val="false"/>
          <w:color w:val="000000"/>
          <w:sz w:val="28"/>
        </w:rPr>
        <w:t>
                                       штаб төрайымы</w:t>
      </w:r>
    </w:p>
    <w:p>
      <w:pPr>
        <w:spacing w:after="0"/>
        <w:ind w:left="0"/>
        <w:jc w:val="both"/>
      </w:pPr>
      <w:r>
        <w:rPr>
          <w:rFonts w:ascii="Times New Roman"/>
          <w:b w:val="false"/>
          <w:i w:val="false"/>
          <w:color w:val="000000"/>
          <w:sz w:val="28"/>
        </w:rPr>
        <w:t>Мурзагельдиев Жандос Мұсылманбекұлы -  аудан әкімінің сайлаушылар</w:t>
      </w:r>
      <w:r>
        <w:br/>
      </w:r>
      <w:r>
        <w:rPr>
          <w:rFonts w:ascii="Times New Roman"/>
          <w:b w:val="false"/>
          <w:i w:val="false"/>
          <w:color w:val="000000"/>
          <w:sz w:val="28"/>
        </w:rPr>
        <w:t>
                                       тізімін түзу және жинау</w:t>
      </w:r>
      <w:r>
        <w:br/>
      </w:r>
      <w:r>
        <w:rPr>
          <w:rFonts w:ascii="Times New Roman"/>
          <w:b w:val="false"/>
          <w:i w:val="false"/>
          <w:color w:val="000000"/>
          <w:sz w:val="28"/>
        </w:rPr>
        <w:t>
                                       жұмыстары жөніндегі жауапты</w:t>
      </w:r>
      <w:r>
        <w:br/>
      </w:r>
      <w:r>
        <w:rPr>
          <w:rFonts w:ascii="Times New Roman"/>
          <w:b w:val="false"/>
          <w:i w:val="false"/>
          <w:color w:val="000000"/>
          <w:sz w:val="28"/>
        </w:rPr>
        <w:t>
                                       уәкілі, штаб төрайымының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Мәжитова Бәтжан Мәжитқызы           -  аудан әкімі аппаратының</w:t>
      </w:r>
      <w:r>
        <w:br/>
      </w:r>
      <w:r>
        <w:rPr>
          <w:rFonts w:ascii="Times New Roman"/>
          <w:b w:val="false"/>
          <w:i w:val="false"/>
          <w:color w:val="000000"/>
          <w:sz w:val="28"/>
        </w:rPr>
        <w:t xml:space="preserve">
                                       жетекшісі, мүшесі </w:t>
      </w:r>
      <w:r>
        <w:br/>
      </w:r>
      <w:r>
        <w:rPr>
          <w:rFonts w:ascii="Times New Roman"/>
          <w:b w:val="false"/>
          <w:i w:val="false"/>
          <w:color w:val="000000"/>
          <w:sz w:val="28"/>
        </w:rPr>
        <w:t>
 </w:t>
      </w:r>
      <w:r>
        <w:br/>
      </w:r>
      <w:r>
        <w:rPr>
          <w:rFonts w:ascii="Times New Roman"/>
          <w:b w:val="false"/>
          <w:i w:val="false"/>
          <w:color w:val="000000"/>
          <w:sz w:val="28"/>
        </w:rPr>
        <w:t>
Махнев Александр Николаевич         -  аудандық әскери комиссар</w:t>
      </w:r>
      <w:r>
        <w:br/>
      </w:r>
      <w:r>
        <w:rPr>
          <w:rFonts w:ascii="Times New Roman"/>
          <w:b w:val="false"/>
          <w:i w:val="false"/>
          <w:color w:val="000000"/>
          <w:sz w:val="28"/>
        </w:rPr>
        <w:t>
                                       (келісім бойынша), мүшесі</w:t>
      </w:r>
    </w:p>
    <w:p>
      <w:pPr>
        <w:spacing w:after="0"/>
        <w:ind w:left="0"/>
        <w:jc w:val="both"/>
      </w:pPr>
      <w:r>
        <w:rPr>
          <w:rFonts w:ascii="Times New Roman"/>
          <w:b w:val="false"/>
          <w:i w:val="false"/>
          <w:color w:val="000000"/>
          <w:sz w:val="28"/>
        </w:rPr>
        <w:t>Игіліков Тасболат Бейсекейұлы       -  аудандық статистика</w:t>
      </w:r>
      <w:r>
        <w:br/>
      </w:r>
      <w:r>
        <w:rPr>
          <w:rFonts w:ascii="Times New Roman"/>
          <w:b w:val="false"/>
          <w:i w:val="false"/>
          <w:color w:val="000000"/>
          <w:sz w:val="28"/>
        </w:rPr>
        <w:t>
                                       бөлімінің бастығы (келісім</w:t>
      </w:r>
      <w:r>
        <w:br/>
      </w:r>
      <w:r>
        <w:rPr>
          <w:rFonts w:ascii="Times New Roman"/>
          <w:b w:val="false"/>
          <w:i w:val="false"/>
          <w:color w:val="000000"/>
          <w:sz w:val="28"/>
        </w:rPr>
        <w:t>
                                       бойынша), мүшесі</w:t>
      </w:r>
    </w:p>
    <w:p>
      <w:pPr>
        <w:spacing w:after="0"/>
        <w:ind w:left="0"/>
        <w:jc w:val="both"/>
      </w:pPr>
      <w:r>
        <w:rPr>
          <w:rFonts w:ascii="Times New Roman"/>
          <w:b w:val="false"/>
          <w:i w:val="false"/>
          <w:color w:val="000000"/>
          <w:sz w:val="28"/>
        </w:rPr>
        <w:t>Сауытова Сәуле Мәжитқызы            -  АХАЖ бөлімінің бастығы</w:t>
      </w:r>
      <w:r>
        <w:br/>
      </w:r>
      <w:r>
        <w:rPr>
          <w:rFonts w:ascii="Times New Roman"/>
          <w:b w:val="false"/>
          <w:i w:val="false"/>
          <w:color w:val="000000"/>
          <w:sz w:val="28"/>
        </w:rPr>
        <w:t>
                                       (келісім бойынша),мүшесі</w:t>
      </w:r>
    </w:p>
    <w:p>
      <w:pPr>
        <w:spacing w:after="0"/>
        <w:ind w:left="0"/>
        <w:jc w:val="both"/>
      </w:pPr>
      <w:r>
        <w:rPr>
          <w:rFonts w:ascii="Times New Roman"/>
          <w:b w:val="false"/>
          <w:i w:val="false"/>
          <w:color w:val="000000"/>
          <w:sz w:val="28"/>
        </w:rPr>
        <w:t>Ержанов Ақдан Ескендірұлы           -  аудандық жұмыспен қамту</w:t>
      </w:r>
      <w:r>
        <w:br/>
      </w:r>
      <w:r>
        <w:rPr>
          <w:rFonts w:ascii="Times New Roman"/>
          <w:b w:val="false"/>
          <w:i w:val="false"/>
          <w:color w:val="000000"/>
          <w:sz w:val="28"/>
        </w:rPr>
        <w:t>
                                       орталығының бастығы</w:t>
      </w:r>
      <w:r>
        <w:br/>
      </w:r>
      <w:r>
        <w:rPr>
          <w:rFonts w:ascii="Times New Roman"/>
          <w:b w:val="false"/>
          <w:i w:val="false"/>
          <w:color w:val="000000"/>
          <w:sz w:val="28"/>
        </w:rPr>
        <w:t>
                                       (келісім бойынша),мүшесі</w:t>
      </w:r>
    </w:p>
    <w:p>
      <w:pPr>
        <w:spacing w:after="0"/>
        <w:ind w:left="0"/>
        <w:jc w:val="both"/>
      </w:pPr>
      <w:r>
        <w:rPr>
          <w:rFonts w:ascii="Times New Roman"/>
          <w:b w:val="false"/>
          <w:i w:val="false"/>
          <w:color w:val="000000"/>
          <w:sz w:val="28"/>
        </w:rPr>
        <w:t>Жартығұлов Қанат Табылдыұлы         -  АІІБ, көші-қон полициясының</w:t>
      </w:r>
      <w:r>
        <w:br/>
      </w:r>
      <w:r>
        <w:rPr>
          <w:rFonts w:ascii="Times New Roman"/>
          <w:b w:val="false"/>
          <w:i w:val="false"/>
          <w:color w:val="000000"/>
          <w:sz w:val="28"/>
        </w:rPr>
        <w:t>
                                       бөлім бастығы</w:t>
      </w:r>
      <w:r>
        <w:br/>
      </w:r>
      <w:r>
        <w:rPr>
          <w:rFonts w:ascii="Times New Roman"/>
          <w:b w:val="false"/>
          <w:i w:val="false"/>
          <w:color w:val="000000"/>
          <w:sz w:val="28"/>
        </w:rPr>
        <w:t>
                                       (келісім бойынша),мүшесі</w:t>
      </w:r>
    </w:p>
    <w:p>
      <w:pPr>
        <w:spacing w:after="0"/>
        <w:ind w:left="0"/>
        <w:jc w:val="both"/>
      </w:pPr>
      <w:r>
        <w:rPr>
          <w:rFonts w:ascii="Times New Roman"/>
          <w:b w:val="false"/>
          <w:i w:val="false"/>
          <w:color w:val="000000"/>
          <w:sz w:val="28"/>
        </w:rPr>
        <w:t>Қашқынбаев Смағұл Ахатұлы           -  Қорғалжын селолық округінің</w:t>
      </w:r>
      <w:r>
        <w:br/>
      </w:r>
      <w:r>
        <w:rPr>
          <w:rFonts w:ascii="Times New Roman"/>
          <w:b w:val="false"/>
          <w:i w:val="false"/>
          <w:color w:val="000000"/>
          <w:sz w:val="28"/>
        </w:rPr>
        <w:t>
                                       әкімі, мүшесі.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 жылғы 18.05. N 41</w:t>
      </w:r>
      <w:r>
        <w:br/>
      </w:r>
      <w:r>
        <w:rPr>
          <w:rFonts w:ascii="Times New Roman"/>
          <w:b w:val="false"/>
          <w:i w:val="false"/>
          <w:color w:val="000000"/>
          <w:sz w:val="28"/>
        </w:rPr>
        <w:t>
"Қорғалжын ауданы әкімдігінің</w:t>
      </w:r>
      <w:r>
        <w:br/>
      </w:r>
      <w:r>
        <w:rPr>
          <w:rFonts w:ascii="Times New Roman"/>
          <w:b w:val="false"/>
          <w:i w:val="false"/>
          <w:color w:val="000000"/>
          <w:sz w:val="28"/>
        </w:rPr>
        <w:t>
жанындағы атқарушы органдар мен</w:t>
      </w:r>
      <w:r>
        <w:br/>
      </w:r>
      <w:r>
        <w:rPr>
          <w:rFonts w:ascii="Times New Roman"/>
          <w:b w:val="false"/>
          <w:i w:val="false"/>
          <w:color w:val="000000"/>
          <w:sz w:val="28"/>
        </w:rPr>
        <w:t>
ведомстволардың сайлаушылардың</w:t>
      </w:r>
      <w:r>
        <w:br/>
      </w:r>
      <w:r>
        <w:rPr>
          <w:rFonts w:ascii="Times New Roman"/>
          <w:b w:val="false"/>
          <w:i w:val="false"/>
          <w:color w:val="000000"/>
          <w:sz w:val="28"/>
        </w:rPr>
        <w:t>
электрондық тізімдерін түзу, оларды</w:t>
      </w:r>
      <w:r>
        <w:br/>
      </w:r>
      <w:r>
        <w:rPr>
          <w:rFonts w:ascii="Times New Roman"/>
          <w:b w:val="false"/>
          <w:i w:val="false"/>
          <w:color w:val="000000"/>
          <w:sz w:val="28"/>
        </w:rPr>
        <w:t>
тіркеу және есепке алу қызметін</w:t>
      </w:r>
      <w:r>
        <w:br/>
      </w:r>
      <w:r>
        <w:rPr>
          <w:rFonts w:ascii="Times New Roman"/>
          <w:b w:val="false"/>
          <w:i w:val="false"/>
          <w:color w:val="000000"/>
          <w:sz w:val="28"/>
        </w:rPr>
        <w:t>
үйлестіру жөніндегі штаб құру туралы"</w:t>
      </w:r>
      <w:r>
        <w:br/>
      </w:r>
      <w:r>
        <w:rPr>
          <w:rFonts w:ascii="Times New Roman"/>
          <w:b w:val="false"/>
          <w:i w:val="false"/>
          <w:color w:val="000000"/>
          <w:sz w:val="28"/>
        </w:rPr>
        <w:t>
қаулысына қосымша 2</w:t>
      </w:r>
    </w:p>
    <w:bookmarkEnd w:id="3"/>
    <w:bookmarkStart w:name="z4" w:id="4"/>
    <w:p>
      <w:pPr>
        <w:spacing w:after="0"/>
        <w:ind w:left="0"/>
        <w:jc w:val="left"/>
      </w:pPr>
      <w:r>
        <w:rPr>
          <w:rFonts w:ascii="Times New Roman"/>
          <w:b/>
          <w:i w:val="false"/>
          <w:color w:val="000000"/>
        </w:rPr>
        <w:t xml:space="preserve"> 
Қорғалжын ауданы әкімдігінің жанындағы атқарушы органдар мен</w:t>
      </w:r>
      <w:r>
        <w:br/>
      </w:r>
      <w:r>
        <w:rPr>
          <w:rFonts w:ascii="Times New Roman"/>
          <w:b/>
          <w:i w:val="false"/>
          <w:color w:val="000000"/>
        </w:rPr>
        <w:t>
ведомстволардың сайлаушылардың электрондық тізімдерін</w:t>
      </w:r>
      <w:r>
        <w:br/>
      </w:r>
      <w:r>
        <w:rPr>
          <w:rFonts w:ascii="Times New Roman"/>
          <w:b/>
          <w:i w:val="false"/>
          <w:color w:val="000000"/>
        </w:rPr>
        <w:t>
түзу,оларды тіркеу және есепке алу қызметін үйлестіру</w:t>
      </w:r>
      <w:r>
        <w:br/>
      </w:r>
      <w:r>
        <w:rPr>
          <w:rFonts w:ascii="Times New Roman"/>
          <w:b/>
          <w:i w:val="false"/>
          <w:color w:val="000000"/>
        </w:rPr>
        <w:t>
жөніндегі штаб құру туралы</w:t>
      </w:r>
    </w:p>
    <w:bookmarkEnd w:id="4"/>
    <w:bookmarkStart w:name="z5" w:id="5"/>
    <w:p>
      <w:pPr>
        <w:spacing w:after="0"/>
        <w:ind w:left="0"/>
        <w:jc w:val="left"/>
      </w:pPr>
      <w:r>
        <w:rPr>
          <w:rFonts w:ascii="Times New Roman"/>
          <w:b/>
          <w:i w:val="false"/>
          <w:color w:val="000000"/>
        </w:rPr>
        <w:t xml:space="preserve"> 
ЕРЕЖЕ</w:t>
      </w:r>
    </w:p>
    <w:bookmarkEnd w:id="5"/>
    <w:p>
      <w:pPr>
        <w:spacing w:after="0"/>
        <w:ind w:left="0"/>
        <w:jc w:val="both"/>
      </w:pPr>
      <w:r>
        <w:rPr>
          <w:rFonts w:ascii="Times New Roman"/>
          <w:b w:val="false"/>
          <w:i w:val="false"/>
          <w:color w:val="000000"/>
          <w:sz w:val="28"/>
        </w:rPr>
        <w:t>      Осы Ереже Қорғалжын ауданы әкімдігінің жанындағы атқарушы органдар мен ведомстволардың сайлаушылардың электрондық тізімдерін түзу,оларды тіркеу және есепке алу қызметін үйлестіру жөніндегі  штабтың (бұдан әрі-аудандық штаб) міндеттерін,функцияларын,оның қызметінің құқықтық және ұйымдық негіздерін айқындайды.</w:t>
      </w:r>
    </w:p>
    <w:bookmarkStart w:name="z6"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Аудандық штаб сайлаушылардың электрондық тізімдерінің дұрыстығын және оларды "Сайлаушы"»ААЖ бағдарламасы режимінде өңдеу мүмкіндігінің, атқарушы органдар мен ведомстволардың, олардың жергілікті жерлердегі бөлімшелерінің сайлаушыларды тіркеу және есепке алу жөніндегі өзара тиімді іс-қимылын қамтамасыз ету мақсатында құрылған.</w:t>
      </w:r>
      <w:r>
        <w:br/>
      </w:r>
      <w:r>
        <w:rPr>
          <w:rFonts w:ascii="Times New Roman"/>
          <w:b w:val="false"/>
          <w:i w:val="false"/>
          <w:color w:val="000000"/>
          <w:sz w:val="28"/>
        </w:rPr>
        <w:t>
      2. Аудандық штаб Қорғалжын ауданы әкімінің жанындағы ұйымдастыру-үйлестіру органы болып табылады.</w:t>
      </w:r>
      <w:r>
        <w:br/>
      </w:r>
      <w:r>
        <w:rPr>
          <w:rFonts w:ascii="Times New Roman"/>
          <w:b w:val="false"/>
          <w:i w:val="false"/>
          <w:color w:val="000000"/>
          <w:sz w:val="28"/>
        </w:rPr>
        <w:t>
      3. Аудандық штаб өз қызметінде Қазақстан Республикасының заңнамасын және осы Ережені басшылыққа алады.</w:t>
      </w:r>
    </w:p>
    <w:bookmarkStart w:name="z7" w:id="7"/>
    <w:p>
      <w:pPr>
        <w:spacing w:after="0"/>
        <w:ind w:left="0"/>
        <w:jc w:val="left"/>
      </w:pPr>
      <w:r>
        <w:rPr>
          <w:rFonts w:ascii="Times New Roman"/>
          <w:b/>
          <w:i w:val="false"/>
          <w:color w:val="000000"/>
        </w:rPr>
        <w:t xml:space="preserve"> 
2. Аудандық штабтың міндеттері</w:t>
      </w:r>
    </w:p>
    <w:bookmarkEnd w:id="7"/>
    <w:p>
      <w:pPr>
        <w:spacing w:after="0"/>
        <w:ind w:left="0"/>
        <w:jc w:val="both"/>
      </w:pPr>
      <w:r>
        <w:rPr>
          <w:rFonts w:ascii="Times New Roman"/>
          <w:b w:val="false"/>
          <w:i w:val="false"/>
          <w:color w:val="000000"/>
          <w:sz w:val="28"/>
        </w:rPr>
        <w:t>      4. Аудандық штабтың міндеттері:</w:t>
      </w:r>
      <w:r>
        <w:br/>
      </w:r>
      <w:r>
        <w:rPr>
          <w:rFonts w:ascii="Times New Roman"/>
          <w:b w:val="false"/>
          <w:i w:val="false"/>
          <w:color w:val="000000"/>
          <w:sz w:val="28"/>
        </w:rPr>
        <w:t>
      атқарушы органдардың, мекемелердің, селолық округтердің, тұтас алғанда аудан бойынша әрбір елді мекен және сайлау учаскелері бойынша сайлаушылар жөніндегі электрондық деректер банкінің болуына мүмкіндік беретін, қолданыстағы "Сайлаушы"»ААЖ бағдарламасының негізінде сайлаушылардың тізімдерін түзу жөніндегі іс-қимылын үйлестіру;</w:t>
      </w:r>
      <w:r>
        <w:br/>
      </w:r>
      <w:r>
        <w:rPr>
          <w:rFonts w:ascii="Times New Roman"/>
          <w:b w:val="false"/>
          <w:i w:val="false"/>
          <w:color w:val="000000"/>
          <w:sz w:val="28"/>
        </w:rPr>
        <w:t>
      орталық мемлекеттік органдар мен атқарушы органдардың жергілікті жерлердегі бөлімшелерінің сайлаушыларды тіркеу және есепке алу жөніндегі тиімді іс-қимылын қамтамасыз ету;</w:t>
      </w:r>
      <w:r>
        <w:br/>
      </w:r>
      <w:r>
        <w:rPr>
          <w:rFonts w:ascii="Times New Roman"/>
          <w:b w:val="false"/>
          <w:i w:val="false"/>
          <w:color w:val="000000"/>
          <w:sz w:val="28"/>
        </w:rPr>
        <w:t>
      жергілікті атқарушы органдардың Қазақстан Республикасы заңнамаларының сайлаушылардың тізімдерін жасау және оларға мерзімінде түзету енгізу бөлігіндегі талаптарын уақтылы әрі сапалы орындаудағы жауапкершілігін арттыру.</w:t>
      </w:r>
    </w:p>
    <w:bookmarkStart w:name="z8" w:id="8"/>
    <w:p>
      <w:pPr>
        <w:spacing w:after="0"/>
        <w:ind w:left="0"/>
        <w:jc w:val="left"/>
      </w:pPr>
      <w:r>
        <w:rPr>
          <w:rFonts w:ascii="Times New Roman"/>
          <w:b/>
          <w:i w:val="false"/>
          <w:color w:val="000000"/>
        </w:rPr>
        <w:t xml:space="preserve"> 
3. Аудандық штабтың құқықтары</w:t>
      </w:r>
    </w:p>
    <w:bookmarkEnd w:id="8"/>
    <w:p>
      <w:pPr>
        <w:spacing w:after="0"/>
        <w:ind w:left="0"/>
        <w:jc w:val="both"/>
      </w:pPr>
      <w:r>
        <w:rPr>
          <w:rFonts w:ascii="Times New Roman"/>
          <w:b w:val="false"/>
          <w:i w:val="false"/>
          <w:color w:val="000000"/>
          <w:sz w:val="28"/>
        </w:rPr>
        <w:t>      5. Аудандық штабтың заңнамада белгіленген және өз құзыреті шегінде:</w:t>
      </w:r>
      <w:r>
        <w:br/>
      </w:r>
      <w:r>
        <w:rPr>
          <w:rFonts w:ascii="Times New Roman"/>
          <w:b w:val="false"/>
          <w:i w:val="false"/>
          <w:color w:val="000000"/>
          <w:sz w:val="28"/>
        </w:rPr>
        <w:t>
      атқарушы органдар және мекеме басшыларының, селолық  округтердің әкімдерінің есептерін тыңдауға;</w:t>
      </w:r>
      <w:r>
        <w:br/>
      </w:r>
      <w:r>
        <w:rPr>
          <w:rFonts w:ascii="Times New Roman"/>
          <w:b w:val="false"/>
          <w:i w:val="false"/>
          <w:color w:val="000000"/>
          <w:sz w:val="28"/>
        </w:rPr>
        <w:t>
      аудан әкімдігінің қарауына халықты тіркеу және есепке алу жөніндегі жұмысты одан әрі жетілдіру мәселелері бойынша ұсыныстар енгізуге;</w:t>
      </w:r>
      <w:r>
        <w:br/>
      </w:r>
      <w:r>
        <w:rPr>
          <w:rFonts w:ascii="Times New Roman"/>
          <w:b w:val="false"/>
          <w:i w:val="false"/>
          <w:color w:val="000000"/>
          <w:sz w:val="28"/>
        </w:rPr>
        <w:t>
      Қазақстан Республикасы заңнамасының сайлаушылардың тізімдерін сапалы жасау,оларды тіркеу және есепке алу бөлігіндегі талаптарын,сондай-ақ аудандық штабтың шешімдерін тиісінше орындауды қамтамасыз етпеген жергілікті атқарушы органдар және мекемелердің басшыларына тәртіптік жаза шараларын қолдану жөнінде ұсыныстар енгізуге құқығы бар.</w:t>
      </w:r>
    </w:p>
    <w:bookmarkStart w:name="z9" w:id="9"/>
    <w:p>
      <w:pPr>
        <w:spacing w:after="0"/>
        <w:ind w:left="0"/>
        <w:jc w:val="left"/>
      </w:pPr>
      <w:r>
        <w:rPr>
          <w:rFonts w:ascii="Times New Roman"/>
          <w:b/>
          <w:i w:val="false"/>
          <w:color w:val="000000"/>
        </w:rPr>
        <w:t xml:space="preserve"> 
4. Жұмысты ұйымдастыру</w:t>
      </w:r>
    </w:p>
    <w:bookmarkEnd w:id="9"/>
    <w:p>
      <w:pPr>
        <w:spacing w:after="0"/>
        <w:ind w:left="0"/>
        <w:jc w:val="both"/>
      </w:pPr>
      <w:r>
        <w:rPr>
          <w:rFonts w:ascii="Times New Roman"/>
          <w:b w:val="false"/>
          <w:i w:val="false"/>
          <w:color w:val="000000"/>
          <w:sz w:val="28"/>
        </w:rPr>
        <w:t>      6. Аудандық штабтың төрағасы оның қызметіне басшылық жасайды,аудандық штабтың отырыстарында төрағалық етеді,оның жұмысын жоспарлайды.</w:t>
      </w:r>
      <w:r>
        <w:br/>
      </w:r>
      <w:r>
        <w:rPr>
          <w:rFonts w:ascii="Times New Roman"/>
          <w:b w:val="false"/>
          <w:i w:val="false"/>
          <w:color w:val="000000"/>
          <w:sz w:val="28"/>
        </w:rPr>
        <w:t>
      7. Аудандық штабтың төрағасы орнында болмаған кезде,отырыстар оның орынбасарының төрағалық етуімен өткізіледі.</w:t>
      </w:r>
      <w:r>
        <w:br/>
      </w:r>
      <w:r>
        <w:rPr>
          <w:rFonts w:ascii="Times New Roman"/>
          <w:b w:val="false"/>
          <w:i w:val="false"/>
          <w:color w:val="000000"/>
          <w:sz w:val="28"/>
        </w:rPr>
        <w:t>
      8. Аудандық штабтың кезекті отырысының күн тәртібін аудандық штаб мүшелерінің ұсыныстарын ескере отырып,төраға немесе оның орынбасары түзеді.</w:t>
      </w:r>
      <w:r>
        <w:br/>
      </w:r>
      <w:r>
        <w:rPr>
          <w:rFonts w:ascii="Times New Roman"/>
          <w:b w:val="false"/>
          <w:i w:val="false"/>
          <w:color w:val="000000"/>
          <w:sz w:val="28"/>
        </w:rPr>
        <w:t>
      9. Аудандық штабтың кезекті отырысына шығарылатын мәселені дайындау үшін дербес құрамын төрағалық етуші айқындайтын жұмыс тобы құрылады.</w:t>
      </w:r>
      <w:r>
        <w:br/>
      </w:r>
      <w:r>
        <w:rPr>
          <w:rFonts w:ascii="Times New Roman"/>
          <w:b w:val="false"/>
          <w:i w:val="false"/>
          <w:color w:val="000000"/>
          <w:sz w:val="28"/>
        </w:rPr>
        <w:t>
      10. Аудандық штаб отырысының мерзімділігі айына бір реттен сирек болмауы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