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6c995" w14:textId="2f6c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қыркүйектегі "Орман шаруашылығы мемлекеттік мекемелерінің қаражатын құрау және пайдалану ережесін бекіту туралы" N 1003 қаулысын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облысының әкімиятының 2004 жылғы 27 тамызда N 226 Қаулысы. Жамбыл облыстық Әділет департаментінде 2004 жылғы 24 қыркүйекте 1448 нөмірімен тіркелді. Күші жойылды - Жамбыл облысы әкімдігінің 2025 жылғы 27 ақпандағы № 42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әкімдігінің 27.02.2025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Орман шаруашылығы мемлекеттік мекемелерінің материалдық техникалық базасын нығайту, қаржылық жағдайын жақсарту және Қазақстан Республикасы Үкіметінің 2003 жылғы 30 қыркүйектегі "Орман шаруашылығы мемлекеттік мекемелерінің қаражатын құрау және пайдалану ережесін бекіту туралы" N 1003 </w:t>
      </w:r>
      <w:r>
        <w:rPr>
          <w:rFonts w:ascii="Times New Roman"/>
          <w:b w:val="false"/>
          <w:i w:val="false"/>
          <w:color w:val="000000"/>
          <w:sz w:val="28"/>
        </w:rPr>
        <w:t xml:space="preserve"> қаулысын</w:t>
      </w:r>
      <w:r>
        <w:rPr>
          <w:rFonts w:ascii="Times New Roman"/>
          <w:b w:val="false"/>
          <w:i w:val="false"/>
          <w:color w:val="000000"/>
          <w:sz w:val="28"/>
        </w:rPr>
        <w:t xml:space="preserve"> жүзеге асыру мақсатында,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 xml:space="preserve"> Заңы</w:t>
      </w:r>
      <w:r>
        <w:rPr>
          <w:rFonts w:ascii="Times New Roman"/>
          <w:b w:val="false"/>
          <w:i w:val="false"/>
          <w:color w:val="000000"/>
          <w:sz w:val="28"/>
        </w:rPr>
        <w:t xml:space="preserve"> негізінде облыс әкімияты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Орман шаруашылығы мемлекеттік мекемелерінің көрсететін қызметтері үшін төлемдер (тарифтер) белгіленсін: </w:t>
      </w:r>
    </w:p>
    <w:bookmarkEnd w:id="1"/>
    <w:bookmarkStart w:name="z13" w:id="2"/>
    <w:p>
      <w:pPr>
        <w:spacing w:after="0"/>
        <w:ind w:left="0"/>
        <w:jc w:val="both"/>
      </w:pPr>
      <w:r>
        <w:rPr>
          <w:rFonts w:ascii="Times New Roman"/>
          <w:b w:val="false"/>
          <w:i w:val="false"/>
          <w:color w:val="000000"/>
          <w:sz w:val="28"/>
        </w:rPr>
        <w:t xml:space="preserve">
      1) 1 қосымшаға сәйкес елді мекендерді көгалдандыру үшін отырғызылатын материалдарды өсіру және орман тұқымдарын жинау, көгалдандыратын, қорғайтын, плантациялық және өзге де желектердi жасау; </w:t>
      </w:r>
    </w:p>
    <w:bookmarkEnd w:id="2"/>
    <w:bookmarkStart w:name="z14" w:id="3"/>
    <w:p>
      <w:pPr>
        <w:spacing w:after="0"/>
        <w:ind w:left="0"/>
        <w:jc w:val="both"/>
      </w:pPr>
      <w:r>
        <w:rPr>
          <w:rFonts w:ascii="Times New Roman"/>
          <w:b w:val="false"/>
          <w:i w:val="false"/>
          <w:color w:val="000000"/>
          <w:sz w:val="28"/>
        </w:rPr>
        <w:t xml:space="preserve">
      2) 2 қосымшаға сәйкес аралық пайдалану кесулерден және өзге де кесулерден алынатын тауарларды өткізу, соның iшiнде халықты отынмен қамтамасыз ету, жанама орман пайдалану;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Жамбыл облысы әкімиятының 2007 жылғы 28 желтоқсандағы </w:t>
      </w:r>
      <w:r>
        <w:rPr>
          <w:rFonts w:ascii="Times New Roman"/>
          <w:b w:val="false"/>
          <w:i w:val="false"/>
          <w:color w:val="000000"/>
          <w:sz w:val="28"/>
        </w:rPr>
        <w:t xml:space="preserve"> N 317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алынып тасталды - Жамбыл облысы әкімиятының 2007 жылғы 28 желтоқсандағы </w:t>
      </w:r>
      <w:r>
        <w:rPr>
          <w:rFonts w:ascii="Times New Roman"/>
          <w:b w:val="false"/>
          <w:i w:val="false"/>
          <w:color w:val="000000"/>
          <w:sz w:val="28"/>
        </w:rPr>
        <w:t xml:space="preserve"> N 317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xml:space="preserve">
      2. "Жамбыл облысы әкімиятының табиғи ресурстар және табиғат пайдалануды реттеу департаменті" мемлекеттік мекемесіне орман шаруашылығы мемлекеттiк мекемесi қаржысын құрауын және пайдалануын ұйымдастырсын және түсетін табыстарды дұрыс есепке алуды қамтамасыз ете отырып, олардың мақсатты пайдалануға бақылау орнатылсын.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3-тармаққа өзгеріс енгізілді - Жамбыл облысы әкімиятының 2007 жылғы 28 желтоқсандағы </w:t>
      </w:r>
      <w:r>
        <w:rPr>
          <w:rFonts w:ascii="Times New Roman"/>
          <w:b w:val="false"/>
          <w:i w:val="false"/>
          <w:color w:val="000000"/>
          <w:sz w:val="28"/>
        </w:rPr>
        <w:t xml:space="preserve"> N 317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xml:space="preserve">
      3. Осы қаулының орындалуын бақылау облыс Әкімінің орынбасары Е.Ө. Үсенбаевқа жүктелсін. </w:t>
      </w:r>
    </w:p>
    <w:bookmarkEnd w:id="5"/>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Жексембин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6" w:id="6"/>
          <w:p>
            <w:pPr>
              <w:spacing w:after="20"/>
              <w:ind w:left="20"/>
              <w:jc w:val="both"/>
            </w:pPr>
            <w:r>
              <w:rPr>
                <w:rFonts w:ascii="Times New Roman"/>
                <w:b w:val="false"/>
                <w:i w:val="false"/>
                <w:color w:val="000000"/>
                <w:sz w:val="20"/>
              </w:rPr>
              <w:t xml:space="preserve">
Облыс әкімиятының </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2004 жылғы "27" тамыз N 226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 Үкіметінің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2003 жылғы 30 қыркүйектегі "Орман </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шаруашылығы мемлекеттік мекемелерінің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қаражатын құрау және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ережесін бекіту туралы" N 1003 қаулысын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жүзеге асыру туралы" қаулысына </w:t>
            </w:r>
          </w:p>
          <w:p>
            <w:pPr>
              <w:spacing w:after="20"/>
              <w:ind w:left="20"/>
              <w:jc w:val="both"/>
            </w:pPr>
            <w:r>
              <w:rPr>
                <w:rFonts w:ascii="Times New Roman"/>
                <w:b w:val="false"/>
                <w:i w:val="false"/>
                <w:color w:val="000000"/>
                <w:sz w:val="20"/>
              </w:rPr>
              <w:t xml:space="preserve">
1 қосымша </w:t>
            </w:r>
          </w:p>
        </w:tc>
      </w:tr>
    </w:tbl>
    <w:bookmarkStart w:name="z24" w:id="7"/>
    <w:p>
      <w:pPr>
        <w:spacing w:after="0"/>
        <w:ind w:left="0"/>
        <w:jc w:val="left"/>
      </w:pPr>
      <w:r>
        <w:rPr>
          <w:rFonts w:ascii="Times New Roman"/>
          <w:b/>
          <w:i w:val="false"/>
          <w:color w:val="000000"/>
        </w:rPr>
        <w:t xml:space="preserve"> Орман шаруашылығы мемлекеттiк мекемелерінің елді мекендерді көгалдандыру үшін отырғызылатын материалдарды өсіру және орман тұқымдарын жинау, көгалдандыратын, қорғайтын, плантациялық және өзге де желектердi жасау бойынша ақылы қызметтерінің тізбесі</w:t>
      </w:r>
    </w:p>
    <w:bookmarkEnd w:id="7"/>
    <w:bookmarkStart w:name="z25" w:id="8"/>
    <w:p>
      <w:pPr>
        <w:spacing w:after="0"/>
        <w:ind w:left="0"/>
        <w:jc w:val="both"/>
      </w:pPr>
      <w:r>
        <w:rPr>
          <w:rFonts w:ascii="Times New Roman"/>
          <w:b w:val="false"/>
          <w:i w:val="false"/>
          <w:color w:val="ff0000"/>
          <w:sz w:val="28"/>
        </w:rPr>
        <w:t xml:space="preserve">
      Ескерту. 1-қосымша жаңа редакцияда - Жамбыл облысы әкімиятының 2007 жылғы 28 желтоқсандағы </w:t>
      </w:r>
      <w:r>
        <w:rPr>
          <w:rFonts w:ascii="Times New Roman"/>
          <w:b w:val="false"/>
          <w:i w:val="false"/>
          <w:color w:val="ff0000"/>
          <w:sz w:val="28"/>
        </w:rPr>
        <w:t xml:space="preserve"> N 317 </w:t>
      </w:r>
      <w:r>
        <w:rPr>
          <w:rFonts w:ascii="Times New Roman"/>
          <w:b w:val="false"/>
          <w:i w:val="false"/>
          <w:color w:val="ff0000"/>
          <w:sz w:val="28"/>
        </w:rPr>
        <w:t xml:space="preserve">қаулысымен.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Қызметтердің аталуы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Учаскені механикалық жолмен тегістеу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шаршы метр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жолмен жер жырту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 қолмен себу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10773,0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Екпелерді қазу және сорттау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дана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Бұталарды дайындау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дана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Екпелер мен қаламшаларды қолмен егу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дана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Екпелер айналасындағы топырақты қолмен қопсыту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дана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Суғару атыздарын тілу (0,6 метр - 0,9 метр)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Атыздар бойымен қолмен суғару (1200 текше метр/гектар)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Қоршау үшін ағаш сүйеулерді орнату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торлардан қоршау орнату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торлардан бөлшектер бекіту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тұқымдарын жинау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қайталап жырту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Топырақты тырмалау, дискілеу, культивациялау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9"/>
          <w:p>
            <w:pPr>
              <w:spacing w:after="20"/>
              <w:ind w:left="20"/>
              <w:jc w:val="both"/>
            </w:pPr>
            <w:r>
              <w:rPr>
                <w:rFonts w:ascii="Times New Roman"/>
                <w:b w:val="false"/>
                <w:i w:val="false"/>
                <w:color w:val="000000"/>
                <w:sz w:val="20"/>
              </w:rPr>
              <w:t xml:space="preserve">
Қысқа мерзімге көму және отырғызуға дайындау: </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екпелерді </w:t>
            </w:r>
          </w:p>
          <w:p>
            <w:pPr>
              <w:spacing w:after="20"/>
              <w:ind w:left="20"/>
              <w:jc w:val="both"/>
            </w:pPr>
            <w:r>
              <w:rPr>
                <w:rFonts w:ascii="Times New Roman"/>
                <w:b w:val="false"/>
                <w:i w:val="false"/>
                <w:color w:val="000000"/>
                <w:sz w:val="20"/>
              </w:rPr>
              <w:t xml:space="preserve">
- көшеттерді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0"/>
          <w:p>
            <w:pPr>
              <w:spacing w:after="20"/>
              <w:ind w:left="20"/>
              <w:jc w:val="both"/>
            </w:pPr>
            <w:r>
              <w:rPr>
                <w:rFonts w:ascii="Times New Roman"/>
                <w:b w:val="false"/>
                <w:i w:val="false"/>
                <w:color w:val="000000"/>
                <w:sz w:val="20"/>
              </w:rPr>
              <w:t xml:space="preserve">
мың дана </w:t>
            </w:r>
          </w:p>
          <w:bookmarkEnd w:id="10"/>
          <w:p>
            <w:pPr>
              <w:spacing w:after="20"/>
              <w:ind w:left="20"/>
              <w:jc w:val="both"/>
            </w:pPr>
            <w:r>
              <w:rPr>
                <w:rFonts w:ascii="Times New Roman"/>
                <w:b w:val="false"/>
                <w:i w:val="false"/>
                <w:color w:val="000000"/>
                <w:sz w:val="20"/>
              </w:rPr>
              <w:t xml:space="preserve">
мың дана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228,0 7144,0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Іліп қою арқылы егілетін қатарлардың бағытын белгілеу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шақырым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Алқапты өлшеп, белгілеу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Көшеттерді қолмен отырғызу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отырғызу көліктерімен екпелерді егу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шақырым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отырғызу көліктерімен көшеттерді егу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шақырым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1"/>
          <w:p>
            <w:pPr>
              <w:spacing w:after="20"/>
              <w:ind w:left="20"/>
              <w:jc w:val="both"/>
            </w:pPr>
            <w:r>
              <w:rPr>
                <w:rFonts w:ascii="Times New Roman"/>
                <w:b w:val="false"/>
                <w:i w:val="false"/>
                <w:color w:val="000000"/>
                <w:sz w:val="20"/>
              </w:rPr>
              <w:t xml:space="preserve">
Механикалық жолмен шұңқырды қазу: </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көлемі (0,3 метр х 0,3 метр) </w:t>
            </w:r>
          </w:p>
          <w:p>
            <w:pPr>
              <w:spacing w:after="20"/>
              <w:ind w:left="20"/>
              <w:jc w:val="both"/>
            </w:pPr>
            <w:r>
              <w:rPr>
                <w:rFonts w:ascii="Times New Roman"/>
                <w:b w:val="false"/>
                <w:i w:val="false"/>
                <w:color w:val="000000"/>
                <w:sz w:val="20"/>
              </w:rPr>
              <w:t xml:space="preserve">
көлемі (0,6 метр х 0,6 метр)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2"/>
          <w:p>
            <w:pPr>
              <w:spacing w:after="20"/>
              <w:ind w:left="20"/>
              <w:jc w:val="both"/>
            </w:pPr>
            <w:r>
              <w:rPr>
                <w:rFonts w:ascii="Times New Roman"/>
                <w:b w:val="false"/>
                <w:i w:val="false"/>
                <w:color w:val="000000"/>
                <w:sz w:val="20"/>
              </w:rPr>
              <w:t xml:space="preserve">
дана </w:t>
            </w:r>
          </w:p>
          <w:bookmarkEnd w:id="12"/>
          <w:p>
            <w:pPr>
              <w:spacing w:after="20"/>
              <w:ind w:left="20"/>
              <w:jc w:val="both"/>
            </w:pPr>
            <w:r>
              <w:rPr>
                <w:rFonts w:ascii="Times New Roman"/>
                <w:b w:val="false"/>
                <w:i w:val="false"/>
                <w:color w:val="000000"/>
                <w:sz w:val="20"/>
              </w:rPr>
              <w:t xml:space="preserve">
дана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3"/>
          <w:p>
            <w:pPr>
              <w:spacing w:after="20"/>
              <w:ind w:left="20"/>
              <w:jc w:val="both"/>
            </w:pPr>
            <w:r>
              <w:rPr>
                <w:rFonts w:ascii="Times New Roman"/>
                <w:b w:val="false"/>
                <w:i w:val="false"/>
                <w:color w:val="000000"/>
                <w:sz w:val="20"/>
              </w:rPr>
              <w:t xml:space="preserve">
28,0 </w:t>
            </w:r>
          </w:p>
          <w:bookmarkEnd w:id="13"/>
          <w:p>
            <w:pPr>
              <w:spacing w:after="20"/>
              <w:ind w:left="20"/>
              <w:jc w:val="both"/>
            </w:pPr>
            <w:r>
              <w:rPr>
                <w:rFonts w:ascii="Times New Roman"/>
                <w:b w:val="false"/>
                <w:i w:val="false"/>
                <w:color w:val="000000"/>
                <w:sz w:val="20"/>
              </w:rPr>
              <w:t xml:space="preserve">
33,0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4"/>
          <w:p>
            <w:pPr>
              <w:spacing w:after="20"/>
              <w:ind w:left="20"/>
              <w:jc w:val="both"/>
            </w:pPr>
            <w:r>
              <w:rPr>
                <w:rFonts w:ascii="Times New Roman"/>
                <w:b w:val="false"/>
                <w:i w:val="false"/>
                <w:color w:val="000000"/>
                <w:sz w:val="20"/>
              </w:rPr>
              <w:t xml:space="preserve">
Шұңқырды қолмен қазу: </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көлемі (0,3 метр х 0,3 метр) </w:t>
            </w:r>
          </w:p>
          <w:p>
            <w:pPr>
              <w:spacing w:after="20"/>
              <w:ind w:left="20"/>
              <w:jc w:val="both"/>
            </w:pPr>
            <w:r>
              <w:rPr>
                <w:rFonts w:ascii="Times New Roman"/>
                <w:b w:val="false"/>
                <w:i w:val="false"/>
                <w:color w:val="000000"/>
                <w:sz w:val="20"/>
              </w:rPr>
              <w:t xml:space="preserve">
көлемі (0,6 метр х 0,6 метр)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5"/>
          <w:p>
            <w:pPr>
              <w:spacing w:after="20"/>
              <w:ind w:left="20"/>
              <w:jc w:val="both"/>
            </w:pPr>
            <w:r>
              <w:rPr>
                <w:rFonts w:ascii="Times New Roman"/>
                <w:b w:val="false"/>
                <w:i w:val="false"/>
                <w:color w:val="000000"/>
                <w:sz w:val="20"/>
              </w:rPr>
              <w:t xml:space="preserve">
дана </w:t>
            </w:r>
          </w:p>
          <w:bookmarkEnd w:id="15"/>
          <w:p>
            <w:pPr>
              <w:spacing w:after="20"/>
              <w:ind w:left="20"/>
              <w:jc w:val="both"/>
            </w:pPr>
            <w:r>
              <w:rPr>
                <w:rFonts w:ascii="Times New Roman"/>
                <w:b w:val="false"/>
                <w:i w:val="false"/>
                <w:color w:val="000000"/>
                <w:sz w:val="20"/>
              </w:rPr>
              <w:t xml:space="preserve">
дана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6"/>
          <w:p>
            <w:pPr>
              <w:spacing w:after="20"/>
              <w:ind w:left="20"/>
              <w:jc w:val="both"/>
            </w:pPr>
            <w:r>
              <w:rPr>
                <w:rFonts w:ascii="Times New Roman"/>
                <w:b w:val="false"/>
                <w:i w:val="false"/>
                <w:color w:val="000000"/>
                <w:sz w:val="20"/>
              </w:rPr>
              <w:t xml:space="preserve">
6,0 </w:t>
            </w:r>
          </w:p>
          <w:bookmarkEnd w:id="16"/>
          <w:p>
            <w:pPr>
              <w:spacing w:after="20"/>
              <w:ind w:left="20"/>
              <w:jc w:val="both"/>
            </w:pPr>
            <w:r>
              <w:rPr>
                <w:rFonts w:ascii="Times New Roman"/>
                <w:b w:val="false"/>
                <w:i w:val="false"/>
                <w:color w:val="000000"/>
                <w:sz w:val="20"/>
              </w:rPr>
              <w:t xml:space="preserve">
38,0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Алаңқай топырағын қолмен дайындау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метр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екпелерін механикалық жолмен күтім жасау, культивациялау, дискілеу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шақырым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Қатар аралықтарын жырту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шақырым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Діңгек түптеріндегі шұңқырларды қопсыту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дана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5947,0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Құмдақ топырақты бір мезгілде дайындау арқылы сексеуіл екпелерін механикалық жолмен отырғызу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шақырым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Алдын-ала топырақты дайындау арқылы механикалық жолмен сексеуілді себу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шақырым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Атыздар бойымен орман екпелерін суғару (1500 текше метр)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екпелерін діңгек түптері бойымен суғару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су жүретін арықтарды қолмен дұрыстау, тазалау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шақырым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Суғару атыздарын тілу (3,5 метр 4,0 метр)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1971,0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17"/>
          <w:p>
            <w:pPr>
              <w:spacing w:after="20"/>
              <w:ind w:left="20"/>
              <w:jc w:val="both"/>
            </w:pPr>
            <w:r>
              <w:rPr>
                <w:rFonts w:ascii="Times New Roman"/>
                <w:b w:val="false"/>
                <w:i w:val="false"/>
                <w:color w:val="000000"/>
                <w:sz w:val="20"/>
              </w:rPr>
              <w:t xml:space="preserve">
Облыс әкімиятының </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2004 жылғы "27" тамыз N 226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 Үкіметінің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2003 жылғы 30 қыркүйектегі "Орман </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шаруашылығы мемлекеттік мекемелерінің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қаражатын құрау және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ережесін бекіту туралы" N 1003 қаулысын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жүзеге асыру туралы" қаулысына </w:t>
            </w:r>
          </w:p>
          <w:p>
            <w:pPr>
              <w:spacing w:after="20"/>
              <w:ind w:left="20"/>
              <w:jc w:val="both"/>
            </w:pPr>
            <w:r>
              <w:rPr>
                <w:rFonts w:ascii="Times New Roman"/>
                <w:b w:val="false"/>
                <w:i w:val="false"/>
                <w:color w:val="000000"/>
                <w:sz w:val="20"/>
              </w:rPr>
              <w:t xml:space="preserve">
2 қосымша </w:t>
            </w:r>
          </w:p>
        </w:tc>
      </w:tr>
    </w:tbl>
    <w:bookmarkStart w:name="z44" w:id="18"/>
    <w:p>
      <w:pPr>
        <w:spacing w:after="0"/>
        <w:ind w:left="0"/>
        <w:jc w:val="left"/>
      </w:pPr>
      <w:r>
        <w:rPr>
          <w:rFonts w:ascii="Times New Roman"/>
          <w:b/>
          <w:i w:val="false"/>
          <w:color w:val="000000"/>
        </w:rPr>
        <w:t xml:space="preserve"> Орман шаруашылығы мемлекеттiк мекемелерінің аралық пайдалану кесулерден және өзге де кесулерден алынатын тауарларды өткізу, соның iшiнде халықты отынмен қамтамасыз ету, жанама орман пайдалану бойынша ақылы қызметтерінің тізбесі</w:t>
      </w:r>
    </w:p>
    <w:bookmarkEnd w:id="18"/>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2-қосыммша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Жамбыл </w:t>
      </w:r>
      <w:r>
        <w:rPr>
          <w:rFonts w:ascii="Times New Roman"/>
          <w:b w:val="false"/>
          <w:i/>
          <w:color w:val="000000"/>
          <w:sz w:val="28"/>
        </w:rPr>
        <w:t>облысы</w:t>
      </w:r>
      <w:r>
        <w:rPr>
          <w:rFonts w:ascii="Times New Roman"/>
          <w:b w:val="false"/>
          <w:i w:val="false"/>
          <w:color w:val="000000"/>
          <w:sz w:val="28"/>
        </w:rPr>
        <w:t xml:space="preserve"> </w:t>
      </w:r>
      <w:r>
        <w:rPr>
          <w:rFonts w:ascii="Times New Roman"/>
          <w:b w:val="false"/>
          <w:i/>
          <w:color w:val="000000"/>
          <w:sz w:val="28"/>
        </w:rPr>
        <w:t>әкімиятының</w:t>
      </w:r>
      <w:r>
        <w:rPr>
          <w:rFonts w:ascii="Times New Roman"/>
          <w:b w:val="false"/>
          <w:i/>
          <w:color w:val="000000"/>
          <w:sz w:val="28"/>
        </w:rPr>
        <w:t xml:space="preserve"> 2007 </w:t>
      </w:r>
      <w:r>
        <w:rPr>
          <w:rFonts w:ascii="Times New Roman"/>
          <w:b w:val="false"/>
          <w:i/>
          <w:color w:val="000000"/>
          <w:sz w:val="28"/>
        </w:rPr>
        <w:t>жылғы</w:t>
      </w:r>
      <w:r>
        <w:rPr>
          <w:rFonts w:ascii="Times New Roman"/>
          <w:b w:val="false"/>
          <w:i/>
          <w:color w:val="000000"/>
          <w:sz w:val="28"/>
        </w:rPr>
        <w:t xml:space="preserve"> 28 </w:t>
      </w:r>
      <w:r>
        <w:rPr>
          <w:rFonts w:ascii="Times New Roman"/>
          <w:b w:val="false"/>
          <w:i/>
          <w:color w:val="000000"/>
          <w:sz w:val="28"/>
        </w:rPr>
        <w:t>желтоқсандағы</w:t>
      </w:r>
      <w:r>
        <w:rPr>
          <w:rFonts w:ascii="Times New Roman"/>
          <w:b w:val="false"/>
          <w:i w:val="false"/>
          <w:color w:val="000000"/>
          <w:sz w:val="28"/>
        </w:rPr>
        <w:t xml:space="preserve"> N 317 </w:t>
      </w:r>
      <w:r>
        <w:rPr>
          <w:rFonts w:ascii="Times New Roman"/>
          <w:b w:val="false"/>
          <w:i/>
          <w:color w:val="000000"/>
          <w:sz w:val="28"/>
        </w:rPr>
        <w:t>қаулысымен</w:t>
      </w:r>
      <w:r>
        <w:rPr>
          <w:rFonts w:ascii="Times New Roman"/>
          <w:b w:val="false"/>
          <w:i/>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Қызметтердің аталуы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(теңге)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пайдалану мақсатында және өзге де мақсаттарда ағаш кесу, соның ішінде халықты отынмен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сексеуіл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тығыздық текше метр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нарықтық бағамен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қарағаш, жиде, терек, үйеңкі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тығыздық текше метр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нарықтық бағамен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жүзген, жыңғыл, баялыш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тығыздық текше метр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нарықтық бағамен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Жанама орман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шөп шабу, мал жаю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нарықтық бағамен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дәрілік өсімдіктер мен техникалық шикізаттардың дайындау және жинау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нарықтық бағамен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