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28fe" w14:textId="5f12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 меншігінде болуы мүмкін жер телімдерінің Қарағанды облысы бойынша шекті (барынша) мөлшерлерін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әкімиятының 2004 жылғы 29 қазандағы N 21/02 қаулысы және Қарағанды облыстық мәслихаттың X сессиясының 2004 жылғы 11 желтоқсандағы N 152 шешімі. Қарағанды облысының әділет Департаментінде 2005 жылғы 7 қаңтарда N 1679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N 442-ІІ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
 50-бабының 3-тармағына, Қазақстан Республикасының 2001 жылғы 23 қаңтардағы "Қазақстан Республикасындағы жергілікті мемлекеттік басқару туралы" N 148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27-бабының </w:t>
      </w:r>
      <w:r>
        <w:rPr>
          <w:rFonts w:ascii="Times New Roman"/>
          <w:b w:val="false"/>
          <w:i w:val="false"/>
          <w:color w:val="000000"/>
          <w:sz w:val="28"/>
        </w:rPr>
        <w:t>
 8-тармағына,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6-бабының </w:t>
      </w:r>
      <w:r>
        <w:rPr>
          <w:rFonts w:ascii="Times New Roman"/>
          <w:b w:val="false"/>
          <w:i w:val="false"/>
          <w:color w:val="000000"/>
          <w:sz w:val="28"/>
        </w:rPr>
        <w:t>
 13-тармағына сәйкес, облыс Әкімияты және облыстық Мәслихат ШЕШТІ: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азаматтарының жеке меншігінде болуы мүмкін жер телімдерінің Қарағанды облысы бойынша шекті (барынша) мөлшерлері туралы қосымшаға сәйкес ұсынылған ұсыныстар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қаулысының және шешімінің орындалуын бақылау облыстық Мәслихаттың өнеркәсіп, құрылыс, көлік, коммуналдық шаруашылық, аграрлық мәселелер және экология жөніндегі тұрақты комиссиясына (Н.Е. Усатов) және облыс әкімінің орынбасары Ж.С. Таласпековке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Қарағанды облысы Әкімінің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29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21/02 Қаулысына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Х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152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Қазақстан Республикасы азаматтарының жеке меншігінде болуы мүмкін жер телімдерінің Қарағанды облысы бойынша ШЕКТІ (барынша)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мөлшерлері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2953"/>
        <w:gridCol w:w="2973"/>
        <w:gridCol w:w="3473"/>
      </w:tblGrid>
      <w:tr>
        <w:trPr>
          <w:trHeight w:val="45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мен қалалардың атаулары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телімдерінің шекті (барынша) мөлшерлері (гектар өлшемімен)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
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шаруашылықты жүргізу үшін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құрылысы үшін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бау-бақша, сондай-ақ саяжай құрылысы үшін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0.18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0.16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Сәтпаев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0.25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0.12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0.24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  <w:tr>
        <w:trPr>
          <w:trHeight w:val="465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0.20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