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4ed7" w14:textId="e604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"2004 жылға арналған облыстық бюджет туралы" облыстық мәслихаттың 2003 жылғы 10 желтоқсандағы N 2/16 шешіміне (Облыстық әділет басқармасында 2003 
жылғы 22 желтоқсанда N 1560 болып тіркелген)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2004 жылғы 30 қаңтардағы N 3/38 шешімі. Маңғыстау облыстық Әділет департаментінде 2004 жылғы 5 ақпанда N 1608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</w:t>
      </w:r>
      <w:r>
        <w:rPr>
          <w:rFonts w:ascii="Times New Roman"/>
          <w:b w:val="false"/>
          <w:i w:val="false"/>
          <w:color w:val="000000"/>
          <w:sz w:val="28"/>
        </w:rPr>
        <w:t>
 Республикасындағы жергілікті мемлекеттік басқару туралы",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</w:t>
      </w:r>
      <w:r>
        <w:rPr>
          <w:rFonts w:ascii="Times New Roman"/>
          <w:b w:val="false"/>
          <w:i w:val="false"/>
          <w:color w:val="000000"/>
          <w:sz w:val="28"/>
        </w:rPr>
        <w:t>
 жүйесі туралы",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2004 </w:t>
      </w:r>
      <w:r>
        <w:rPr>
          <w:rFonts w:ascii="Times New Roman"/>
          <w:b w:val="false"/>
          <w:i w:val="false"/>
          <w:color w:val="000000"/>
          <w:sz w:val="28"/>
        </w:rPr>
        <w:t>
 жылға арналған республикалық бюджет туралы", Қазақстан Республикасының заңдарына сәйкес,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  мәслихаттың "2004 жылға арналған облыстық бюджет туралы" 2003 жылғы 10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(облыстық әділет басқармасында 2003 жылғы 22 желтоқсанда N 1560 болып тіркелген,«"Маңғыстау"»газетінде 2003 жылғы 27 желтоқсанда N 209-210 және "Огни Мангистау" газетінде 2003 жылғы 25 желтоқсанда N 206-207 жарияланған)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 мына редакцияда жазылсын: "2004 жылға арналған облыстық бюджет 1 қосымшаға сәйкес мына көлемде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түсірілімдер - 17849230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кірісі бойынша - 17188049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алынған ресми трансферттер бойынша - 516565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несиелерді қайтару бойынша - 144616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 - 18689751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бойынша - 18619751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несиелер бойынша - 70000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тапшылық - 840521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 тапшылығының орнын жабу кірістерді қаржы жылының басындағы 840521 мың теңге мөлшеріндегі бос қалдық сомаға ұлғайту есебінен жүргізіледі".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азат жолдағы "17,8" саны "19,5"»санына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азат жолдағы "22,4"»саны "25,2"»санына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Қосымша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4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азат жолдағы "192724" саны "277479"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азат жолдағы "56843" саны "141598"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мынадай мазмұндағы жаңа 8-1 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"2004 жылға арналған облыстық бюджет шығыстарында республикалық бюджеттен мақсатты инвестициялық трансферттермен берілген білім беру және денсаулық сақтау объектілерінің құрылысына жалпы сомасы 456900 мың теңге қаржы қарастырылған,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ауданы Жыңғылды селосындағы 200 орындық жатақхана-интернатының құрылысына - 122910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Қарақия ауданы Жетібай поселкесіндегі 624 орындық орта мектеп құрылысына - 283990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ауданы Шетпе поселкесіндегі 50 орындық өкпе аурулар ауруханасының құрылысына - 50000 мың теңге".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13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азат жолдағы "342271" саны "245538"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азат жолдағы "286643" саны "189910"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6, 7, 8 және 9 қосымшалар жаңа редакцияда жазылсын.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жарияланған күнінен бастап күшіне енеді.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                        Облыстық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"Облыстық мәслихаттың "2004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 туралы" 2003 жылғы 10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2/16 шешіміне өзгерістер мен толықтырулар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облыстық мәслихаттың 2004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қаңтардағы N№3/38 шешіміне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2004 жылға арналған облыстық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13"/>
        <w:gridCol w:w="673"/>
        <w:gridCol w:w="8373"/>
        <w:gridCol w:w="1953"/>
      </w:tblGrid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Пкл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Нақтылан. бюджет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17188049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16946384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5288933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5288933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4958772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қызметпен айналысатын жеке тұлғалардан алынатын  жеке табыс салығы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204278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125883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9347181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9347181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9347181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1573429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1074052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кәсіпкерлердің мүліктеріне салынатын салық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1027956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355517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көлік, байланыс, қорғаныс жеріне және ауыл шаруашылығына арналмаған өзге де жерге салынатын жер салығы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238413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 жеке нотариустар мен адвокаттардан ауыл шаруашылығы мақсатындағы жерлеріне салынатын жер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104675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143693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көлік құралдарына салынатын салық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62797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  қызметтер көрсетуге  салынатын ішкі салықтар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583355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сыра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бизнесі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 бөлшек саудада  өткізетін,  өз өндірісінің (авиациялықты қоспағанда), сондай-ақ өз өндірістік мұқтаждарына пайдаланылатын бензин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тұлғаларға бөлшек саудада өткізетін, сондай-ақ өз өндірістік мұқтаждарына пайдаланылатын дизель отыны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492722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179568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үшін төленетін төлем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290137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 мемлекеттік тіркелгені үшін алынатын алым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түрлерімен айналысу құқығы үшін лицензиялық алым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мемлекеттiк тiркегенi үшiн алынатын алым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 сатудан алынатын алым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
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  сыртқы (көрнекі) жарнамаларды орналастырғаны үшін төлем ақы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
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153486
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соттың шет ел соттары мен төрелік соттарының шешімдері бойынша атқару парақтарын, құжаттардың көшірмелерін (телнұсқаларын) бергені үшін алынатын мемлекеттік баж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73730
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іс-қимылдар жасағаны үшін, сондай-ақ нотариат куәландырған құжаттар көшірмелерін (дубликаттарын) бергені үшін алынатын мемлекеттік баж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
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 тіркегені, азаматтарға АХА тіркегені туралы қайта куәліктер бергені үшін, сондай-ақ туу, неке, некені бұзу, өлім туралы актілердің жазбаларын өзгерту, толықтыру, түзету мен қалпына келтіруге байланысты куәліктерді бергені үшін алынатын мемлекеттік баж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
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
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құқығына рұқсат бергені үшін алынатын мемлекеттік баж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құқығына рұқсат бергені үшін мемлекеттік баж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қаруды (аңшылық суық қаруды, пневматикалық және аэрозольды газды құрылғыларды қоспағанда) тіркегені және қайта тіркегені үшін алынатын мемлекеттік баж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азаматтарының паспорттары мен және куәліктерін  бергені үшін алынатын мемлекеттік баж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
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 оның оқтары сақтауға немесе сақтау мен алып жүруге тасымалдауға, Қазақстан Республикасының аумағына әкелуге және Қазақстан Республикасынан әкетуге рұқсат бергені үшін мемлекеттік баж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 куәліктерін бергені алынатын мемлекеттік баж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мемлекеттік тіркеу туралы куәліктер бергені үшін алынатын мемлекеттік баж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тіркеу нөмір белгілерін бергені үшін алынатын мемлекеттік баж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САЛЫҚҚА ЖАТПАЙТЫН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 пен  меншіктен түсетін кірістер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кәсiпорындардың тауарлар мен қызметтердi пайдамен сатудан түсетін iс жүзiндегi пайдасы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 пайдасының үлесі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және қаржы мекемелерінен түсетін  салыққа жатпайтын  түсімдер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болып табылатын акциялардың пакетіне дивидендтердің түсуі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мүлкін жалға беруден түсетін түсімдер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 пен меншіктен түсетін басқа да кірістер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алымдар мен төлемдер, коммерциялық емес және iлеспе саудадан алынатын кiрiстер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алымдар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емес және iлеспе саудадан алынатын  басқа да төлемдер мен кірістер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 мен санкциялардан түсетін түсімдер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94297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 мен санкциялар бойынша түсетін түсімдер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94297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айықтырғыштарда орналастырылған адамдардан түсетін төлемдер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туралы заңдарды бұзғаны үшін төленетін айыппұлдар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алатын басқа да санкциялар мен айыппұлдар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қатысты лицензиялық тәртіп белгіленген казино, тотализаторлар және ойын бизнесінің лицензиясыз қызметінен алынған кірістерді алу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 (мүдделер)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заңды тұлғаларға берілген несиелер бойынша сыйақылар (мүдделер)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берілген несиелер бойынша сыйақылар (мүдделер)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басқа да түсiмдер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басқа да түсiмдер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
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пайдаланушылардан келтірілген зиянның орнын толтыру туралы талаптар бойынша алынған төлемдер, аңшылықтың және балық аулаудың тәркіленген құралдарын, заңсыз олжаланған өнімдерді сатудан түскен қаражат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салыққа жатпайтын басқа да түсімдер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КАПИТАЛМЕН ЖАСАЛҒАН ОПЕРАЦИЯЛАРДАН АЛЫНАТЫН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122439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және тұрақты жерді пайдалану құқығын сатудан  түсетін түсімдер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АЛЫНҒАН РЕСМИ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516565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516565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516565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456900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ІІІ. КРЕДИТТЕРДІ ҚАЙТАРУ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кредиттерді қайтару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берілген несиелерді қайтару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Директивалық несиелер бойынша мерзімі өткен берешектерді қайтару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берілген несиелерді қайтару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
</w:t>
            </w:r>
          </w:p>
        </w:tc>
      </w:tr>
    </w:tbl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813"/>
        <w:gridCol w:w="813"/>
        <w:gridCol w:w="613"/>
        <w:gridCol w:w="8333"/>
        <w:gridCol w:w="1933"/>
      </w:tblGrid>
      <w:tr>
        <w:trPr>
          <w:trHeight w:val="9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Нақтылан. бюджет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18619751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мемлекеттік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185776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121593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121593
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 жөніндегі Департамент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меншіктің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жекешелендіруін ұйымдастыру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келіп түскен мүлікті есепке алу, сақтау, бағалау және ұстау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қаржы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</w:tr>
      <w:tr>
        <w:trPr>
          <w:trHeight w:val="1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218784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әскери комиссариат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қызметке қосып жазу және шақыру жөнінде іс-шаралар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төтенше жағдайлар жөніндегі басқарма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жұмылдыру дайындығы бойынша іс-шаралар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төтенше жағдайларды жою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өртке қарсы қызмет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172604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төтенше жағдайларды жою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172604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суда құтқару қызметі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төтенше жағдайларды жою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
</w:t>
            </w:r>
          </w:p>
        </w:tc>
      </w:tr>
      <w:tr>
        <w:trPr>
          <w:trHeight w:val="1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 және қауіпсіздік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826861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ішкі істер басқармасы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826861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ішкі істердің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775942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қоғамдық тәртіпті қорғау және қоғамдық қауіпсіздікті қамтамасыз ету  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1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790719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білім басқармасы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766316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жалпы білім беру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білім жүйесін ақпараттандыру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57464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мекемелердің кітапхана қорларын жаңарту үшін оқулықтарды сатып алу және жеткізу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 мен жасөспірімдерге қосымша білім беру бағдарламасын іске асыру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мектеп олимпиадаларын өткізу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 кәсіптік білім беру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кадрларының біліктілігін арттыру және оларды қайта даярлау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тексеріп байқау жөнінде халыққа психологиялық-медициналық-педагогикалық кеңестер беру көмегін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ішкі істер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 кадрларының біліктілігін арттыру және оларды  қайта даярлау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кадрларының біліктілігін арттыру және оларды қайта даярлау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</w:tr>
      <w:tr>
        <w:trPr>
          <w:trHeight w:val="1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3262595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3091503
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1416875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қанды (ауыстырғыш) өндіру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салауатты өмір сүруді насихаттау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534986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772641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142189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көмекті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жекелеген санаттарын арнаулы балалардың және емдік тағамдардың өнімдерімен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Паталогоанатомиялық союды жүргізу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аурулар бойынша халықты дәрілік заттармен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инвестициялық жобаларды әзірлеу мен технико-экономикалық негіздемелерін сараптау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балаларды оңалту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әл-ауқатын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62887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індетке қарсы күрес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ішкі істер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қызметкерлеріне, олардың отбасыларына  стационарлық медициналық көмек көрсету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
</w:t>
            </w:r>
          </w:p>
        </w:tc>
      </w:tr>
      <w:tr>
        <w:trPr>
          <w:trHeight w:val="1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қамсыздандыру және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462265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еңбек, халықты  жұмыспен қамту және әлеуметтік қорғау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мемлекеттік жәрдемақылар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335313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  әлеуметтік төлемдер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мүгедектерді әлеуметтік қолдау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әлеуметтік қорғау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есептеу,төлеу және жеткізу жөніндегі қызмет көрсетулерге төлем жүргізу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  әлеуметтік төлемдер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</w:tr>
      <w:tr>
        <w:trPr>
          <w:trHeight w:val="1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мәдениет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категорияларын тұрғын үймен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1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511104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мәдениет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183123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халықтың мәдени демалысын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108947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тарихи-мәдени құндылықтарды сақтау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 сақтау, халықтың тарихи, ұлттық және мәдени дәстүрлері мен салттарын дамытуға жәрдемдесу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тарихи-мәдени қорықтарды ұстау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ақпараттың жалпы қол жетімділігін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және дене тәрбиесі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іс-шараларды өткізу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туристік қызмет жөніндегі іс-шаралар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мұрағаттар мен құжаттама бөлімі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баспа өнімдерінің сақталуын қамтамасыз ету және оларды жергілікті деңгейде арнайы пайдалану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69948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ақпараттық саясат жүргізу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қатынастар мен ішкі саясатты талдау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жастар саясатын жүргізу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саяси тұрақтылықты қамтамасыз ету жөніндегі мемлекеттік саясатты жүргізуге қатысу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</w:tr>
      <w:tr>
        <w:trPr>
          <w:trHeight w:val="1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 және қоршаған ортаны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179348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ауыл шаруашылығы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ветеринарлық іс-шараларға жәрдемдесу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 мен хайуанаттар әлемін қорғау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
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ормандарды және хайуанаттар әлемін қорғау жөніндегі ауыл шаруашылығының атқарушы органының қызметін қамтамасыз ету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табиғатты пайдалану жөніндегі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145537
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органының қызметін қамтамасыз ету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жөніндегі іс-шараларды жүргізу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
</w:t>
            </w:r>
          </w:p>
        </w:tc>
      </w:tr>
      <w:tr>
        <w:trPr>
          <w:trHeight w:val="1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және байланыс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2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сәулет, құрылыс, тұрғын үй-коммуналдық және жол шаруашылығы Департаменті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деңгейдегі, қала көшелеріндегі және елді мекендердегі автомобиль жолдарының қызмет етуін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1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Өзгелері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507061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304538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шешімдері бойынша жергілікті атқарушы органдардың міндеттемелерін атқаруы жөніндегі жергілікті орган резерві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 мен өзгеде көзделмеген шығындарды жою үшін жергілікті атқарушы органның резерві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жарғылық қорына жарналар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республикалық деңгейдегі іс-шараларға қатысуы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білім басқармасы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 беру, мәдениет, спорт, туризм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мәдениет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 беру, мәдениет, спорт, туризм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және дене тәрбиесі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 беру, мәдениет, спорт, туризм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экономика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 шағын және орта бизнесті қолдау, мемлекеттік сатып алу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шағын кәсіпкерлікті қолдау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 шағын және орта бизнесті қолдау, мемлекеттік сатып алу атқарушы органының қызметін қамтамасыз ету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шағын кәсіпкерлікті қолдауды ұйымдастыру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сәулет, құрылыс, тұрғын үй-коммуналдық және жол шаруашылығы Департаменті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
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 және көлік атқарушы органның қызметін қамтамасыз ету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сәулет, құрылыс, тұрғын үй-коммуналдық және жол шаруашылығы Департаменті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дамыту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1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11470738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қаржы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11470738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бюджеттерге берілетін мақсатты трансферттер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11133594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V.НЕСИЕЛЕР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шағын кәсіпкерлікті қолдау басқармасы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шағын кәсіпкерлікті дамыту үшін несиелендіру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ТАПШЫЛЫҚ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-840521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840521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"Облыстық мәслихаттың "2004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 туралы" 2003 жылғы 10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2/16 шешіміне өзгерістер мен толықтырулар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облыстық мәслихаттың 2004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қаңтардағы N№3/38 шешіміне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Cалықтық, салықтық емес түсімдерді және облыс, қалалар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аудандар бюджеттеріне капиталмен жасалған операциялардан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кірістерді бөлу схемасы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391"/>
        <w:gridCol w:w="408"/>
        <w:gridCol w:w="521"/>
        <w:gridCol w:w="3769"/>
        <w:gridCol w:w="1968"/>
        <w:gridCol w:w="1729"/>
        <w:gridCol w:w="1468"/>
        <w:gridCol w:w="1600"/>
      </w:tblGrid>
      <w:tr>
        <w:trPr>
          <w:trHeight w:val="16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 е г о р и я
</w:t>
            </w:r>
          </w:p>
        </w:tc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л а с с
</w:t>
            </w:r>
          </w:p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о д к л а с с 
</w:t>
            </w:r>
          </w:p>
        </w:tc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 е ц и ф и к  а
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 атау
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конт- ті 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Аударылатын норма-тив 87,4% 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бюдж. аудар.норма  12,6%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23939977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826184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721689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104495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23634119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818974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715391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103583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Кірістерге  салынатын  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7005385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225407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196900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Жеке тұлғалардан алынатын 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7005385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225407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196900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
</w:t>
            </w:r>
          </w:p>
        </w:tc>
      </w:tr>
      <w:tr>
        <w:trPr>
          <w:trHeight w:val="1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төлем көзінен ұсталатын табыс салығы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6559043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202067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176512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қызметпен шұғылданатын жеке тұлғалардан алынатын табыс салығы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
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12409026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340930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297809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12409026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340930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297809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
</w:t>
            </w:r>
          </w:p>
        </w:tc>
      </w:tr>
      <w:tr>
        <w:trPr>
          <w:trHeight w:val="1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12409026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340930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297809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Меншікке салынатын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3295086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213279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186303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Меншікке салынатын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2534116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199614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174367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мүлкіне салынатын салық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2472401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198114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173057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552925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тұлғалардан ауыл шаруашылық мақсатындағы салынатын жер салығы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тұлғалардан елді мекендердің жерлеріне салынатын жер салығы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көлік, байланыс, қорғаныс жеріне және ауыл шаруашылығына арналмаған өзге де жерге салынатын жер салығы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399420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кәсiпкерлерден, жеке нотариустар мен адвокаттардан ауыл  шаруашылығы мақсатындағы жерлерiне салынатын жер салығы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кәсiпкерлерден, жеке нотариустар мен адвокаттардан елді мекендердегi жерлеріне салынатын жер салығы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207485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көлік құралдарына салынатын салық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85868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121617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</w:tr>
      <w:tr>
        <w:trPr>
          <w:trHeight w:val="1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Ішкі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723979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31434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сыра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1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бизнесі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  тұлғаларға  бөлшек сауда  бағасымен өткізілетін бензин (авиация бензиннің қоспағанда), өзінің өндірістік қажеттеріне пайдалану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  тұлғаларға  бөлшек сауда  бағасымен өткізілетін дизель отыны, өзінің өндірістік қажеттеріне пайдалану 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93"/>
        <w:gridCol w:w="513"/>
        <w:gridCol w:w="653"/>
        <w:gridCol w:w="4013"/>
        <w:gridCol w:w="2113"/>
        <w:gridCol w:w="1833"/>
        <w:gridCol w:w="1493"/>
        <w:gridCol w:w="2013"/>
      </w:tblGrid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Табиғи және басқа ресурстарды пайдаланғаны үшін түсетін төлемдер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612596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29714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293839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үшін төленетін төлем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Кәсiпкерлiк және кәсiби қызметтi жүргiзгенi үшiн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79381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 мемлекеттік тіркегені үшін алынатын алым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мемлекеттiк тiркегенi үшiн алынатын алым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 сатудан алынатын алым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 сыртқы (көрнекті) жарнамаларды орналастырғаны үшін төлем ақы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Жергілікті маңызы бар мемлекеттік автомобиль жолдары бойынша жүргені үшін 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органдардың немесе лауазымды тұлғалардың құжаттар бергені үшін алынатын міндетті төлемдер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берілген қуыну өтініштерінен, ерекше іс жүргізу істері бойынша арыздардан, кассациондық шағымдардан алынатын, сондай-ақ соттың құжаттардың көшірмесін (екінші қайтара көшірмесін) бергені үшін алынатын мемлекеттік баж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Нотариалдық әрекет жасағаны, сондай-ақ нотариалдық куәландырылған құжаттардың көшірмелерін (екінші қайтара көшірмесін) бергені үшін алынатын мемлекеттік баж алымы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кесімдерін тіркегені үшін, сондай-ақ өзгертілуіне, толықтырылуына, түзетілуіне және қайта қалпына келтірілуіне байланыста азаматтық хал кесімдері мен куәліктерді тіркеу туралы екінші қайтара куәліктер бергені үшін алынатын мемлекеттік баж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елге шығуға және Қазақстан Республикасына басқа мемлекеттен адамдар шақыруға құқық беретін құжаттарды ресімдегені үшін, сондай-ақ осынау құжаттарға өзгеріс енгізгені үшін алынатын мемлекеттік баж алымы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 паспортына не оларды ауыстыратын құжаттарына Қазақстан Республикасынан шығуға және Қазақстан Республикасына кіруге құқық беретін рұқсатты ресімдегені үшін алынатын мемлекеттік баж алымы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алғандығы және Қазақстан Республикасының  азаматтығын тоқтатқандығы туралы құжаттарды ресімдегені үшін алынатын мемлекеттік баж алымы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355"/>
        <w:gridCol w:w="356"/>
        <w:gridCol w:w="457"/>
        <w:gridCol w:w="4628"/>
        <w:gridCol w:w="2089"/>
        <w:gridCol w:w="2109"/>
        <w:gridCol w:w="1787"/>
        <w:gridCol w:w="1647"/>
      </w:tblGrid>
      <w:tr>
        <w:trPr>
          <w:trHeight w:val="16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жерін тіркегені үшін алынатын мемлекеттік баж алымы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  <w:tr>
        <w:trPr>
          <w:trHeight w:val="15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Аңшылыққа рұқсат құқын бергені үшін мемлекеттік баж алымы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қаруларды (аңшылық, пневматикалық және газ аэрозольды құрылғылы суық қарулардан басқа) тіркегені және қайта тіркегені үшін алынатын мемлекеттік баж алымы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мен жеке куәліктер бергені үшін алынатын мемлекеттік баж алымы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
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 оның оқтарын сақтауға немесе сақтау мен алып жүруге тасымалдауға, Қазақстан Республикасынан әкетуге рұқсат бергені үшін алынатын мемлекеттік баж алымы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19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Жүргiзушi куәлiктерiн бергенi мемлекеттік баж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мемлекеттiк  тiркеу туралы куәлiктер  бергенi үшiн алынатын мемлекеттік баж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 тiркеу нөмiр белгiлерiн бергенi үшiн алынатын мемлекеттік баж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16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Салыққа жатпайтын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147973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Кәсіпкерлік қызмет пен  меншіктен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Ведомстволық кәсіпорындардың тауарлар мен қызметтерді пайдамен сатудан түсетін іс жүзіндегі пайдасы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6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  пайдасының үлесі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13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Заңды тұлғалардан және қаржы мекемелерінен түсетін  салыққа жатпайтын 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болып табылатын акциялардың пакетіне дивидендтердің түсуі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6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мүлігін жалға алудан  түсетін түсім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6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Кәсіпкерлік қызмет пен  меншіктен түсетін басқа да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  сатудан  түсетін түсімдер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Әкімшілік алымдар мен төлемдер, коммерциялық емес және ілеспе саудадан  алынатын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Әкімшілік 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3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қамауға алынған адамдар орындаған жұмыстар, көрсеткен қызметтері үшін ұйымдардан түсетін түсімдер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16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16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кепілдігін тіркегені үшін төлем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Коммерциялық емес және ілеспе саудадан алынатын басқа да төлемдер мен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 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15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Айыппұлдар мен санкциялар бойынша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Айыппұлдар мен санкциялар бойынша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айықтырғыштарда орналастырылған адамдардан түсетін төлемдер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туралы заңдарды бұзғаны үшін төленетін айыппұлдар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өндіріп алған әкімшілік айыппұлдар мен санкциялар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
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алатын басқа да санкциялар мен айыппұлдар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қатысты лицензиялық тәртіп белгіленген казино, тотализаторлар және ойын бизнесінің лицензиясыз қызметінен алынған кірістерді алу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Жергілікті бюджеттен заңды тұлғаларға берілген несиелер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   дамыту үшін берілген несиелер бойынша сыйақылар (мүдделер)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356"/>
        <w:gridCol w:w="356"/>
        <w:gridCol w:w="458"/>
        <w:gridCol w:w="3727"/>
        <w:gridCol w:w="1608"/>
        <w:gridCol w:w="1729"/>
        <w:gridCol w:w="1244"/>
        <w:gridCol w:w="1589"/>
      </w:tblGrid>
      <w:tr>
        <w:trPr>
          <w:trHeight w:val="16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Салыққа жатпайтын өзге де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Салыққа жатпайтын өзге де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пайдаланушылардан келтірілген зиянның орнын толтыру туралы талаптар бойынша алынған төлемдер, аңшылықтың және балық аулаудың тәркіленген құралдарын, заңсыз олжаланған өнімдерді сатудан түскен қаражат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6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өзге де түсімдер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мекемелердің дебиторлық, депоненттік берешегінің түсуі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6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Капиталмен жасалған операциялардан алынатын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157885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</w:tr>
      <w:tr>
        <w:trPr>
          <w:trHeight w:val="18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Негiзгi капиталды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Негiзгi капиталды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  түсетін түсімдер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8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133035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133035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және тұрақты жердi пайдалану құқығын сатудан түсетін түсімдер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133035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453"/>
        <w:gridCol w:w="1593"/>
        <w:gridCol w:w="1593"/>
        <w:gridCol w:w="1593"/>
        <w:gridCol w:w="1373"/>
        <w:gridCol w:w="1253"/>
        <w:gridCol w:w="2333"/>
      </w:tblGrid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
</w:t>
            </w:r>
          </w:p>
        </w:tc>
      </w:tr>
      <w:tr>
        <w:trPr>
          <w:trHeight w:val="9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 қия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Аударылатын норма- тив 100 %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Аударылатын норма- тив 100 %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кон-ті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Аударылатын норма- тив 26,2 %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бюдж. аудар. норма  73,8 %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кон-ті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Аударылатын норма- тив 19,5 %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бюдж. аудар.норматив  80,5 %
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  <w:tr>
        <w:trPr>
          <w:trHeight w:val="4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831069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1435647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1059322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13242661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2361583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10881078
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826059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1432607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375529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1057064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13037026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2324912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10581637
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4561189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813402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3646033
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4561189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813402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3646033
</w:t>
            </w:r>
          </w:p>
        </w:tc>
      </w:tr>
      <w:tr>
        <w:trPr>
          <w:trHeight w:val="1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506613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4224697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753395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3471302
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212654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174731
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123838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7313928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1304303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6009625
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7313928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1304303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6009625
</w:t>
            </w:r>
          </w:p>
        </w:tc>
      </w:tr>
      <w:tr>
        <w:trPr>
          <w:trHeight w:val="1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7313928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1304303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6009625
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643138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826207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147339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678868
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385316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564000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100579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463421
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521935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427268
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
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110186
</w:t>
            </w:r>
          </w:p>
        </w:tc>
      </w:tr>
      <w:tr>
        <w:trPr>
          <w:trHeight w:val="1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
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
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128107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105261
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
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73277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60209
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146750
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18,822
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473"/>
        <w:gridCol w:w="1533"/>
        <w:gridCol w:w="1093"/>
        <w:gridCol w:w="1173"/>
        <w:gridCol w:w="1433"/>
        <w:gridCol w:w="1153"/>
        <w:gridCol w:w="2373"/>
      </w:tblGrid>
      <w:tr>
        <w:trPr>
          <w:trHeight w:val="1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97121
</w:t>
            </w:r>
          </w:p>
        </w:tc>
      </w:tr>
      <w:tr>
        <w:trPr>
          <w:trHeight w:val="1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</w:tr>
      <w:tr>
        <w:trPr>
          <w:trHeight w:val="1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73950
</w:t>
            </w:r>
          </w:p>
        </w:tc>
      </w:tr>
      <w:tr>
        <w:trPr>
          <w:trHeight w:val="22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
</w:t>
            </w:r>
          </w:p>
        </w:tc>
      </w:tr>
      <w:tr>
        <w:trPr>
          <w:trHeight w:val="15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
</w:t>
            </w:r>
          </w:p>
        </w:tc>
      </w:tr>
      <w:tr>
        <w:trPr>
          <w:trHeight w:val="1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
</w:t>
            </w:r>
          </w:p>
        </w:tc>
      </w:tr>
      <w:tr>
        <w:trPr>
          <w:trHeight w:val="1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
</w:t>
            </w:r>
          </w:p>
        </w:tc>
      </w:tr>
      <w:tr>
        <w:trPr>
          <w:trHeight w:val="1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
</w:t>
            </w:r>
          </w:p>
        </w:tc>
      </w:tr>
      <w:tr>
        <w:trPr>
          <w:trHeight w:val="34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
</w:t>
            </w:r>
          </w:p>
        </w:tc>
      </w:tr>
      <w:tr>
        <w:trPr>
          <w:trHeight w:val="51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100360,82
</w:t>
            </w:r>
          </w:p>
        </w:tc>
      </w:tr>
      <w:tr>
        <w:trPr>
          <w:trHeight w:val="66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63761
</w:t>
            </w:r>
          </w:p>
        </w:tc>
      </w:tr>
      <w:tr>
        <w:trPr>
          <w:trHeight w:val="51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</w:p>
        </w:tc>
      </w:tr>
      <w:tr>
        <w:trPr>
          <w:trHeight w:val="64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
</w:t>
            </w:r>
          </w:p>
        </w:tc>
      </w:tr>
      <w:tr>
        <w:trPr>
          <w:trHeight w:val="67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
</w:t>
            </w:r>
          </w:p>
        </w:tc>
      </w:tr>
      <w:tr>
        <w:trPr>
          <w:trHeight w:val="67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
</w:t>
            </w:r>
          </w:p>
        </w:tc>
      </w:tr>
      <w:tr>
        <w:trPr>
          <w:trHeight w:val="52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533"/>
        <w:gridCol w:w="1473"/>
        <w:gridCol w:w="1133"/>
        <w:gridCol w:w="1213"/>
        <w:gridCol w:w="1373"/>
        <w:gridCol w:w="1053"/>
        <w:gridCol w:w="2573"/>
      </w:tblGrid>
      <w:tr>
        <w:trPr>
          <w:trHeight w:val="1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
</w:t>
            </w:r>
          </w:p>
        </w:tc>
      </w:tr>
      <w:tr>
        <w:trPr>
          <w:trHeight w:val="1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4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
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
</w:t>
            </w:r>
          </w:p>
        </w:tc>
      </w:tr>
      <w:tr>
        <w:trPr>
          <w:trHeight w:val="3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
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
</w:t>
            </w:r>
          </w:p>
        </w:tc>
      </w:tr>
      <w:tr>
        <w:trPr>
          <w:trHeight w:val="1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
</w:t>
            </w:r>
          </w:p>
        </w:tc>
      </w:tr>
      <w:tr>
        <w:trPr>
          <w:trHeight w:val="1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
</w:t>
            </w:r>
          </w:p>
        </w:tc>
      </w:tr>
      <w:tr>
        <w:trPr>
          <w:trHeight w:val="1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32702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32702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
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553"/>
        <w:gridCol w:w="1433"/>
        <w:gridCol w:w="1093"/>
        <w:gridCol w:w="1273"/>
        <w:gridCol w:w="1393"/>
        <w:gridCol w:w="1053"/>
        <w:gridCol w:w="2613"/>
      </w:tblGrid>
      <w:tr>
        <w:trPr>
          <w:trHeight w:val="1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
</w:t>
            </w:r>
          </w:p>
        </w:tc>
      </w:tr>
      <w:tr>
        <w:trPr>
          <w:trHeight w:val="1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
</w:t>
            </w:r>
          </w:p>
        </w:tc>
      </w:tr>
      <w:tr>
        <w:trPr>
          <w:trHeight w:val="3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140135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115144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
</w:t>
            </w:r>
          </w:p>
        </w:tc>
      </w:tr>
      <w:tr>
        <w:trPr>
          <w:trHeight w:val="1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116135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95424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116135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95424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593"/>
        <w:gridCol w:w="2353"/>
        <w:gridCol w:w="2293"/>
        <w:gridCol w:w="241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конт-ті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Аударылатын норматив 25,2 %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бюджетіне аударылатын норматив   74,8 %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табыстар норматив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барлық табысы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6670512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1679257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4991255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371899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171188049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6639509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1671454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4968055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322139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16946384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1595171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401574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1193597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5288933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1595171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401574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1193597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5288933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1547980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1158286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4958772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204278
</w:t>
            </w:r>
          </w:p>
        </w:tc>
      </w:tr>
      <w:tr>
        <w:trPr>
          <w:trHeight w:val="30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125883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4269676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1074863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3194813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9347181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4269676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1074863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3194813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9347181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4269676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1074863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3194813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9347181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633841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474275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1573429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279901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209438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1074052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199149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1027956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77497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230343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355517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
</w:t>
            </w:r>
          </w:p>
        </w:tc>
      </w:tr>
      <w:tr>
        <w:trPr>
          <w:trHeight w:val="30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222659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238413
</w:t>
            </w:r>
          </w:p>
        </w:tc>
      </w:tr>
      <w:tr>
        <w:trPr>
          <w:trHeight w:val="30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</w:tr>
      <w:tr>
        <w:trPr>
          <w:trHeight w:val="30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104675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34494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143693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62797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80896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</w:tr>
      <w:tr>
        <w:trPr>
          <w:trHeight w:val="13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26811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79689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322139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583355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
</w:t>
            </w:r>
          </w:p>
        </w:tc>
      </w:tr>
      <w:tr>
        <w:trPr>
          <w:trHeight w:val="15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
</w:t>
            </w:r>
          </w:p>
        </w:tc>
      </w:tr>
      <w:tr>
        <w:trPr>
          <w:trHeight w:val="34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
</w:t>
            </w:r>
          </w:p>
        </w:tc>
      </w:tr>
      <w:tr>
        <w:trPr>
          <w:trHeight w:val="30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
</w:t>
            </w:r>
          </w:p>
        </w:tc>
      </w:tr>
    </w:tbl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2573"/>
        <w:gridCol w:w="2313"/>
        <w:gridCol w:w="2333"/>
        <w:gridCol w:w="2413"/>
      </w:tblGrid>
      <w:tr>
        <w:trPr>
          <w:trHeight w:val="1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71054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492722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
</w:t>
            </w:r>
          </w:p>
        </w:tc>
      </w:tr>
      <w:tr>
        <w:trPr>
          <w:trHeight w:val="1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179568
</w:t>
            </w:r>
          </w:p>
        </w:tc>
      </w:tr>
      <w:tr>
        <w:trPr>
          <w:trHeight w:val="2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290137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290137
</w:t>
            </w:r>
          </w:p>
        </w:tc>
      </w:tr>
      <w:tr>
        <w:trPr>
          <w:trHeight w:val="1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58631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
</w:t>
            </w:r>
          </w:p>
        </w:tc>
      </w:tr>
      <w:tr>
        <w:trPr>
          <w:trHeight w:val="1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
</w:t>
            </w:r>
          </w:p>
        </w:tc>
      </w:tr>
      <w:tr>
        <w:trPr>
          <w:trHeight w:val="1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
</w:t>
            </w:r>
          </w:p>
        </w:tc>
      </w:tr>
      <w:tr>
        <w:trPr>
          <w:trHeight w:val="1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
</w:t>
            </w:r>
          </w:p>
        </w:tc>
      </w:tr>
      <w:tr>
        <w:trPr>
          <w:trHeight w:val="34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
</w:t>
            </w:r>
          </w:p>
        </w:tc>
      </w:tr>
      <w:tr>
        <w:trPr>
          <w:trHeight w:val="34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
</w:t>
            </w:r>
          </w:p>
        </w:tc>
      </w:tr>
      <w:tr>
        <w:trPr>
          <w:trHeight w:val="51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
</w:t>
            </w:r>
          </w:p>
        </w:tc>
      </w:tr>
      <w:tr>
        <w:trPr>
          <w:trHeight w:val="34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16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34321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153486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73730
</w:t>
            </w:r>
          </w:p>
        </w:tc>
      </w:tr>
      <w:tr>
        <w:trPr>
          <w:trHeight w:val="51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
</w:t>
            </w:r>
          </w:p>
        </w:tc>
      </w:tr>
      <w:tr>
        <w:trPr>
          <w:trHeight w:val="64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
</w:t>
            </w:r>
          </w:p>
        </w:tc>
      </w:tr>
      <w:tr>
        <w:trPr>
          <w:trHeight w:val="67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
</w:t>
            </w:r>
          </w:p>
        </w:tc>
      </w:tr>
      <w:tr>
        <w:trPr>
          <w:trHeight w:val="67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
</w:t>
            </w:r>
          </w:p>
        </w:tc>
      </w:tr>
      <w:tr>
        <w:trPr>
          <w:trHeight w:val="5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593"/>
        <w:gridCol w:w="2253"/>
        <w:gridCol w:w="2313"/>
        <w:gridCol w:w="2433"/>
      </w:tblGrid>
      <w:tr>
        <w:trPr>
          <w:trHeight w:val="43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
</w:t>
            </w:r>
          </w:p>
        </w:tc>
      </w:tr>
      <w:tr>
        <w:trPr>
          <w:trHeight w:val="15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49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
</w:t>
            </w:r>
          </w:p>
        </w:tc>
      </w:tr>
      <w:tr>
        <w:trPr>
          <w:trHeight w:val="30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
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</w:tr>
      <w:tr>
        <w:trPr>
          <w:trHeight w:val="19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
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
</w:t>
            </w:r>
          </w:p>
        </w:tc>
      </w:tr>
      <w:tr>
        <w:trPr>
          <w:trHeight w:val="34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
</w:t>
            </w:r>
          </w:p>
        </w:tc>
      </w:tr>
      <w:tr>
        <w:trPr>
          <w:trHeight w:val="30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
</w:t>
            </w:r>
          </w:p>
        </w:tc>
      </w:tr>
      <w:tr>
        <w:trPr>
          <w:trHeight w:val="13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</w:tr>
      <w:tr>
        <w:trPr>
          <w:trHeight w:val="30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4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16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
</w:t>
            </w:r>
          </w:p>
        </w:tc>
      </w:tr>
      <w:tr>
        <w:trPr>
          <w:trHeight w:val="15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94297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94297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</w:tr>
      <w:tr>
        <w:trPr>
          <w:trHeight w:val="30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
</w:t>
            </w:r>
          </w:p>
        </w:tc>
      </w:tr>
      <w:tr>
        <w:trPr>
          <w:trHeight w:val="30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
</w:t>
            </w:r>
          </w:p>
        </w:tc>
      </w:tr>
      <w:tr>
        <w:trPr>
          <w:trHeight w:val="30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
</w:t>
            </w:r>
          </w:p>
        </w:tc>
      </w:tr>
      <w:tr>
        <w:trPr>
          <w:trHeight w:val="30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</w:tbl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513"/>
        <w:gridCol w:w="2313"/>
        <w:gridCol w:w="2313"/>
        <w:gridCol w:w="2413"/>
      </w:tblGrid>
      <w:tr>
        <w:trPr>
          <w:trHeight w:val="16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</w:tr>
      <w:tr>
        <w:trPr>
          <w:trHeight w:val="16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
</w:t>
            </w:r>
          </w:p>
        </w:tc>
      </w:tr>
      <w:tr>
        <w:trPr>
          <w:trHeight w:val="31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6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
</w:t>
            </w:r>
          </w:p>
        </w:tc>
      </w:tr>
      <w:tr>
        <w:trPr>
          <w:trHeight w:val="18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"Облыстық мәслихаттың "2004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 туралы" 2003 жылғы 10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2/16 шешіміне өзгерістер мен толықтырулар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облыстық мәслихаттың 2004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қаңтардағы N№3/38 шешіміне 6-қосымша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2004 жылға арналған облыстық бюджеттің ағымдағы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бағдарламаларының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53"/>
        <w:gridCol w:w="893"/>
        <w:gridCol w:w="873"/>
        <w:gridCol w:w="953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топ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мемлекеттік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 жөніндегі Департамент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әкімшілік шығындар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келіп түскен мүлікті есепке алу, сақтау, бағалау және ұстау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қаржы басқармасы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органының қызметің қамтамасыз ету
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әскери комиссариат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қызметке қосып жазу және шақыру жөніндегі іс-шаралар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төтенше жағдайлар жөніндегі басқарма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жұмылдыру дайындығы бойынша іс-шаралар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төтенше жағдайларды жою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өртке қарсы қызмет басқармасы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төтенше жағдайларды жою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суда құтқару қызметі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төтенше жағдайларды жою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 және қауіпсіздік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ішкі істер басқармасы 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ішкі істердің атқарушы органының қызметін қамтамасыз ету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қоғамдық тәртіпті қорғау және қоғамдық қауіпсіздік қамтамасыз ету   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білім басқармасы 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жалпы білім беру 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 мен жасөспірімдерге қосымша білім беру бағдарламасын іске асыру 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мектеп олимпиадаларын өткізу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 кәсіптік білім беру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кадрлардың біліктілігін арттыру және қайта даярлау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тексеру жөніндегі халыққа психологиялық медициналық педагогикалық консультациялық көмек көрсету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ішкі істер басқармасы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 кадрларының біліктілігін арттыру және қайта даярлау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басқармасы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кадрлардың біліктілігін арттыру және қайта даярлау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басқармасы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қанды (ауыстырғыш) өндіру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салауатты өмір сүруді насихаттау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органының қызметін қамтамасыз ету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жекелеген санаттарын арнаулы балалардың және емдік тағамдардың өнімдерімен қамтамасыз ету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Паталогоанатомиялық союды жүргізу 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көмек көрсету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аурулар бойынша халықты дәрілік заттармен қамтамасыз ету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басқармасы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балаларды оңалту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 атқарушы органының қызметін қамтамасыз ету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міндетке қарсы күрес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ішкі істер басқармасы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қызметкерлеріне, олардың отбасыларына стационарлық медициналық көмек көрсету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қамсыздандыру және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еңбек, халықты  жұмыспен қамту және әлеуметтік қорғау басқармасы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мемлекеттік жәрдемақылар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шешімімен азаматтардың жеке санаттарына берілетін әлеуметтік төлемдер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мүгедектерді әлеуметтік қолдау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  және халыққа әлеуметтік қорғау атқарушы органының қызметін қамтамасыз ету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беру бойынша қызмет көрсетуге ақы төлеу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басқармасы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шешімімен азаматтардың жеке санаттарына берілетін әлеуметтік төлемдер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мәдениет басқармасы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категорияларын тұрғын үймен қамтамасыз ету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ақпараттың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мәдениет басқармасы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халықтың тынығуын қамтамасыз ету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тарихи-мәдени құндылықтарды сақтау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 сақтау, халықтың тарихи, ұлттық және мәдени дәстүрлері мен салттарын дамытуға жәрдемдесу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тарихи-мәдени қорықтарды ұстау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ақпараттың жалпы қол жетімділігін қамтамасыз ету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және дене тәрбиесі басқармасы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іс-шараларын өткізу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туристік қызмет жөніндегі іс-шаралар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мемлекеттік ақпараттық саясат жүргізу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қатынастар мен ішкі саясатты талдау  атқарушы органының қызметін қамтамасыз ету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саяси тұрақтылықты қамтамасыз ету жөніндегі мемлекеттік саясатты жүргізуге қатысу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жастар саясатын жүргізу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мұрағаттар мен құжаттама бөлімі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органының қызметін қамтамасыз ету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қорының, мерзімді басылымдардың сақталуын қамтамасыз ету және оларды жергілікті деңгейде арнайы пайдалану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 және қоршаған ортаны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ауыл шаруашылығы басқармасы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ветеринарлық іс-шараларға жәрдемдесу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Ормандармен хайуанаттар әлемін қорғау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   табиғатты пайдалану және қоршаған ортаны қорғау жөніндегі атқарушы органының қызметін қамтамасыз ету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табиғатты пайдалану жөніндегі басқармасы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   ормандарды және хайуанаттар әлемін қорғау жөніндегі ауыл шаруашылығының атқарушы органының қызметін қамтамасыз ету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жөніндегі іс-шараларды өткізу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және байланыс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сәулет, құрылыс, тұрғын үй-коммуналдық және жол шаруашылығы Департаменті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деңгейдегі, қала көшелеріндегі және елді мекендердегі автомобиль жолдарының қызмет етуін қамтамасыз ету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Өзгелері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шешімдері бойынша жергілікті атқарушы органдарының міндеттемелерін орындау жөніндегі облыс жергілікті атқарушы органының резерві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және өзге де күтпеген шығыстар үшін облыстық жергілікті атқарушы органының резерві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республикалық деңгейдегі іс-шараларға қатысуы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білім басқармасы 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   білім беру, мәдениет, спорт, туризм атқарушы органының қызметін қамтамасыз ету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мәдениет басқармасы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   білім беру, мәдениет, спорт, туризм атқарушы органының қызметін қамтамасыз ету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және дене тәрбиесі басқармасы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   білім беру, мәдениет, спорт, туризм атқарушы органының қызметін қамтамасыз ету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экономика басқармасы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   экономика шағын және орта бизнесті қолдау,мемлекеттік сатып атқарушы органының қызметін қамтамасыз ету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шағын кәсіпкерлікті қолдау басқармасы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   экономика шағын және орта бизнесті қолдау,мемлекеттік сатып атқарушы органының қызметін қамтамасыз ету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шағын кәсіпкерлікті қолдауды ұйымдастыру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сәулет, құрылыс, тұрғын үй-коммуналдық және жол шаруашылығы Департаменті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   тұрғын үй-коммуналдық, жол шаруашылығы және көлік атқарушы органының қызметін қамтамасыз ету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қаржы басқармасы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бюджеттерге берілетін мақсатты трансферттер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"Облыстық мәслихаттың "2004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 туралы" 2003 жылғы 10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2/16 шешіміне өзгерістер мен толықтырулар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облыстық мәслихаттың 2004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қаңтардағы N№3/38 шешіміне 7-қосымша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2004 жылға арналған облыстық бюджетінің бюджеттік даму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бағдарламаларының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813"/>
        <w:gridCol w:w="893"/>
        <w:gridCol w:w="9693"/>
      </w:tblGrid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топ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білім басқармасы 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білім жүйесін ақпараттандыру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мекемелердің кітапхана қорларын жаңарту үшін оқулықтарды сатып алу және жеткізу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кәсібі білімді мамандарды даярлау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басқармасы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инвестициялық жобаларды әзірлеу мен техникалық-экономикалық негіздемелерін сараптау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мәдениет басқармасы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және дене тәрбиесі басқармасы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Өзгелері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жарғылық қорына жарналар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шағын кәсіпкерлікті қолдау басқармасы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шағын кәсіпкерлікті дамыту үшін несиелендіру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сәулет, құрылыс, тұрғын үй-коммуналдық және жол шаруашылығы Департаменті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дамыту 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"Облыстық мәслихаттың "2004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 туралы" 2003 жылғы 10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2/16 шешіміне өзгерістер мен толықтырулар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облыстық мәслихаттың 2004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қаңтардағы N№3/38 шешіміне 8-қосымша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2004 жылы облыстық бюджетті атқару үдерісінде секвестрлеуге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жатпайтын облыстық бюджеттік бағдарламалардың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353"/>
        <w:gridCol w:w="1053"/>
        <w:gridCol w:w="8673"/>
      </w:tblGrid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Фтог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білім басқармасы 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жалпы білім беретін оқыту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басқармасы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қамсыздандыру және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еңбек, халықты  жұмыспен қамту және әлеуметтік қорғау басқармасы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мемлекеттік жәрдемақылар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"Облыстық мәслихаттың "2004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 туралы" 2003 жылғы 10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2/16 шешіміне өзгерістер мен толықтырулар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облыстық мәслихаттың 2004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қаңтардағы N№3/38 шешіміне 9-қосымша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2004 жылы аудандық және қалалық бюджеттерді атқару үдерісінде секвестрлеуге жатпайтын бюджеттік бағдарламалардың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353"/>
        <w:gridCol w:w="893"/>
        <w:gridCol w:w="6453"/>
      </w:tblGrid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білім басқармасы 
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жалпы білім беретін оқыту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