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89e1" w14:textId="6938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тестілеуге дайындық және оны өткізуге жәрдемдесу жөніндегі облыстық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2004 жылғы 5 мамырдағы N 119/5 қаулысы. Павлодар облысының әділет департаментінде 2004 жылғы 11 мамырда N 2448 тіркелді. Күші жойылды - Павлодар облыстық әкімдігінің 2004 жылғы 28 қазандағы N 563/12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Павлодар облыстық әкімдігінің 2004 жылғы 28 қазандағы N 563/12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2004 жылғы 13 наурыздағы "Ұлттық бiрыңғай тестiлеудi енгiзу туралы" N 317 
</w:t>
      </w:r>
      <w:r>
        <w:rPr>
          <w:rFonts w:ascii="Times New Roman"/>
          <w:b w:val="false"/>
          <w:i w:val="false"/>
          <w:color w:val="000000"/>
          <w:sz w:val="28"/>
        </w:rPr>
        <w:t xml:space="preserve"> қаулысына </w:t>
      </w:r>
      <w:r>
        <w:rPr>
          <w:rFonts w:ascii="Times New Roman"/>
          <w:b w:val="false"/>
          <w:i w:val="false"/>
          <w:color w:val="000000"/>
          <w:sz w:val="28"/>
        </w:rPr>
        <w:t>
 сәйкес облыс әкiмдiгi ҚАУЛЫ ЕТЕДI: 
</w:t>
      </w:r>
      <w:r>
        <w:br/>
      </w:r>
      <w:r>
        <w:rPr>
          <w:rFonts w:ascii="Times New Roman"/>
          <w:b w:val="false"/>
          <w:i w:val="false"/>
          <w:color w:val="000000"/>
          <w:sz w:val="28"/>
        </w:rPr>
        <w:t>
      1. Ұлттық бiрыңғай тестiлеуге дайындық және оны өткiзуге жәрдемдесу жөнiндегi облыстық комиссия (бұдан әрi - Комиссия) құрылсын; 
</w:t>
      </w:r>
      <w:r>
        <w:br/>
      </w:r>
      <w:r>
        <w:rPr>
          <w:rFonts w:ascii="Times New Roman"/>
          <w:b w:val="false"/>
          <w:i w:val="false"/>
          <w:color w:val="000000"/>
          <w:sz w:val="28"/>
        </w:rPr>
        <w:t>
      2. Қоса берiлiп отырған Комиссия туралы ереже бекiтiлсiн. 
</w:t>
      </w:r>
      <w:r>
        <w:br/>
      </w:r>
      <w:r>
        <w:rPr>
          <w:rFonts w:ascii="Times New Roman"/>
          <w:b w:val="false"/>
          <w:i w:val="false"/>
          <w:color w:val="000000"/>
          <w:sz w:val="28"/>
        </w:rPr>
        <w:t>
      3. Қалалар мен аудандардың әкiмдерi ұлттық бiрыңғай тестiлеуге дайындық және оны өткiзуге жәрдемдесу жөнiндегi қалалық және аудандық комиссияларды құрсын.
</w:t>
      </w:r>
      <w:r>
        <w:br/>
      </w:r>
      <w:r>
        <w:rPr>
          <w:rFonts w:ascii="Times New Roman"/>
          <w:b w:val="false"/>
          <w:i w:val="false"/>
          <w:color w:val="000000"/>
          <w:sz w:val="28"/>
        </w:rPr>
        <w:t>
      4. Облыс бiлiм департаментi Комиссияның дербес құрамын заңнамада белгiленген тәртiпте облыстық Мәслихаттың бекiтуiне ұсынсын. 
</w:t>
      </w:r>
      <w:r>
        <w:br/>
      </w:r>
      <w:r>
        <w:rPr>
          <w:rFonts w:ascii="Times New Roman"/>
          <w:b w:val="false"/>
          <w:i w:val="false"/>
          <w:color w:val="000000"/>
          <w:sz w:val="28"/>
        </w:rPr>
        <w:t>
      5. Осы қаулының орындалуын бақылау облыс әкiмiнiң орынбасары Р.М. Жұмабековаға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Қ. Нұрпейiсов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әкiмдiгiнiң    
</w:t>
      </w:r>
      <w:r>
        <w:br/>
      </w:r>
      <w:r>
        <w:rPr>
          <w:rFonts w:ascii="Times New Roman"/>
          <w:b w:val="false"/>
          <w:i w:val="false"/>
          <w:color w:val="000000"/>
          <w:sz w:val="28"/>
        </w:rPr>
        <w:t>
2004 жылғы 5 мамыр    
</w:t>
      </w:r>
      <w:r>
        <w:br/>
      </w:r>
      <w:r>
        <w:rPr>
          <w:rFonts w:ascii="Times New Roman"/>
          <w:b w:val="false"/>
          <w:i w:val="false"/>
          <w:color w:val="000000"/>
          <w:sz w:val="28"/>
        </w:rPr>
        <w:t>
"Ұлттық бiрыңғай тестiлеуге 
</w:t>
      </w:r>
      <w:r>
        <w:br/>
      </w:r>
      <w:r>
        <w:rPr>
          <w:rFonts w:ascii="Times New Roman"/>
          <w:b w:val="false"/>
          <w:i w:val="false"/>
          <w:color w:val="000000"/>
          <w:sz w:val="28"/>
        </w:rPr>
        <w:t>
дайындық және оны өткiзуге 
</w:t>
      </w:r>
      <w:r>
        <w:br/>
      </w:r>
      <w:r>
        <w:rPr>
          <w:rFonts w:ascii="Times New Roman"/>
          <w:b w:val="false"/>
          <w:i w:val="false"/>
          <w:color w:val="000000"/>
          <w:sz w:val="28"/>
        </w:rPr>
        <w:t>
жәрдемдесу жөнiндегi облыстық
</w:t>
      </w:r>
      <w:r>
        <w:br/>
      </w:r>
      <w:r>
        <w:rPr>
          <w:rFonts w:ascii="Times New Roman"/>
          <w:b w:val="false"/>
          <w:i w:val="false"/>
          <w:color w:val="000000"/>
          <w:sz w:val="28"/>
        </w:rPr>
        <w:t>
комиссияны құру туралы"  
</w:t>
      </w:r>
      <w:r>
        <w:br/>
      </w:r>
      <w:r>
        <w:rPr>
          <w:rFonts w:ascii="Times New Roman"/>
          <w:b w:val="false"/>
          <w:i w:val="false"/>
          <w:color w:val="000000"/>
          <w:sz w:val="28"/>
        </w:rPr>
        <w:t>
N 119/5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бiрыңғай тестiлеуге дайындық және оны өткiзуге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жәрдемдесу жөнiндегi облыстық комиссия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Ұлттық бiрыңғай тестiлеуге дайындық және оны өткiзуге жәрдемдесу жөнiндегi комиссия (бұдан әрi - Комиссия) консультативтiк- кеңестiк орган болып табылады. 
</w:t>
      </w:r>
      <w:r>
        <w:br/>
      </w:r>
      <w:r>
        <w:rPr>
          <w:rFonts w:ascii="Times New Roman"/>
          <w:b w:val="false"/>
          <w:i w:val="false"/>
          <w:color w:val="000000"/>
          <w:sz w:val="28"/>
        </w:rPr>
        <w:t>
      2. Комиссия өз қызметiнде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1999 жылғы 7 маусымдағы "Бiлiм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 үкiметiнiң 2004 жылғы 13 наурыздағы "Ұлттық бiрыңғай тестiлеудi енгiзу туралы" N 317 қаулысын, өзге де нормативтiк құқықтық актiлердi, сондай-ақ осы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Негiзгi мiндеттерi мен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Мыналар:
</w:t>
      </w:r>
      <w:r>
        <w:br/>
      </w:r>
      <w:r>
        <w:rPr>
          <w:rFonts w:ascii="Times New Roman"/>
          <w:b w:val="false"/>
          <w:i w:val="false"/>
          <w:color w:val="000000"/>
          <w:sz w:val="28"/>
        </w:rPr>
        <w:t>
      1) осы облыстағы ұлттық бiрыңғай тестiлеудi (бұдан әрi - ҰБТ) ұйымдастыру және өткiзу жөнiндегi жұмысты бақылау; 
</w:t>
      </w:r>
      <w:r>
        <w:br/>
      </w:r>
      <w:r>
        <w:rPr>
          <w:rFonts w:ascii="Times New Roman"/>
          <w:b w:val="false"/>
          <w:i w:val="false"/>
          <w:color w:val="000000"/>
          <w:sz w:val="28"/>
        </w:rPr>
        <w:t>
      2) ҰБТ-ты ұйымдастыруға және өткiзуге қатысты мәселелер бойынша мүдделi органдар мен ұйымдардың iс-әрекетiн үйлестiру Комиссияның негiзгi мiндеттерi болып табылады.
</w:t>
      </w:r>
      <w:r>
        <w:br/>
      </w:r>
      <w:r>
        <w:rPr>
          <w:rFonts w:ascii="Times New Roman"/>
          <w:b w:val="false"/>
          <w:i w:val="false"/>
          <w:color w:val="000000"/>
          <w:sz w:val="28"/>
        </w:rPr>
        <w:t>
      4. Комиссия:
</w:t>
      </w:r>
      <w:r>
        <w:br/>
      </w:r>
      <w:r>
        <w:rPr>
          <w:rFonts w:ascii="Times New Roman"/>
          <w:b w:val="false"/>
          <w:i w:val="false"/>
          <w:color w:val="000000"/>
          <w:sz w:val="28"/>
        </w:rPr>
        <w:t>
      1) ҰБТ өткiзу орталықтары үшiн қажеттi үй-жайдың санитариялық нормалар мен қағидалар талаптарына сәйкес бөлiнуiн ұйымдастыруға;
</w:t>
      </w:r>
      <w:r>
        <w:br/>
      </w:r>
      <w:r>
        <w:rPr>
          <w:rFonts w:ascii="Times New Roman"/>
          <w:b w:val="false"/>
          <w:i w:val="false"/>
          <w:color w:val="000000"/>
          <w:sz w:val="28"/>
        </w:rPr>
        <w:t>
      2) бiтiрушiлерiн тестiлеу пункттерiне дейiн және керi қайтуда жол полициясы басқармасы инспекторларының еруiмен тасымалдануды қамтамасыз етуге;
</w:t>
      </w:r>
      <w:r>
        <w:br/>
      </w:r>
      <w:r>
        <w:rPr>
          <w:rFonts w:ascii="Times New Roman"/>
          <w:b w:val="false"/>
          <w:i w:val="false"/>
          <w:color w:val="000000"/>
          <w:sz w:val="28"/>
        </w:rPr>
        <w:t>
      3) бiтiрушiлердi ҰБТ өткiзiлетiн аудандық орталықтар мен қалалардағы санитариялық-гигиеналық нормаларға сәйкес келетiн үй-жайларда орналастыруға;
</w:t>
      </w:r>
      <w:r>
        <w:br/>
      </w:r>
      <w:r>
        <w:rPr>
          <w:rFonts w:ascii="Times New Roman"/>
          <w:b w:val="false"/>
          <w:i w:val="false"/>
          <w:color w:val="000000"/>
          <w:sz w:val="28"/>
        </w:rPr>
        <w:t>
      4) бiтiрушiлер тұратын үй-жайды қажеттi қатты және жұмсақ мүкаммалмен жабдықтауға;
</w:t>
      </w:r>
      <w:r>
        <w:br/>
      </w:r>
      <w:r>
        <w:rPr>
          <w:rFonts w:ascii="Times New Roman"/>
          <w:b w:val="false"/>
          <w:i w:val="false"/>
          <w:color w:val="000000"/>
          <w:sz w:val="28"/>
        </w:rPr>
        <w:t>
      5) бiтiрушiлер тұратын орындарда және ҰБТ өткiзу пункттерiнде қоғамдық тәртiптi қамтамасыз етуде облыс iшкi iстер басқармасы, қалалар мен аудандардың iшкi iстер бөлiмдерi қызметкерлерiнiң тәулiк бойы кезекшiлiгiн ұйымдастыруға қатысты мәселелердi шешедi.
</w:t>
      </w:r>
      <w:r>
        <w:br/>
      </w:r>
      <w:r>
        <w:rPr>
          <w:rFonts w:ascii="Times New Roman"/>
          <w:b w:val="false"/>
          <w:i w:val="false"/>
          <w:color w:val="000000"/>
          <w:sz w:val="28"/>
        </w:rPr>
        <w:t>
      5. Комиссия:
</w:t>
      </w:r>
      <w:r>
        <w:br/>
      </w:r>
      <w:r>
        <w:rPr>
          <w:rFonts w:ascii="Times New Roman"/>
          <w:b w:val="false"/>
          <w:i w:val="false"/>
          <w:color w:val="000000"/>
          <w:sz w:val="28"/>
        </w:rPr>
        <w:t>
      1) бiтiрушiлердiң тамақтануын ұйымдастыруға;
</w:t>
      </w:r>
      <w:r>
        <w:br/>
      </w:r>
      <w:r>
        <w:rPr>
          <w:rFonts w:ascii="Times New Roman"/>
          <w:b w:val="false"/>
          <w:i w:val="false"/>
          <w:color w:val="000000"/>
          <w:sz w:val="28"/>
        </w:rPr>
        <w:t>
      2) тұрғылықты орындарда және ҰБТ өткiзу пункттерiнде медициналық қызмет көрсетудi ұйымдастыруға;
</w:t>
      </w:r>
      <w:r>
        <w:br/>
      </w:r>
      <w:r>
        <w:rPr>
          <w:rFonts w:ascii="Times New Roman"/>
          <w:b w:val="false"/>
          <w:i w:val="false"/>
          <w:color w:val="000000"/>
          <w:sz w:val="28"/>
        </w:rPr>
        <w:t>
      3) бiтiрушiлер тұратын аумақтың және ҰБТ өткiзу пункттерiнiң санитариялық-эпидемиологиялық жай-күйiне;
</w:t>
      </w:r>
      <w:r>
        <w:br/>
      </w:r>
      <w:r>
        <w:rPr>
          <w:rFonts w:ascii="Times New Roman"/>
          <w:b w:val="false"/>
          <w:i w:val="false"/>
          <w:color w:val="000000"/>
          <w:sz w:val="28"/>
        </w:rPr>
        <w:t>
      4) балалардың ҰБТ тапсыру пункттерiне дейiн және керi жеткiзiлу қауiпсiздiгiне;
</w:t>
      </w:r>
      <w:r>
        <w:br/>
      </w:r>
      <w:r>
        <w:rPr>
          <w:rFonts w:ascii="Times New Roman"/>
          <w:b w:val="false"/>
          <w:i w:val="false"/>
          <w:color w:val="000000"/>
          <w:sz w:val="28"/>
        </w:rPr>
        <w:t>
      5) балаларды тасымалдау үшiн техникалық жарамды автобустардың бөлiнуiне бақылау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Облыс әкiмiнiң орынбасары Комиссияның төрағасы, облыс бiлiм департаментiнiң бастығы - төрағаның орынбасары болып табылады.
</w:t>
      </w:r>
      <w:r>
        <w:br/>
      </w:r>
      <w:r>
        <w:rPr>
          <w:rFonts w:ascii="Times New Roman"/>
          <w:b w:val="false"/>
          <w:i w:val="false"/>
          <w:color w:val="000000"/>
          <w:sz w:val="28"/>
        </w:rPr>
        <w:t>
      Төраға Комиссияның жұмысына басшылық жасайды, комиссия мәжiлiстерiнде төрағалық етедi, оның шешiмдерiнiң iске асырылуына жалпы бақылау жүргiзедi және Комиссия жүзеге асыратын қызметке дербес жауап бередi. Төраға болмаған жағдайда оның функцияларын төрағаның орынбасары атқарады.
</w:t>
      </w:r>
      <w:r>
        <w:br/>
      </w:r>
      <w:r>
        <w:rPr>
          <w:rFonts w:ascii="Times New Roman"/>
          <w:b w:val="false"/>
          <w:i w:val="false"/>
          <w:color w:val="000000"/>
          <w:sz w:val="28"/>
        </w:rPr>
        <w:t>
      7. Комиссия төраға бекiткен күнтiзбелiк жоспарға сәйкес жұмыс iстейдi.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Комиссияның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Комиссия өз мiндеттерiне сәйкес:
</w:t>
      </w:r>
      <w:r>
        <w:br/>
      </w:r>
      <w:r>
        <w:rPr>
          <w:rFonts w:ascii="Times New Roman"/>
          <w:b w:val="false"/>
          <w:i w:val="false"/>
          <w:color w:val="000000"/>
          <w:sz w:val="28"/>
        </w:rPr>
        <w:t>
      1) өз құзыретiне жататын мәселелер бойынша ұсынымдар әзiрлеуге және облыс әкiмдiгi мен әкiмiнiң қарауына енгiзуге; 
</w:t>
      </w:r>
      <w:r>
        <w:br/>
      </w:r>
      <w:r>
        <w:rPr>
          <w:rFonts w:ascii="Times New Roman"/>
          <w:b w:val="false"/>
          <w:i w:val="false"/>
          <w:color w:val="000000"/>
          <w:sz w:val="28"/>
        </w:rPr>
        <w:t>
      2) мемлекеттiк және басқа ұйымдардан заңнамада белгiленген тәртiпте Комиссияның мiндеттерiн iске асыруға қажеттi материалдарды сұрауға және алуға;
</w:t>
      </w:r>
      <w:r>
        <w:br/>
      </w:r>
      <w:r>
        <w:rPr>
          <w:rFonts w:ascii="Times New Roman"/>
          <w:b w:val="false"/>
          <w:i w:val="false"/>
          <w:color w:val="000000"/>
          <w:sz w:val="28"/>
        </w:rPr>
        <w:t>
      3) өз құзыретiне жатқызылған өзге де құқықтарды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Комиссия қызметiнiң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Комиссия өкiлеттiгiнiң мерзiмi облыс әкiмiне ұлттық бiрыңғай тестiлеудiң ұйымдастырылу және өткiзiлу қорытындылары туралы есеп ұсынылғаннан кейiн аяқталады.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