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0228" w14:textId="0d60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Щарбақты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2004 жылғы 24 желтоқсандағы N 92/9 шешімі. Павлодар облысының әділет департаментінде 2005 жылғы 11 қаңтарда N 2857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 1 тармағының 4) тармақшасына, Қазақстан Республикасының "Қазақстан Республикасының әкiмшiлiк-аумақтық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11 бабының 3) тармақшасына, Павлодар облысы Шарбақты ауданы мәслихаты мен әкiмдiгiнiң 2004 жылғы 13 мамырдағы (III сайланған V сессиясы) "Доменка, Богодуховка, Второе отделение селолары елдi мекендерiн тарату туралы" N 26//5 бiрлескен шешiмiне, облыс әкiмдiгiнiң 2004 жылғы 17 қарашадағы "Шарбақты ауданының әкiмшiлiк-аумақтық құрылысындағы өзгерiстер туралы" N 272/9 қаулысына сәйкес облыстық Мәслихат пен облыс әкiмдiгi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Шарбақты ауданының  әкiмшiлiк-аумақтық құрылысына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Соснов селолық округiнiң Доменка селосы, Хмельницк селолық округiнiң Второе отделение селосы, Красилов селолық округiнiң Богодуховка селосы елдi мекен мәртебесiнен айырылуына байланысты таратылсын және кейiннен есептiк деректерден шығарылсын;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Доменка селосы Соснов селолық округiнiң Софиевка селосының құрамына; Богодуховка селосы Красилов селолық округiнiң Красилов селосының құрамына; Второе отделение селосы Хмельницк селолық округiнiң Хмельницк селосының құрамына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шешiмнiң орындалуын бақылау облыстық Мәслихаттың азаматтардың құқығы мен заңды мүдделерiн қорғау және ақпараттық саясат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