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0228" w14:textId="0d60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Щарбақты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2004 жылғы 24 желтоқсандағы N 92/9 шешімі. Павлодар облысының әділет департаментінде 2005 жылғы 11 қаңтарда N 2857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 1 тармағының 4) тармақшасына, Қазақстан Республикасының "Қазақстан Республикасының әкiмшiлiк-аумақтық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11 бабының 3) тармақшасына, Павлодар облысы Шарбақты ауданы мәслихаты мен әкiмдiгiнiң 2004 жылғы 13 мамырдағы (III сайланған V сессиясы) "Доменка, Богодуховка, Второе отделение селолары елдi мекендерiн тарату туралы" N 26//5 бiрлескен шешiмiне, облыс әкiмдiгiнiң 2004 жылғы 17 қарашадағы "Шарбақты ауданының әкiмшiлiк-аумақтық құрылысындағы өзгерiстер туралы" N 272/9 қаулысына сәйкес облыстық Мәслихат пен облыс әкiмдiгi ШЕШIМ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Шарбақты ауданының  әкiмшiлiк-аумақтық құрылысына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Соснов селолық округiнiң Доменка селосы, Хмельницк селолық округiнiң Второе отделение селосы, Красилов селолық округiнiң Богодуховка селосы елдi мекен мәртебесiнен айырылуына байланысты таратылсын және кейiннен есептiк деректерден шығарылсын;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Доменка селосы Соснов селолық округiнiң Софиевка селосының құрамына; Богодуховка селосы Красилов селолық округiнiң Красилов селосының құрамына; Второе отделение селосы Хмельницк селолық округiнiң Хмельницк селосының құрамына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шешiмнiң орындалуын бақылау облыстық Мәслихаттың азаматтардың құқығы мен заңды мүдделерiн қорғау және ақпараттық саясат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әкiмi Қ. 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