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901a3" w14:textId="ac901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жылы Май ауданында әлеуметтiк жұмыс орындарын қаржыландыру және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Май аудандық әкімиятының 2004 жылғы 12 қаңтардағы N 2/1 шешімі. Павлодар облысының Әділет Департаментінде 2004 жылғы 19 ақпанда N 2311 тіркелді. Күші жойылды - Павлодар облысы Май аудандық әкімінің 2007 жылғы 3 қазандағы хатымен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Павлодар облысы Май аудандық әкімінің 2007 жылғы 3 қазандағы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Ауданның жұмыссыз азаматтарын жұмысқа орналастыру үшiн әлеуметтiк жұмыс орындарын ұйымдастыру және қаржыландыру тәртiбiн белгiлеу мақсатында Қазақстан Республикасының 2001 жылғы 23 қаңтардағы N 148-II "Қазақстан Республикасындағы жергiлiктi мемлекеттiк басқару туралы" </w:t>
      </w:r>
      <w:r>
        <w:rPr>
          <w:rFonts w:ascii="Times New Roman"/>
          <w:b w:val="false"/>
          <w:i w:val="false"/>
          <w:color w:val="000000"/>
          <w:sz w:val="28"/>
        </w:rPr>
        <w:t>Заңының</w:t>
      </w:r>
      <w:r>
        <w:rPr>
          <w:rFonts w:ascii="Times New Roman"/>
          <w:b w:val="false"/>
          <w:i w:val="false"/>
          <w:color w:val="000000"/>
          <w:sz w:val="28"/>
        </w:rPr>
        <w:t xml:space="preserve"> 31 бабының 1 тармағының 14 тармақшасына және Қазақстан Республикасының 2001 жылғы 23 қаңтардағы N 149-II "Халықты жұмыспен қамту туралы" </w:t>
      </w:r>
      <w:r>
        <w:rPr>
          <w:rFonts w:ascii="Times New Roman"/>
          <w:b w:val="false"/>
          <w:i w:val="false"/>
          <w:color w:val="000000"/>
          <w:sz w:val="28"/>
        </w:rPr>
        <w:t>Заңының</w:t>
      </w:r>
      <w:r>
        <w:rPr>
          <w:rFonts w:ascii="Times New Roman"/>
          <w:b w:val="false"/>
          <w:i w:val="false"/>
          <w:color w:val="000000"/>
          <w:sz w:val="28"/>
        </w:rPr>
        <w:t xml:space="preserve"> 7 бабының 6 тармағына сәйкес аудан әкiмдiгi ҚАУЛЫ ЕТЕДI: </w:t>
      </w:r>
      <w:r>
        <w:br/>
      </w:r>
      <w:r>
        <w:rPr>
          <w:rFonts w:ascii="Times New Roman"/>
          <w:b w:val="false"/>
          <w:i w:val="false"/>
          <w:color w:val="000000"/>
          <w:sz w:val="28"/>
        </w:rPr>
        <w:t>
      1. Әлеуметтiк жұмыс орындарын қаржыландыру және ұйымдастыру қағидасы бекiтiлсiн.</w:t>
      </w:r>
      <w:r>
        <w:br/>
      </w:r>
      <w:r>
        <w:rPr>
          <w:rFonts w:ascii="Times New Roman"/>
          <w:b w:val="false"/>
          <w:i w:val="false"/>
          <w:color w:val="000000"/>
          <w:sz w:val="28"/>
        </w:rPr>
        <w:t>
      2. Әлеуметтiк жұмыс орындарына орналасуға құқығы бар, халықтын нысаналы топтар құрамына кiретiн адамдар тiзбесi қосымшаға сәйкес бекiтiлсiн.</w:t>
      </w:r>
      <w:r>
        <w:br/>
      </w:r>
      <w:r>
        <w:rPr>
          <w:rFonts w:ascii="Times New Roman"/>
          <w:b w:val="false"/>
          <w:i w:val="false"/>
          <w:color w:val="000000"/>
          <w:sz w:val="28"/>
        </w:rPr>
        <w:t>
      3. Аудандық жұмыспен қамту бөлiмi әлеуметтiк жұмыс орындарына нысаналы топтардан жұмыссыз азаматтарды жiберсiн.</w:t>
      </w:r>
      <w:r>
        <w:br/>
      </w:r>
      <w:r>
        <w:rPr>
          <w:rFonts w:ascii="Times New Roman"/>
          <w:b w:val="false"/>
          <w:i w:val="false"/>
          <w:color w:val="000000"/>
          <w:sz w:val="28"/>
        </w:rPr>
        <w:t>
      4. Аудандық қаржы бөлiмi жергiлiктi бюджеттен бөлiнген қаражаттың шегiнде әлеуметтiк жұмыс орындарының қаржыландырылуын қамтамасыз етсiн.</w:t>
      </w:r>
      <w:r>
        <w:br/>
      </w:r>
      <w:r>
        <w:rPr>
          <w:rFonts w:ascii="Times New Roman"/>
          <w:b w:val="false"/>
          <w:i w:val="false"/>
          <w:color w:val="000000"/>
          <w:sz w:val="28"/>
        </w:rPr>
        <w:t>
      5. Осы қаулының орындалуын бақылау аудан әкiмiнiң орынбасары А. Закирьяновқа жүктелсiн.</w:t>
      </w:r>
    </w:p>
    <w:p>
      <w:pPr>
        <w:spacing w:after="0"/>
        <w:ind w:left="0"/>
        <w:jc w:val="both"/>
      </w:pPr>
      <w:r>
        <w:rPr>
          <w:rFonts w:ascii="Times New Roman"/>
          <w:b w:val="false"/>
          <w:i/>
          <w:color w:val="000000"/>
          <w:sz w:val="28"/>
        </w:rPr>
        <w:t>      Аудан әкiмi Т.Мүбәраков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Май аудан әкiмдiгiнiң     </w:t>
      </w:r>
      <w:r>
        <w:br/>
      </w:r>
      <w:r>
        <w:rPr>
          <w:rFonts w:ascii="Times New Roman"/>
          <w:b w:val="false"/>
          <w:i w:val="false"/>
          <w:color w:val="000000"/>
          <w:sz w:val="28"/>
        </w:rPr>
        <w:t xml:space="preserve">
2004 жылғы 12 қаңтардағы    </w:t>
      </w:r>
      <w:r>
        <w:br/>
      </w:r>
      <w:r>
        <w:rPr>
          <w:rFonts w:ascii="Times New Roman"/>
          <w:b w:val="false"/>
          <w:i w:val="false"/>
          <w:color w:val="000000"/>
          <w:sz w:val="28"/>
        </w:rPr>
        <w:t xml:space="preserve">
"2004 жылы Май ауданында әлеуметтiк </w:t>
      </w:r>
      <w:r>
        <w:br/>
      </w:r>
      <w:r>
        <w:rPr>
          <w:rFonts w:ascii="Times New Roman"/>
          <w:b w:val="false"/>
          <w:i w:val="false"/>
          <w:color w:val="000000"/>
          <w:sz w:val="28"/>
        </w:rPr>
        <w:t xml:space="preserve">
орындарын қаржыландыру және </w:t>
      </w:r>
      <w:r>
        <w:br/>
      </w:r>
      <w:r>
        <w:rPr>
          <w:rFonts w:ascii="Times New Roman"/>
          <w:b w:val="false"/>
          <w:i w:val="false"/>
          <w:color w:val="000000"/>
          <w:sz w:val="28"/>
        </w:rPr>
        <w:t xml:space="preserve">
ұйымдастыру туралы" N 2/1   </w:t>
      </w:r>
      <w:r>
        <w:br/>
      </w:r>
      <w:r>
        <w:rPr>
          <w:rFonts w:ascii="Times New Roman"/>
          <w:b w:val="false"/>
          <w:i w:val="false"/>
          <w:color w:val="000000"/>
          <w:sz w:val="28"/>
        </w:rPr>
        <w:t xml:space="preserve">
қаулысымен бекiтiлдi    </w:t>
      </w:r>
    </w:p>
    <w:p>
      <w:pPr>
        <w:spacing w:after="0"/>
        <w:ind w:left="0"/>
        <w:jc w:val="both"/>
      </w:pPr>
      <w:r>
        <w:rPr>
          <w:rFonts w:ascii="Times New Roman"/>
          <w:b/>
          <w:i w:val="false"/>
          <w:color w:val="000080"/>
          <w:sz w:val="28"/>
        </w:rPr>
        <w:t>Әлеуметтiк жұмыс орындарын ұйымдастыру және қаржыландыру ҚАҒИДАСЫ</w:t>
      </w:r>
    </w:p>
    <w:p>
      <w:pPr>
        <w:spacing w:after="0"/>
        <w:ind w:left="0"/>
        <w:jc w:val="both"/>
      </w:pP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Қағида тұрғындардың мақсатты топтары iшiнен жұмыссыздарды жұмысқа орналастыру үшiн әлеуметтiк жұмыс орындарын ұйымдастыру және қаржыландыру тәртiбiн белгiлейдi, әлеуметтiк жұмыс орындарын және ұйымдармен (меншiк нысанына қарамастан) жасалатын негiзгi шарттар мен есептесу жүйесiн реттейдi.</w:t>
      </w:r>
      <w:r>
        <w:br/>
      </w:r>
      <w:r>
        <w:rPr>
          <w:rFonts w:ascii="Times New Roman"/>
          <w:b w:val="false"/>
          <w:i w:val="false"/>
          <w:color w:val="000000"/>
          <w:sz w:val="28"/>
        </w:rPr>
        <w:t>
      2.Әлеуметтiк жұмыс орындарына орналасқан жұмыссыздарға, Қазақстан Республикасының еңбек, зейнетақымен қамтамасыз ету және сақтандыру туралы заң актiлерi қолданылады.</w:t>
      </w:r>
      <w:r>
        <w:br/>
      </w:r>
      <w:r>
        <w:rPr>
          <w:rFonts w:ascii="Times New Roman"/>
          <w:b w:val="false"/>
          <w:i w:val="false"/>
          <w:color w:val="000000"/>
          <w:sz w:val="28"/>
        </w:rPr>
        <w:t>
      3.Әлеуметтiк жұмыс орындарына жұмысқа орналастыру аудандық жұмыспен қамту жөнiндегi өкiлеттi органдар жүзеге асырады.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Жұмысшылардың құқығы</w:t>
      </w:r>
    </w:p>
    <w:p>
      <w:pPr>
        <w:spacing w:after="0"/>
        <w:ind w:left="0"/>
        <w:jc w:val="both"/>
      </w:pPr>
      <w:r>
        <w:rPr>
          <w:rFonts w:ascii="Times New Roman"/>
          <w:b w:val="false"/>
          <w:i w:val="false"/>
          <w:color w:val="000000"/>
          <w:sz w:val="28"/>
        </w:rPr>
        <w:t>      4. Жұмысшылардың құқығы Қазақстан Республикасының "Қазақстан Республикасындағы еңбек туралы" Заңымен реттелiнедi.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Әлеуметтiк жұмыс орындарын ұйымдастыру және оларға жұмыссыздарды жұмысқа орналастыру тәртiбi</w:t>
      </w:r>
    </w:p>
    <w:p>
      <w:pPr>
        <w:spacing w:after="0"/>
        <w:ind w:left="0"/>
        <w:jc w:val="both"/>
      </w:pPr>
      <w:r>
        <w:rPr>
          <w:rFonts w:ascii="Times New Roman"/>
          <w:b w:val="false"/>
          <w:i w:val="false"/>
          <w:color w:val="000000"/>
          <w:sz w:val="28"/>
        </w:rPr>
        <w:t>      5. Жұмыссыздарды жұмысқа орналастыру үшiн әлеуметтiк жұмыс орындарын, кәсiпорындармен және ұйымдармен осы жұмыс орындарына қабылданатын жұмысшылардың еңбекақысын жартылай немесе толықтай төленетiн шарттар негiзiнде берiледi немесе құрылады.</w:t>
      </w:r>
      <w:r>
        <w:br/>
      </w:r>
      <w:r>
        <w:rPr>
          <w:rFonts w:ascii="Times New Roman"/>
          <w:b w:val="false"/>
          <w:i w:val="false"/>
          <w:color w:val="000000"/>
          <w:sz w:val="28"/>
        </w:rPr>
        <w:t>
      6. Жергiлiктi атқарушы органдардың қаулысымен кәсiпорындармен ұйымдардың тiзiмi, әлеуметтiк жұмыс орындарын беру немесе құру, әлеуметтiк жұмыс орындарын қаржыландырудың мерзiмi мен шарттары анықталады.</w:t>
      </w:r>
      <w:r>
        <w:br/>
      </w:r>
      <w:r>
        <w:rPr>
          <w:rFonts w:ascii="Times New Roman"/>
          <w:b w:val="false"/>
          <w:i w:val="false"/>
          <w:color w:val="000000"/>
          <w:sz w:val="28"/>
        </w:rPr>
        <w:t xml:space="preserve">
      7. Жұмыссыздарды әлеуметтiк жұмыс орындарға жiберу жұмыс берушiлердiң өтiнiмдерi негiзiнде жүргiзiлмейдi және жұмыссыздарды тұрақты жұмысқа орналастыруға кепiлдiк беретiн кәсiпорындар мен ұйымдарға берiледi. </w:t>
      </w:r>
      <w:r>
        <w:br/>
      </w:r>
      <w:r>
        <w:rPr>
          <w:rFonts w:ascii="Times New Roman"/>
          <w:b w:val="false"/>
          <w:i w:val="false"/>
          <w:color w:val="000000"/>
          <w:sz w:val="28"/>
        </w:rPr>
        <w:t>
      8. Жұмыссыздарды әлеуметтiк жұмыс орындарына жiберу, жұмыспен қамту жөнiндегi аудандық, аудандық өкiлеттi органдардың келiсiм бойынша жүзеге асырылады.</w:t>
      </w:r>
      <w:r>
        <w:br/>
      </w:r>
      <w:r>
        <w:rPr>
          <w:rFonts w:ascii="Times New Roman"/>
          <w:b w:val="false"/>
          <w:i w:val="false"/>
          <w:color w:val="000000"/>
          <w:sz w:val="28"/>
        </w:rPr>
        <w:t>
      9. Кәсiпорындармен және ұйымдармен әлеуметтiк жұмыс орындарына қабылданған жұмыссыздар жұмыспен қамту жөнiндегi өкiлеттi органдардан тiркеуден шығарылады.</w:t>
      </w:r>
      <w:r>
        <w:br/>
      </w:r>
      <w:r>
        <w:rPr>
          <w:rFonts w:ascii="Times New Roman"/>
          <w:b w:val="false"/>
          <w:i w:val="false"/>
          <w:color w:val="000000"/>
          <w:sz w:val="28"/>
        </w:rPr>
        <w:t>
      10. Әлеуметтiк жұмыс орындарына қабылданған жұмысшылардың еңбекақы мөлшерi Қазақстан Республикасының нормативтiк-құқықтық заң актiлерiне сәйкес белгiленедi.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Әлеуметтiк жұмыс орындарын қаржыландыру көздерi және шарттары</w:t>
      </w:r>
    </w:p>
    <w:p>
      <w:pPr>
        <w:spacing w:after="0"/>
        <w:ind w:left="0"/>
        <w:jc w:val="both"/>
      </w:pPr>
      <w:r>
        <w:rPr>
          <w:rFonts w:ascii="Times New Roman"/>
          <w:b w:val="false"/>
          <w:i w:val="false"/>
          <w:color w:val="000000"/>
          <w:sz w:val="28"/>
        </w:rPr>
        <w:t>      11. Әлеуметтiк жұмыс орындарын қаржыландыру көздерi:</w:t>
      </w:r>
      <w:r>
        <w:br/>
      </w:r>
      <w:r>
        <w:rPr>
          <w:rFonts w:ascii="Times New Roman"/>
          <w:b w:val="false"/>
          <w:i w:val="false"/>
          <w:color w:val="000000"/>
          <w:sz w:val="28"/>
        </w:rPr>
        <w:t>
жұмыс берушiлер мен жергiлiктi бюджеттiң қаражаты.</w:t>
      </w:r>
      <w:r>
        <w:br/>
      </w:r>
      <w:r>
        <w:rPr>
          <w:rFonts w:ascii="Times New Roman"/>
          <w:b w:val="false"/>
          <w:i w:val="false"/>
          <w:color w:val="000000"/>
          <w:sz w:val="28"/>
        </w:rPr>
        <w:t>
      12. Әлеуметтiк жұмыс орындарын жергiлiктi бюджеттерден қаржыландыру "Жұмыспен қамту" 030 бағдарламасының Тұрғындарды жұмыспен қамту саласында азаматтарды әлеуметтiк қорғау жөнiндегi қосымша шаралар 033 бағдарламасы бойынша жүзеге асырылады.</w:t>
      </w:r>
      <w:r>
        <w:br/>
      </w:r>
      <w:r>
        <w:rPr>
          <w:rFonts w:ascii="Times New Roman"/>
          <w:b w:val="false"/>
          <w:i w:val="false"/>
          <w:color w:val="000000"/>
          <w:sz w:val="28"/>
        </w:rPr>
        <w:t xml:space="preserve">
      13. Әлеуметтiк жұмыс орындарына орналастырылған жұмыссыз азаматтардың еңбек ақысына жұмыс берушiлердiң шығыстары аудандық бюджет қаражатынан, белгiленген жалақыдан 50 пайыз, бiрақ Республика бойынша белгiленген ең төмен жалақыдан артық емес мөлшерiнде төленедi. </w:t>
      </w:r>
      <w:r>
        <w:br/>
      </w:r>
      <w:r>
        <w:rPr>
          <w:rFonts w:ascii="Times New Roman"/>
          <w:b w:val="false"/>
          <w:i w:val="false"/>
          <w:color w:val="000000"/>
          <w:sz w:val="28"/>
        </w:rPr>
        <w:t>
      14. Жергiлiктi аудандық бюджеттен қаржыландырылатын ұйымдарда мақсатты топтардағы жұмыссыздардың жеке санаттары үшiн әлеуметтiк жұмыс орындарын ашу кезiнде, жергiлiктi атқарушы органдардың қаулысымен жұмысқа қабылданған жұмысшыларға еңбекақы төлеуге кететiн шығын толық өтеулi мүмкiн.</w:t>
      </w:r>
      <w:r>
        <w:br/>
      </w:r>
      <w:r>
        <w:rPr>
          <w:rFonts w:ascii="Times New Roman"/>
          <w:b w:val="false"/>
          <w:i w:val="false"/>
          <w:color w:val="000000"/>
          <w:sz w:val="28"/>
        </w:rPr>
        <w:t>
      15. Жұмыспен қамту жөнiндегi өкiлеттi орган, жұмыс берушiлермен әлеуметтiк жұмыс орындарына жұмысқа алынған жұмыссыздарға еңбекақы төлеуге кететiн шығындарды жартылай немесе толықтай өтеу жөнiнде келiсiм жасайды.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Әлеуметтiк жұмыс орындарын ұйымдастыру және қаржыландыру тәртiбiн бақылау</w:t>
      </w:r>
    </w:p>
    <w:p>
      <w:pPr>
        <w:spacing w:after="0"/>
        <w:ind w:left="0"/>
        <w:jc w:val="both"/>
      </w:pPr>
      <w:r>
        <w:rPr>
          <w:rFonts w:ascii="Times New Roman"/>
          <w:b w:val="false"/>
          <w:i w:val="false"/>
          <w:color w:val="000000"/>
          <w:sz w:val="28"/>
        </w:rPr>
        <w:t>      16. Әлеуметтiк жұмыс орындарын ұйымдастыру және қаржыландыру қағидасын сақтауды бақылау, заңнамаларда көрсетiлген тәртiпке сәйкес мемлекеттiк органдармен жүзеге асырылады.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Май аудан әкiмдiгiнiң 2004 </w:t>
      </w:r>
      <w:r>
        <w:br/>
      </w:r>
      <w:r>
        <w:rPr>
          <w:rFonts w:ascii="Times New Roman"/>
          <w:b w:val="false"/>
          <w:i w:val="false"/>
          <w:color w:val="000000"/>
          <w:sz w:val="28"/>
        </w:rPr>
        <w:t xml:space="preserve">
жылғы 12 қаңтардағы   </w:t>
      </w:r>
      <w:r>
        <w:br/>
      </w:r>
      <w:r>
        <w:rPr>
          <w:rFonts w:ascii="Times New Roman"/>
          <w:b w:val="false"/>
          <w:i w:val="false"/>
          <w:color w:val="000000"/>
          <w:sz w:val="28"/>
        </w:rPr>
        <w:t>
"2004 жылы Май ауданында</w:t>
      </w:r>
      <w:r>
        <w:br/>
      </w:r>
      <w:r>
        <w:rPr>
          <w:rFonts w:ascii="Times New Roman"/>
          <w:b w:val="false"/>
          <w:i w:val="false"/>
          <w:color w:val="000000"/>
          <w:sz w:val="28"/>
        </w:rPr>
        <w:t xml:space="preserve">
әлеуметтiк орындарын </w:t>
      </w:r>
      <w:r>
        <w:br/>
      </w:r>
      <w:r>
        <w:rPr>
          <w:rFonts w:ascii="Times New Roman"/>
          <w:b w:val="false"/>
          <w:i w:val="false"/>
          <w:color w:val="000000"/>
          <w:sz w:val="28"/>
        </w:rPr>
        <w:t xml:space="preserve">
қаржыландыру және  </w:t>
      </w:r>
      <w:r>
        <w:br/>
      </w:r>
      <w:r>
        <w:rPr>
          <w:rFonts w:ascii="Times New Roman"/>
          <w:b w:val="false"/>
          <w:i w:val="false"/>
          <w:color w:val="000000"/>
          <w:sz w:val="28"/>
        </w:rPr>
        <w:t xml:space="preserve">
ұйымдастыру туралы" </w:t>
      </w:r>
      <w:r>
        <w:br/>
      </w:r>
      <w:r>
        <w:rPr>
          <w:rFonts w:ascii="Times New Roman"/>
          <w:b w:val="false"/>
          <w:i w:val="false"/>
          <w:color w:val="000000"/>
          <w:sz w:val="28"/>
        </w:rPr>
        <w:t>
N 2/1 қаулысына қосымша</w:t>
      </w:r>
    </w:p>
    <w:p>
      <w:pPr>
        <w:spacing w:after="0"/>
        <w:ind w:left="0"/>
        <w:jc w:val="both"/>
      </w:pPr>
      <w:r>
        <w:rPr>
          <w:rFonts w:ascii="Times New Roman"/>
          <w:b/>
          <w:i w:val="false"/>
          <w:color w:val="000000"/>
          <w:sz w:val="28"/>
        </w:rPr>
        <w:t xml:space="preserve">Әлеуметтiк жұмыс орындарына орналасуға құқығы бар,халықтың нысаналы топтар құрамына кiретiн адамдар </w:t>
      </w:r>
      <w:r>
        <w:br/>
      </w:r>
      <w:r>
        <w:rPr>
          <w:rFonts w:ascii="Times New Roman"/>
          <w:b w:val="false"/>
          <w:i w:val="false"/>
          <w:color w:val="000000"/>
          <w:sz w:val="28"/>
        </w:rPr>
        <w:t>
</w:t>
      </w:r>
      <w:r>
        <w:rPr>
          <w:rFonts w:ascii="Times New Roman"/>
          <w:b/>
          <w:i w:val="false"/>
          <w:color w:val="000000"/>
          <w:sz w:val="28"/>
        </w:rPr>
        <w:t>      ТIЗБЕСI</w:t>
      </w:r>
    </w:p>
    <w:p>
      <w:pPr>
        <w:spacing w:after="0"/>
        <w:ind w:left="0"/>
        <w:jc w:val="both"/>
      </w:pPr>
      <w:r>
        <w:rPr>
          <w:rFonts w:ascii="Times New Roman"/>
          <w:b w:val="false"/>
          <w:i w:val="false"/>
          <w:color w:val="000000"/>
          <w:sz w:val="28"/>
        </w:rPr>
        <w:t>1. Табысы аз адамдар</w:t>
      </w:r>
      <w:r>
        <w:br/>
      </w:r>
      <w:r>
        <w:rPr>
          <w:rFonts w:ascii="Times New Roman"/>
          <w:b w:val="false"/>
          <w:i w:val="false"/>
          <w:color w:val="000000"/>
          <w:sz w:val="28"/>
        </w:rPr>
        <w:t>
2. 21 жасқа дейiнгi жастар</w:t>
      </w:r>
      <w:r>
        <w:br/>
      </w:r>
      <w:r>
        <w:rPr>
          <w:rFonts w:ascii="Times New Roman"/>
          <w:b w:val="false"/>
          <w:i w:val="false"/>
          <w:color w:val="000000"/>
          <w:sz w:val="28"/>
        </w:rPr>
        <w:t>
3. Балалар үйлерiнiң тәрбиеленушiлерi, жетiм балалар мен ата-ананың қамқорлығынсыз қалған 23 жасқа дейiнгi балалар</w:t>
      </w:r>
      <w:r>
        <w:br/>
      </w:r>
      <w:r>
        <w:rPr>
          <w:rFonts w:ascii="Times New Roman"/>
          <w:b w:val="false"/>
          <w:i w:val="false"/>
          <w:color w:val="000000"/>
          <w:sz w:val="28"/>
        </w:rPr>
        <w:t>
4. Кәмелетке толмаған балаларды тәрбиелеп отырған жалғызiлiктi, көп балалы ата-аналар</w:t>
      </w:r>
      <w:r>
        <w:br/>
      </w:r>
      <w:r>
        <w:rPr>
          <w:rFonts w:ascii="Times New Roman"/>
          <w:b w:val="false"/>
          <w:i w:val="false"/>
          <w:color w:val="000000"/>
          <w:sz w:val="28"/>
        </w:rPr>
        <w:t>
5. Асырауында күтiмдi қажет етедi деп танылған адамдар бар азаматтар</w:t>
      </w:r>
      <w:r>
        <w:br/>
      </w:r>
      <w:r>
        <w:rPr>
          <w:rFonts w:ascii="Times New Roman"/>
          <w:b w:val="false"/>
          <w:i w:val="false"/>
          <w:color w:val="000000"/>
          <w:sz w:val="28"/>
        </w:rPr>
        <w:t>
6. Зейнеткерлiк жас алдындағы адамдар</w:t>
      </w:r>
      <w:r>
        <w:br/>
      </w:r>
      <w:r>
        <w:rPr>
          <w:rFonts w:ascii="Times New Roman"/>
          <w:b w:val="false"/>
          <w:i w:val="false"/>
          <w:color w:val="000000"/>
          <w:sz w:val="28"/>
        </w:rPr>
        <w:t>
7. Қазақстан Республикасының қарулы Күштерi қатарынан босаған адамдар</w:t>
      </w:r>
      <w:r>
        <w:br/>
      </w:r>
      <w:r>
        <w:rPr>
          <w:rFonts w:ascii="Times New Roman"/>
          <w:b w:val="false"/>
          <w:i w:val="false"/>
          <w:color w:val="000000"/>
          <w:sz w:val="28"/>
        </w:rPr>
        <w:t>
8. Бас бостандығынан айыру және (немесе) мәжбүрлеп емдеу орындарынан босатылған адамдар</w:t>
      </w:r>
      <w:r>
        <w:br/>
      </w:r>
      <w:r>
        <w:rPr>
          <w:rFonts w:ascii="Times New Roman"/>
          <w:b w:val="false"/>
          <w:i w:val="false"/>
          <w:color w:val="000000"/>
          <w:sz w:val="28"/>
        </w:rPr>
        <w:t>
9. Оралмандар</w:t>
      </w:r>
      <w:r>
        <w:br/>
      </w:r>
      <w:r>
        <w:rPr>
          <w:rFonts w:ascii="Times New Roman"/>
          <w:b w:val="false"/>
          <w:i w:val="false"/>
          <w:color w:val="000000"/>
          <w:sz w:val="28"/>
        </w:rPr>
        <w:t>
10. Дәрiгерлiк-консультативтiк комиссия анықтамасы бойынша еңбекте шектеулерi бар адамдар</w:t>
      </w:r>
      <w:r>
        <w:br/>
      </w:r>
      <w:r>
        <w:rPr>
          <w:rFonts w:ascii="Times New Roman"/>
          <w:b w:val="false"/>
          <w:i w:val="false"/>
          <w:color w:val="000000"/>
          <w:sz w:val="28"/>
        </w:rPr>
        <w:t>
11. 50 жастан асқан адамдар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