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14cf" w14:textId="bbe1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Сайлаушылардың электронды мәліметтер банкін қалыптастыру жөніндегі жергілікті атқарушы органдардың қызметтерін үйлестіру жөніндегі облыстық штаб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әкімінің 2004 жылғы 9 сәуірдегі N 16 шешімі. Солтүстік Қазақстан облысының Әділет департаментінде 2004 жылғы 18 маусымда N 1290 тіркелді. Күші жойылды - Солтүстік Қазақстан облысы әкімінің 2005 жылғы 27 қазандағы N 27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әкімінің 2005.10.27 N 27 Шешімімен</w:t>
      </w:r>
    </w:p>
    <w:bookmarkEnd w:id="0"/>
    <w:p>
      <w:pPr>
        <w:spacing w:after="0"/>
        <w:ind w:left="0"/>
        <w:jc w:val="both"/>
      </w:pPr>
      <w:r>
        <w:rPr>
          <w:rFonts w:ascii="Times New Roman"/>
          <w:b w:val="false"/>
          <w:i w:val="false"/>
          <w:color w:val="000000"/>
          <w:sz w:val="28"/>
        </w:rPr>
        <w:t xml:space="preserve">      Қазақстан Республикасы Президентінің сайлаушылардың тізімін жасаудың автоматтандырылған ақпарат жүйесін ендіру жөніндегі тапсырмасын және "Қазақстан Республикасының сайлаушыларының электронды тізімдерін қалыптастыру, тіркеу және есепке алу жөніндегі министрліктердің, агенттіктердің және ведомстволардың қызметтерін үйлестіру жөніндегі Республикалық штаб құру туралы" Қазақстан Республикасы Мемлекеттік хатшысының 2004 жылғы 9 наурыздағы N 1 өкімін жүзеге асыру мақсаттарында  </w:t>
      </w:r>
      <w:r>
        <w:rPr>
          <w:rFonts w:ascii="Times New Roman"/>
          <w:b/>
          <w:i w:val="false"/>
          <w:color w:val="000000"/>
          <w:sz w:val="28"/>
        </w:rPr>
        <w:t xml:space="preserve">ШЕШІМ </w:t>
      </w:r>
      <w:r>
        <w:rPr>
          <w:rFonts w:ascii="Times New Roman"/>
          <w:b w:val="false"/>
          <w:i w:val="false"/>
          <w:color w:val="000000"/>
          <w:sz w:val="28"/>
        </w:rPr>
        <w:t xml:space="preserve"> қабылдаймын: </w:t>
      </w:r>
      <w:r>
        <w:br/>
      </w:r>
      <w:r>
        <w:rPr>
          <w:rFonts w:ascii="Times New Roman"/>
          <w:b w:val="false"/>
          <w:i w:val="false"/>
          <w:color w:val="000000"/>
          <w:sz w:val="28"/>
        </w:rPr>
        <w:t xml:space="preserve">
      1. Сайлаушылардың электронды мәліметтер банкін қалыптастыру жөніндегі жергілікті атқарушы органдардың қызметтерін үйлестіру жөніндегі облыстық штаб (ілгеріде - Облыстық штаб) құрылсын, құрамы және 1 және 2 қосымшаларға сәйкес Облыстық штаб туралы Ереже бекітілсін. </w:t>
      </w:r>
      <w:r>
        <w:br/>
      </w:r>
      <w:r>
        <w:rPr>
          <w:rFonts w:ascii="Times New Roman"/>
          <w:b w:val="false"/>
          <w:i w:val="false"/>
          <w:color w:val="000000"/>
          <w:sz w:val="28"/>
        </w:rPr>
        <w:t xml:space="preserve">
      2. Петропавл қаласы мен аудандар әкімі бір апталық мерзімде сайлаушылардың электронды мәліметтер банкін қалыптастыру жөніндегі облыстық және аудандық орталықтарда өңірлік штабтар құрылсын, олардың жұмысын сапалы және тиімді ұйымдастырсын. </w:t>
      </w:r>
      <w:r>
        <w:br/>
      </w:r>
      <w:r>
        <w:rPr>
          <w:rFonts w:ascii="Times New Roman"/>
          <w:b w:val="false"/>
          <w:i w:val="false"/>
          <w:color w:val="000000"/>
          <w:sz w:val="28"/>
        </w:rPr>
        <w:t xml:space="preserve">
      3. Облыстық штаб қызметін ұйымдық және ақпараттық қамтамасыз ету облыс әкімінің аппаратына және облыстық сайлау комиссиясына, аудандар мен Петропавл қаласы әкімі жанындағы штабтарға жүктелсін. </w:t>
      </w:r>
      <w:r>
        <w:br/>
      </w:r>
      <w:r>
        <w:rPr>
          <w:rFonts w:ascii="Times New Roman"/>
          <w:b w:val="false"/>
          <w:i w:val="false"/>
          <w:color w:val="000000"/>
          <w:sz w:val="28"/>
        </w:rPr>
        <w:t xml:space="preserve">
      4. Облыстық штабпен қабылданған шешімдердің орындалуын бақылау облыс әкімі аппаратының ұйымдық-инспекторлық бөліміне жүктелсін.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Облыс әкімінің 2004 жылғы 9 сәуірдегі N 16 </w:t>
      </w:r>
      <w:r>
        <w:br/>
      </w:r>
      <w:r>
        <w:rPr>
          <w:rFonts w:ascii="Times New Roman"/>
          <w:b w:val="false"/>
          <w:i w:val="false"/>
          <w:color w:val="000000"/>
          <w:sz w:val="28"/>
        </w:rPr>
        <w:t xml:space="preserve">
шешіміне 1 қосымша "Сайлаушылардың электронды </w:t>
      </w:r>
      <w:r>
        <w:br/>
      </w:r>
      <w:r>
        <w:rPr>
          <w:rFonts w:ascii="Times New Roman"/>
          <w:b w:val="false"/>
          <w:i w:val="false"/>
          <w:color w:val="000000"/>
          <w:sz w:val="28"/>
        </w:rPr>
        <w:t xml:space="preserve">
мәліметтер банкін қалыптастыру жөніндегі </w:t>
      </w:r>
      <w:r>
        <w:br/>
      </w:r>
      <w:r>
        <w:rPr>
          <w:rFonts w:ascii="Times New Roman"/>
          <w:b w:val="false"/>
          <w:i w:val="false"/>
          <w:color w:val="000000"/>
          <w:sz w:val="28"/>
        </w:rPr>
        <w:t xml:space="preserve">
жергілікті атқарушы органдардың қызметтерін </w:t>
      </w:r>
      <w:r>
        <w:br/>
      </w:r>
      <w:r>
        <w:rPr>
          <w:rFonts w:ascii="Times New Roman"/>
          <w:b w:val="false"/>
          <w:i w:val="false"/>
          <w:color w:val="000000"/>
          <w:sz w:val="28"/>
        </w:rPr>
        <w:t xml:space="preserve">
үйлестіру жөніндегі облыстық штаб құру туралы" </w:t>
      </w:r>
    </w:p>
    <w:p>
      <w:pPr>
        <w:spacing w:after="0"/>
        <w:ind w:left="0"/>
        <w:jc w:val="left"/>
      </w:pPr>
      <w:r>
        <w:rPr>
          <w:rFonts w:ascii="Times New Roman"/>
          <w:b/>
          <w:i w:val="false"/>
          <w:color w:val="000000"/>
        </w:rPr>
        <w:t xml:space="preserve"> Сайлаушылардың электронды мәліметтер банкін қалыптастыру жөніндегі жергілікті атқарушы органдардың қызметтерін үйлестіру жөніндегі облыстық штабтың </w:t>
      </w:r>
    </w:p>
    <w:bookmarkStart w:name="z3" w:id="1"/>
    <w:p>
      <w:pPr>
        <w:spacing w:after="0"/>
        <w:ind w:left="0"/>
        <w:jc w:val="left"/>
      </w:pPr>
      <w:r>
        <w:rPr>
          <w:rFonts w:ascii="Times New Roman"/>
          <w:b/>
          <w:i w:val="false"/>
          <w:color w:val="000000"/>
        </w:rPr>
        <w:t xml:space="preserve"> 
  құрамы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8013"/>
      </w:tblGrid>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Мырзалин </w:t>
            </w:r>
            <w:r>
              <w:br/>
            </w:r>
            <w:r>
              <w:rPr>
                <w:rFonts w:ascii="Times New Roman"/>
                <w:b w:val="false"/>
                <w:i w:val="false"/>
                <w:color w:val="000000"/>
                <w:sz w:val="20"/>
              </w:rPr>
              <w:t xml:space="preserve">
Мәлік Кеңесбайұлы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 басшысы, штаб басшысы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Корабельников </w:t>
            </w:r>
            <w:r>
              <w:br/>
            </w:r>
            <w:r>
              <w:rPr>
                <w:rFonts w:ascii="Times New Roman"/>
                <w:b w:val="false"/>
                <w:i w:val="false"/>
                <w:color w:val="000000"/>
                <w:sz w:val="20"/>
              </w:rPr>
              <w:t xml:space="preserve">
Анатолий Андреевич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 аппараты басшысының орынбасары, штаб басшысының орынбасары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Штаб мүшелері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Галыгин </w:t>
            </w:r>
            <w:r>
              <w:br/>
            </w:r>
            <w:r>
              <w:rPr>
                <w:rFonts w:ascii="Times New Roman"/>
                <w:b w:val="false"/>
                <w:i w:val="false"/>
                <w:color w:val="000000"/>
                <w:sz w:val="20"/>
              </w:rPr>
              <w:t xml:space="preserve">
Юрий Борисович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министрлігінің Солтүстік Қазақстан облысы бойынша департаменті бастығының орынбасары (келісім бойынша)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Гвоздьев  </w:t>
            </w:r>
            <w:r>
              <w:br/>
            </w:r>
            <w:r>
              <w:rPr>
                <w:rFonts w:ascii="Times New Roman"/>
                <w:b w:val="false"/>
                <w:i w:val="false"/>
                <w:color w:val="000000"/>
                <w:sz w:val="20"/>
              </w:rPr>
              <w:t xml:space="preserve">
Владимир Гаврилович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ақпараттандыру және байланыс жөніндегі ҚР Агенттігі басқармасының бастығы (келісім бойынша)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Дурдин </w:t>
            </w:r>
            <w:r>
              <w:br/>
            </w:r>
            <w:r>
              <w:rPr>
                <w:rFonts w:ascii="Times New Roman"/>
                <w:b w:val="false"/>
                <w:i w:val="false"/>
                <w:color w:val="000000"/>
                <w:sz w:val="20"/>
              </w:rPr>
              <w:t xml:space="preserve">
Виктор Алексеевич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ОАК консультант-өкілі (келісім бойынша)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Ковецкий </w:t>
            </w:r>
            <w:r>
              <w:br/>
            </w:r>
            <w:r>
              <w:rPr>
                <w:rFonts w:ascii="Times New Roman"/>
                <w:b w:val="false"/>
                <w:i w:val="false"/>
                <w:color w:val="000000"/>
                <w:sz w:val="20"/>
              </w:rPr>
              <w:t xml:space="preserve">
Василий Александрович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бас инспекторы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Литфуллин </w:t>
            </w:r>
            <w:r>
              <w:br/>
            </w:r>
            <w:r>
              <w:rPr>
                <w:rFonts w:ascii="Times New Roman"/>
                <w:b w:val="false"/>
                <w:i w:val="false"/>
                <w:color w:val="000000"/>
                <w:sz w:val="20"/>
              </w:rPr>
              <w:t xml:space="preserve">
Фанис Хатимуллаұлы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облыстық сайлау комиссиясының төрағасы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Мағзұмов </w:t>
            </w:r>
            <w:r>
              <w:br/>
            </w:r>
            <w:r>
              <w:rPr>
                <w:rFonts w:ascii="Times New Roman"/>
                <w:b w:val="false"/>
                <w:i w:val="false"/>
                <w:color w:val="000000"/>
                <w:sz w:val="20"/>
              </w:rPr>
              <w:t xml:space="preserve">
Азамат Белгібайұлы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бастығының бірінші орынбасары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Нұрмағамбетов </w:t>
            </w:r>
            <w:r>
              <w:br/>
            </w:r>
            <w:r>
              <w:rPr>
                <w:rFonts w:ascii="Times New Roman"/>
                <w:b w:val="false"/>
                <w:i w:val="false"/>
                <w:color w:val="000000"/>
                <w:sz w:val="20"/>
              </w:rPr>
              <w:t xml:space="preserve">
Марат Мағзұмұлы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мемлекеттік құқықтық бөлімінің меңгерушісі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Сағдат  </w:t>
            </w:r>
            <w:r>
              <w:br/>
            </w:r>
            <w:r>
              <w:rPr>
                <w:rFonts w:ascii="Times New Roman"/>
                <w:b w:val="false"/>
                <w:i w:val="false"/>
                <w:color w:val="000000"/>
                <w:sz w:val="20"/>
              </w:rPr>
              <w:t xml:space="preserve">
Саида Сағдатқызы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әділет департаменті бастығының орынбасары м. а. (келісім бойынша)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Тоқсанбаев </w:t>
            </w:r>
            <w:r>
              <w:br/>
            </w:r>
            <w:r>
              <w:rPr>
                <w:rFonts w:ascii="Times New Roman"/>
                <w:b w:val="false"/>
                <w:i w:val="false"/>
                <w:color w:val="000000"/>
                <w:sz w:val="20"/>
              </w:rPr>
              <w:t xml:space="preserve">
Ысқақ Батайұлы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басқармасының орынбасары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Ушакова </w:t>
            </w:r>
            <w:r>
              <w:br/>
            </w:r>
            <w:r>
              <w:rPr>
                <w:rFonts w:ascii="Times New Roman"/>
                <w:b w:val="false"/>
                <w:i w:val="false"/>
                <w:color w:val="000000"/>
                <w:sz w:val="20"/>
              </w:rPr>
              <w:t xml:space="preserve">
Надежда Анатольевна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статистика басқармасы бастығының орынбасары (келісім бойынша)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Шәріпов </w:t>
            </w:r>
            <w:r>
              <w:br/>
            </w:r>
            <w:r>
              <w:rPr>
                <w:rFonts w:ascii="Times New Roman"/>
                <w:b w:val="false"/>
                <w:i w:val="false"/>
                <w:color w:val="000000"/>
                <w:sz w:val="20"/>
              </w:rPr>
              <w:t xml:space="preserve">
Руслан Раульұлы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офистік жабдықтарға қызмет көрсету жөніндегі топтың бас маманы </w:t>
            </w:r>
          </w:p>
        </w:tc>
      </w:tr>
    </w:tbl>
    <w:bookmarkStart w:name="z2" w:id="2"/>
    <w:p>
      <w:pPr>
        <w:spacing w:after="0"/>
        <w:ind w:left="0"/>
        <w:jc w:val="both"/>
      </w:pPr>
      <w:r>
        <w:rPr>
          <w:rFonts w:ascii="Times New Roman"/>
          <w:b w:val="false"/>
          <w:i w:val="false"/>
          <w:color w:val="000000"/>
          <w:sz w:val="28"/>
        </w:rPr>
        <w:t xml:space="preserve">
Облыс әкімінің 2004 жылғы 9 сәуірдегі N 16 </w:t>
      </w:r>
      <w:r>
        <w:br/>
      </w:r>
      <w:r>
        <w:rPr>
          <w:rFonts w:ascii="Times New Roman"/>
          <w:b w:val="false"/>
          <w:i w:val="false"/>
          <w:color w:val="000000"/>
          <w:sz w:val="28"/>
        </w:rPr>
        <w:t xml:space="preserve">
шешіміне 2 қосымша "Сайлаушылардың электронды </w:t>
      </w:r>
      <w:r>
        <w:br/>
      </w:r>
      <w:r>
        <w:rPr>
          <w:rFonts w:ascii="Times New Roman"/>
          <w:b w:val="false"/>
          <w:i w:val="false"/>
          <w:color w:val="000000"/>
          <w:sz w:val="28"/>
        </w:rPr>
        <w:t xml:space="preserve">
мәліметтер банкін қалыптастыру жөніндегі </w:t>
      </w:r>
      <w:r>
        <w:br/>
      </w:r>
      <w:r>
        <w:rPr>
          <w:rFonts w:ascii="Times New Roman"/>
          <w:b w:val="false"/>
          <w:i w:val="false"/>
          <w:color w:val="000000"/>
          <w:sz w:val="28"/>
        </w:rPr>
        <w:t xml:space="preserve">
жергілікті атқарушы органдардың қызметтерін </w:t>
      </w:r>
      <w:r>
        <w:br/>
      </w:r>
      <w:r>
        <w:rPr>
          <w:rFonts w:ascii="Times New Roman"/>
          <w:b w:val="false"/>
          <w:i w:val="false"/>
          <w:color w:val="000000"/>
          <w:sz w:val="28"/>
        </w:rPr>
        <w:t xml:space="preserve">
үйлестіру жөніндегі облыстық штаб құру туралы" </w:t>
      </w:r>
    </w:p>
    <w:bookmarkEnd w:id="2"/>
    <w:p>
      <w:pPr>
        <w:spacing w:after="0"/>
        <w:ind w:left="0"/>
        <w:jc w:val="left"/>
      </w:pPr>
      <w:r>
        <w:rPr>
          <w:rFonts w:ascii="Times New Roman"/>
          <w:b/>
          <w:i w:val="false"/>
          <w:color w:val="000000"/>
        </w:rPr>
        <w:t xml:space="preserve"> Сайлаушылардың электронды мәлiметтер банкiн </w:t>
      </w:r>
      <w:r>
        <w:br/>
      </w:r>
      <w:r>
        <w:rPr>
          <w:rFonts w:ascii="Times New Roman"/>
          <w:b/>
          <w:i w:val="false"/>
          <w:color w:val="000000"/>
        </w:rPr>
        <w:t xml:space="preserve">
қалыптастыру жөнiндегi жергiлiктi атқарушы органдардың </w:t>
      </w:r>
      <w:r>
        <w:br/>
      </w:r>
      <w:r>
        <w:rPr>
          <w:rFonts w:ascii="Times New Roman"/>
          <w:b/>
          <w:i w:val="false"/>
          <w:color w:val="000000"/>
        </w:rPr>
        <w:t xml:space="preserve">
қызметтерiн үйлестiру жөнiндегi облыстық штабы туралы </w:t>
      </w:r>
      <w:r>
        <w:br/>
      </w:r>
      <w:r>
        <w:rPr>
          <w:rFonts w:ascii="Times New Roman"/>
          <w:b/>
          <w:i w:val="false"/>
          <w:color w:val="000000"/>
        </w:rPr>
        <w:t xml:space="preserve">
ЕРЕЖЕ </w:t>
      </w:r>
    </w:p>
    <w:bookmarkStart w:name="z4" w:id="3"/>
    <w:p>
      <w:pPr>
        <w:spacing w:after="0"/>
        <w:ind w:left="0"/>
        <w:jc w:val="both"/>
      </w:pPr>
      <w:r>
        <w:rPr>
          <w:rFonts w:ascii="Times New Roman"/>
          <w:b w:val="false"/>
          <w:i w:val="false"/>
          <w:color w:val="000000"/>
          <w:sz w:val="28"/>
        </w:rPr>
        <w:t xml:space="preserve">
      Осы ереже сайлаушылардың электронды мәлiметтер банкiн қалыптастыру жөнiндегi жергiлiктi атқарушы органдардың қызметтерiн үйлестiру жөнiндегi облыстық штабтың» (iлгерiде - Облыстық штаб) мiндеттерiн, функцияларын, құқықтық және ұйымдастыру негiздерiн айқындайды. </w:t>
      </w:r>
    </w:p>
    <w:bookmarkEnd w:id="3"/>
    <w:p>
      <w:pPr>
        <w:spacing w:after="0"/>
        <w:ind w:left="0"/>
        <w:jc w:val="left"/>
      </w:pPr>
      <w:r>
        <w:rPr>
          <w:rFonts w:ascii="Times New Roman"/>
          <w:b/>
          <w:i w:val="false"/>
          <w:color w:val="000000"/>
        </w:rPr>
        <w:t xml:space="preserve"> 1. Жалпы ережелер </w:t>
      </w:r>
    </w:p>
    <w:bookmarkStart w:name="z5" w:id="4"/>
    <w:p>
      <w:pPr>
        <w:spacing w:after="0"/>
        <w:ind w:left="0"/>
        <w:jc w:val="both"/>
      </w:pPr>
      <w:r>
        <w:rPr>
          <w:rFonts w:ascii="Times New Roman"/>
          <w:b w:val="false"/>
          <w:i w:val="false"/>
          <w:color w:val="000000"/>
          <w:sz w:val="28"/>
        </w:rPr>
        <w:t xml:space="preserve">
      1. Облыстық штаб сайлаушылардың» электронды тiзiмдерiнің» нақтылығын және оларды "Избиратель" АИС бағдарламасы режимiнде өңдеу мүмкiндiктерiн, сайлаушыларды есепке алу жөнiндегi барлық деңгейдегi әкiм аппараттарының, облыстық және аумақтық атқарушы органдардың, қызметтер мен ведомстволардың, олардың құрылымдық бөлiмшелерiнiң тиiмдi өзара әрекеттерiн қамтамасыз ету және үйлестiру. </w:t>
      </w:r>
      <w:r>
        <w:br/>
      </w:r>
      <w:r>
        <w:rPr>
          <w:rFonts w:ascii="Times New Roman"/>
          <w:b w:val="false"/>
          <w:i w:val="false"/>
          <w:color w:val="000000"/>
          <w:sz w:val="28"/>
        </w:rPr>
        <w:t xml:space="preserve">
      2. Облыстық штаб облыс әкiмi жанындағы үйлестiрушi орган болып табылады, штаб өз қызметiнде Қазақстан Республикасының заңнамаларын және осы Ереженi басшылыққа алады. </w:t>
      </w:r>
    </w:p>
    <w:bookmarkEnd w:id="4"/>
    <w:p>
      <w:pPr>
        <w:spacing w:after="0"/>
        <w:ind w:left="0"/>
        <w:jc w:val="left"/>
      </w:pPr>
      <w:r>
        <w:rPr>
          <w:rFonts w:ascii="Times New Roman"/>
          <w:b/>
          <w:i w:val="false"/>
          <w:color w:val="000000"/>
        </w:rPr>
        <w:t xml:space="preserve"> 2. Облыстық штабты» мiндеттерi </w:t>
      </w:r>
    </w:p>
    <w:bookmarkStart w:name="z6" w:id="5"/>
    <w:p>
      <w:pPr>
        <w:spacing w:after="0"/>
        <w:ind w:left="0"/>
        <w:jc w:val="both"/>
      </w:pPr>
      <w:r>
        <w:rPr>
          <w:rFonts w:ascii="Times New Roman"/>
          <w:b w:val="false"/>
          <w:i w:val="false"/>
          <w:color w:val="000000"/>
          <w:sz w:val="28"/>
        </w:rPr>
        <w:t xml:space="preserve">
      3. Мыналар облыстық штабтың мiндеттерi болып табылады: </w:t>
      </w:r>
      <w:r>
        <w:br/>
      </w:r>
      <w:r>
        <w:rPr>
          <w:rFonts w:ascii="Times New Roman"/>
          <w:b w:val="false"/>
          <w:i w:val="false"/>
          <w:color w:val="000000"/>
          <w:sz w:val="28"/>
        </w:rPr>
        <w:t xml:space="preserve">
      барлық деңгейдегi әкiм аппараттарының, жалпы облыс, аудан, қала, әр елдi мекендер мен сайлау учаскелерi бойынша сайлаушылар жөнiнде мәлiметтерiн алу мүмкiндiгiн беретiн қолданыстағы "Избиратель" АИС бағдарламасы базасында сайлаушыларды» тiзiмiн қалыптастыру жөнiнде облыстық және аумақтық атқарушы органдардың, қызметтер мен ведомстволардың», олардың жергiлiктi жердегi бөлiмшелерiнiң iс-әрекеттерiн үйлестiру; </w:t>
      </w:r>
      <w:r>
        <w:br/>
      </w:r>
      <w:r>
        <w:rPr>
          <w:rFonts w:ascii="Times New Roman"/>
          <w:b w:val="false"/>
          <w:i w:val="false"/>
          <w:color w:val="000000"/>
          <w:sz w:val="28"/>
        </w:rPr>
        <w:t xml:space="preserve">
      сайлаушыларды есепке алу жөнiндегi орталық атқарушы органдардың облыстық және аумақтық бөлiмшелерiнiң өзара тиiмдi байланыстарын қамтамасыз ету; </w:t>
      </w:r>
      <w:r>
        <w:br/>
      </w:r>
      <w:r>
        <w:rPr>
          <w:rFonts w:ascii="Times New Roman"/>
          <w:b w:val="false"/>
          <w:i w:val="false"/>
          <w:color w:val="000000"/>
          <w:sz w:val="28"/>
        </w:rPr>
        <w:t xml:space="preserve">
      сайлаушылар тiзiмiн жасау және кезеңдеп түзетiп отыру үшiн ақпараттар беру бөлiгiнде сайлау туралы заң талаптарын дер уақытында және сапалы орындау үшiн жергiлiктi атқарушы органдардың жауапкершiлiктерiн арттыру;  </w:t>
      </w:r>
    </w:p>
    <w:bookmarkEnd w:id="5"/>
    <w:p>
      <w:pPr>
        <w:spacing w:after="0"/>
        <w:ind w:left="0"/>
        <w:jc w:val="left"/>
      </w:pPr>
      <w:r>
        <w:rPr>
          <w:rFonts w:ascii="Times New Roman"/>
          <w:b/>
          <w:i w:val="false"/>
          <w:color w:val="000000"/>
        </w:rPr>
        <w:t xml:space="preserve"> 3. Облыстық штабтың құқы </w:t>
      </w:r>
    </w:p>
    <w:bookmarkStart w:name="z7" w:id="6"/>
    <w:p>
      <w:pPr>
        <w:spacing w:after="0"/>
        <w:ind w:left="0"/>
        <w:jc w:val="both"/>
      </w:pPr>
      <w:r>
        <w:rPr>
          <w:rFonts w:ascii="Times New Roman"/>
          <w:b w:val="false"/>
          <w:i w:val="false"/>
          <w:color w:val="000000"/>
          <w:sz w:val="28"/>
        </w:rPr>
        <w:t xml:space="preserve">
      4. Облыстық штаб Қазақстан Республикасының заңнамаларымен белгiленген тәртiпте және өзiнiң құзыретi шеңберiнде мыналарға құқылы: </w:t>
      </w:r>
      <w:r>
        <w:br/>
      </w:r>
      <w:r>
        <w:rPr>
          <w:rFonts w:ascii="Times New Roman"/>
          <w:b w:val="false"/>
          <w:i w:val="false"/>
          <w:color w:val="000000"/>
          <w:sz w:val="28"/>
        </w:rPr>
        <w:t xml:space="preserve">
      облыстық департаменттерiн, басқармаларды», комитеттердiң, қызметтер мен ведомство басшыларының және өңiрлiк штаб басшыларының есептерiн тыңдауға; </w:t>
      </w:r>
      <w:r>
        <w:br/>
      </w:r>
      <w:r>
        <w:rPr>
          <w:rFonts w:ascii="Times New Roman"/>
          <w:b w:val="false"/>
          <w:i w:val="false"/>
          <w:color w:val="000000"/>
          <w:sz w:val="28"/>
        </w:rPr>
        <w:t xml:space="preserve">
      обләкiмдiкке, жоғары тұрған атқарушы органдарға халықты,сайлаушыларды тiркеу, есепке алу жөнiндегi жұмыстарын одан әрi жетiлдiру мәселесi бойынша ұсыныстар енгiзуге; </w:t>
      </w:r>
      <w:r>
        <w:br/>
      </w:r>
      <w:r>
        <w:rPr>
          <w:rFonts w:ascii="Times New Roman"/>
          <w:b w:val="false"/>
          <w:i w:val="false"/>
          <w:color w:val="000000"/>
          <w:sz w:val="28"/>
        </w:rPr>
        <w:t xml:space="preserve">
      сайлаушылар тiзiмiн сапалы жасауды, оларды тiркеудi және есепке алуды, облыстық штаб шешiмдерiн қамтамасыз ету бөлiгiнде Қазақстан Республикасы заңнамалары талаптарын тиiсiнше орындауды қамтамасыз етпейтiн мемлекеттiк және жергiлiктi атқарушы органдардың басшыларына тәртiптiк әсер шарасын қабылдау жөнiнде ұсыныстар енгiзу. </w:t>
      </w:r>
    </w:p>
    <w:bookmarkEnd w:id="6"/>
    <w:p>
      <w:pPr>
        <w:spacing w:after="0"/>
        <w:ind w:left="0"/>
        <w:jc w:val="left"/>
      </w:pPr>
      <w:r>
        <w:rPr>
          <w:rFonts w:ascii="Times New Roman"/>
          <w:b/>
          <w:i w:val="false"/>
          <w:color w:val="000000"/>
        </w:rPr>
        <w:t xml:space="preserve">   4. Жұмысты ұйымдастыру </w:t>
      </w:r>
    </w:p>
    <w:bookmarkStart w:name="z8" w:id="7"/>
    <w:p>
      <w:pPr>
        <w:spacing w:after="0"/>
        <w:ind w:left="0"/>
        <w:jc w:val="both"/>
      </w:pPr>
      <w:r>
        <w:rPr>
          <w:rFonts w:ascii="Times New Roman"/>
          <w:b w:val="false"/>
          <w:i w:val="false"/>
          <w:color w:val="000000"/>
          <w:sz w:val="28"/>
        </w:rPr>
        <w:t xml:space="preserve">
         5. Облыстық штаб басшысы оның қызметiн жоспарлайды және ұйымдастырады, штаб мәжiлiсiнде төрағалық етедi. </w:t>
      </w:r>
      <w:r>
        <w:br/>
      </w:r>
      <w:r>
        <w:rPr>
          <w:rFonts w:ascii="Times New Roman"/>
          <w:b w:val="false"/>
          <w:i w:val="false"/>
          <w:color w:val="000000"/>
          <w:sz w:val="28"/>
        </w:rPr>
        <w:t xml:space="preserve">
      6. Облыстық штаб басшысы болмаған жағдайда мәжiлiс оның орынбасарының төрағалығымен өткiзiледi. </w:t>
      </w:r>
      <w:r>
        <w:br/>
      </w:r>
      <w:r>
        <w:rPr>
          <w:rFonts w:ascii="Times New Roman"/>
          <w:b w:val="false"/>
          <w:i w:val="false"/>
          <w:color w:val="000000"/>
          <w:sz w:val="28"/>
        </w:rPr>
        <w:t xml:space="preserve">
      7. Облыстық штабтың кезектi мәжiлiсiнiң» күн тәртiбi штаб мүшелерiнiң ұсыныстарын ескере отырып, басшымен немесе оның орынбасарымен қалыптастырылады. </w:t>
      </w:r>
      <w:r>
        <w:br/>
      </w:r>
      <w:r>
        <w:rPr>
          <w:rFonts w:ascii="Times New Roman"/>
          <w:b w:val="false"/>
          <w:i w:val="false"/>
          <w:color w:val="000000"/>
          <w:sz w:val="28"/>
        </w:rPr>
        <w:t xml:space="preserve">
      8. Облыстық штабтың кезектi мәжiлiсiне енгiзiлетiн мәселелердi дайындау үшiн дербес құрамын штаб басшысы айқындайтын жұмыс тобы құрылады. </w:t>
      </w:r>
      <w:r>
        <w:br/>
      </w:r>
      <w:r>
        <w:rPr>
          <w:rFonts w:ascii="Times New Roman"/>
          <w:b w:val="false"/>
          <w:i w:val="false"/>
          <w:color w:val="000000"/>
          <w:sz w:val="28"/>
        </w:rPr>
        <w:t xml:space="preserve">
      9. Облыстық штаб мәжiлiсiнiң мерзiмдiлiгi - айына бiр реттен кем емес.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