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00b3" w14:textId="d1c0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тәрбиеленіп және оқып жатқан мүгедек балаларға әлеуметтік көмек тағайындау және төлеу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әкімиятының 2004 жылғы 31 наурыздағы N 97 қаулысы. Оңтүстік Қазақстан облысының Әділет департаментінде 2004 жылғы 20 сәуірде N 1247 тіркелді. Күші жойылды - Оңтүстік Қазақстан облысы Созақ ауданы әкімдігінің 2007 жылғы 12 желтоқсандағы N 396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Созақ ауданы әкімдігінің 2007.12.12 N 396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N 148-ІІ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1991 жылғы 21 маусымдағы N 166 "Қазақстан Республикасындағы мүгедектердің әлеуметтік қорғалуы туралы" Заңдарына сәйкес Созақ аудандық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Үйде тәрбиеленіп және оқып жатқан мүгедек балаларға әлеуметтік көмек тағайындау және төлеу ережесі бекітілсін. (қосымша).</w:t>
      </w:r>
      <w:r>
        <w:br/>
      </w:r>
      <w:r>
        <w:rPr>
          <w:rFonts w:ascii="Times New Roman"/>
          <w:b w:val="false"/>
          <w:i w:val="false"/>
          <w:color w:val="000000"/>
          <w:sz w:val="28"/>
        </w:rPr>
        <w:t>
</w:t>
      </w:r>
      <w:r>
        <w:rPr>
          <w:rFonts w:ascii="Times New Roman"/>
          <w:b w:val="false"/>
          <w:i w:val="false"/>
          <w:color w:val="000000"/>
          <w:sz w:val="28"/>
        </w:rPr>
        <w:t>
      2. Созақ аудандық еңбек және халықты әлеуметтік қорғау бөлімі (Қ. Еспенбетов) осы қаулымен бекітілген ережеге сәйкес үйде тәрбиеленіп оқып жатқан мүгедек балаларға әлеуметтік көмек тағайындауды және төлеуді жүзеге асырсын.</w:t>
      </w:r>
      <w:r>
        <w:br/>
      </w:r>
      <w:r>
        <w:rPr>
          <w:rFonts w:ascii="Times New Roman"/>
          <w:b w:val="false"/>
          <w:i w:val="false"/>
          <w:color w:val="000000"/>
          <w:sz w:val="28"/>
        </w:rPr>
        <w:t>
</w:t>
      </w:r>
      <w:r>
        <w:rPr>
          <w:rFonts w:ascii="Times New Roman"/>
          <w:b w:val="false"/>
          <w:i w:val="false"/>
          <w:color w:val="000000"/>
          <w:sz w:val="28"/>
        </w:rPr>
        <w:t>
      3. Осы қаулы облыстық Әділет департаментінде тіркелген күннен бастап күшіне енеді және жариялануға тиіс.</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С. Еденбаеваға жүктелсін.</w:t>
      </w:r>
    </w:p>
    <w:p>
      <w:pPr>
        <w:spacing w:after="0"/>
        <w:ind w:left="0"/>
        <w:jc w:val="both"/>
      </w:pPr>
      <w:r>
        <w:rPr>
          <w:rFonts w:ascii="Times New Roman"/>
          <w:b w:val="false"/>
          <w:i/>
          <w:color w:val="000000"/>
          <w:sz w:val="28"/>
        </w:rPr>
        <w:t>      Аудан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Созақ аудандық әкімиятының</w:t>
      </w:r>
      <w:r>
        <w:br/>
      </w:r>
      <w:r>
        <w:rPr>
          <w:rFonts w:ascii="Times New Roman"/>
          <w:b w:val="false"/>
          <w:i w:val="false"/>
          <w:color w:val="000000"/>
          <w:sz w:val="28"/>
        </w:rPr>
        <w:t>
31 наурыз 2004 жылғы "Үйде</w:t>
      </w:r>
      <w:r>
        <w:br/>
      </w:r>
      <w:r>
        <w:rPr>
          <w:rFonts w:ascii="Times New Roman"/>
          <w:b w:val="false"/>
          <w:i w:val="false"/>
          <w:color w:val="000000"/>
          <w:sz w:val="28"/>
        </w:rPr>
        <w:t>
тәрбиеленіп және оқып жатқан</w:t>
      </w:r>
      <w:r>
        <w:br/>
      </w:r>
      <w:r>
        <w:rPr>
          <w:rFonts w:ascii="Times New Roman"/>
          <w:b w:val="false"/>
          <w:i w:val="false"/>
          <w:color w:val="000000"/>
          <w:sz w:val="28"/>
        </w:rPr>
        <w:t>
мүгедек балаларға әлеуметтік көмек</w:t>
      </w:r>
      <w:r>
        <w:br/>
      </w:r>
      <w:r>
        <w:rPr>
          <w:rFonts w:ascii="Times New Roman"/>
          <w:b w:val="false"/>
          <w:i w:val="false"/>
          <w:color w:val="000000"/>
          <w:sz w:val="28"/>
        </w:rPr>
        <w:t>
тағайындау және төлеу ережесін бекіту</w:t>
      </w:r>
      <w:r>
        <w:br/>
      </w:r>
      <w:r>
        <w:rPr>
          <w:rFonts w:ascii="Times New Roman"/>
          <w:b w:val="false"/>
          <w:i w:val="false"/>
          <w:color w:val="000000"/>
          <w:sz w:val="28"/>
        </w:rPr>
        <w:t>
туралы" N 97 қаулысымен бекітілген қосымша</w:t>
      </w:r>
    </w:p>
    <w:p>
      <w:pPr>
        <w:spacing w:after="0"/>
        <w:ind w:left="0"/>
        <w:jc w:val="both"/>
      </w:pPr>
      <w:r>
        <w:rPr>
          <w:rFonts w:ascii="Times New Roman"/>
          <w:b/>
          <w:i w:val="false"/>
          <w:color w:val="000080"/>
          <w:sz w:val="28"/>
        </w:rPr>
        <w:t>Үйде тәрбиеленіп және оқып жатқан мүгедек балаларға әлеуметтік көмек тағайындау және төлеу Ережесі</w:t>
      </w:r>
    </w:p>
    <w:p>
      <w:pPr>
        <w:spacing w:after="0"/>
        <w:ind w:left="0"/>
        <w:jc w:val="both"/>
      </w:pPr>
      <w:r>
        <w:rPr>
          <w:rFonts w:ascii="Times New Roman"/>
          <w:b w:val="false"/>
          <w:i w:val="false"/>
          <w:color w:val="000000"/>
          <w:sz w:val="28"/>
        </w:rPr>
        <w:t>      Үйде тәрбиеленіп және оқып жатқан мүгедек балаларға әлеуметтік көмек тағайындау және төлеу ережесі (бұдан әрі-Ереже) үйде тәрбиеленіп және оқып жатқан мүгедек балаларға әлеуметтік көмек тағайындау және төлеу тәртібін анықтайды.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Үйде тәрбиеленіп және оқып жатқан мүгедек балаларға әлеуметтік көмек жәрдемақы ретінде беріледі.</w:t>
      </w:r>
      <w:r>
        <w:br/>
      </w:r>
      <w:r>
        <w:rPr>
          <w:rFonts w:ascii="Times New Roman"/>
          <w:b w:val="false"/>
          <w:i w:val="false"/>
          <w:color w:val="000000"/>
          <w:sz w:val="28"/>
        </w:rPr>
        <w:t>
</w:t>
      </w:r>
      <w:r>
        <w:rPr>
          <w:rFonts w:ascii="Times New Roman"/>
          <w:b w:val="false"/>
          <w:i w:val="false"/>
          <w:color w:val="000000"/>
          <w:sz w:val="28"/>
        </w:rPr>
        <w:t>
      2. Балаларға жәрдемақы отбасының кірісіне және басқа да әлеуметтік көмек алатынына қарамастан жергілікті бюджеттің қаржысы есебінен ақшалай түрде орта мектептегі оқу жылы аяқталғанша төленеді.</w:t>
      </w:r>
      <w:r>
        <w:br/>
      </w:r>
      <w:r>
        <w:rPr>
          <w:rFonts w:ascii="Times New Roman"/>
          <w:b w:val="false"/>
          <w:i w:val="false"/>
          <w:color w:val="000000"/>
          <w:sz w:val="28"/>
        </w:rPr>
        <w:t>
</w:t>
      </w:r>
      <w:r>
        <w:rPr>
          <w:rFonts w:ascii="Times New Roman"/>
          <w:b w:val="false"/>
          <w:i w:val="false"/>
          <w:color w:val="000000"/>
          <w:sz w:val="28"/>
        </w:rPr>
        <w:t>
      3. Үйде тәрбиеленіп және оқып жатқан мүгедек балалардың әлеуметтік көмек алу құқығы бір рет оқу жылындағы тиісті құжаттарды өткізумен анықталады.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Үйде тәрбиеленіп және оқып жатқан мүгедек балаларға әлеуметтік көмек тағайындау тәртібі</w:t>
      </w:r>
    </w:p>
    <w:p>
      <w:pPr>
        <w:spacing w:after="0"/>
        <w:ind w:left="0"/>
        <w:jc w:val="both"/>
      </w:pPr>
      <w:r>
        <w:rPr>
          <w:rFonts w:ascii="Times New Roman"/>
          <w:b w:val="false"/>
          <w:i w:val="false"/>
          <w:color w:val="000000"/>
          <w:sz w:val="28"/>
        </w:rPr>
        <w:t>      1. Үйде тәрбиеленіп және оқып жатқан мүгедек балаларға әлеуметтік көмек тағайындау ата-аналардың біреуінің немесе оларды алмастырушы тұлғаның арнайы үлгіде толтырылған өтініші (Ережеге 1 қосымша) бойынша Созақ аудандық еңбек және халықты әлеуметтік қорғау бөлімінде (бұдан әрі-уәкілетті орган) құрылатын комиссияның арнайы нысандағы шешімі (Ережеге 2 қосымша) негізінде тағайындалады.</w:t>
      </w:r>
      <w:r>
        <w:br/>
      </w:r>
      <w:r>
        <w:rPr>
          <w:rFonts w:ascii="Times New Roman"/>
          <w:b w:val="false"/>
          <w:i w:val="false"/>
          <w:color w:val="000000"/>
          <w:sz w:val="28"/>
        </w:rPr>
        <w:t>
</w:t>
      </w:r>
      <w:r>
        <w:rPr>
          <w:rFonts w:ascii="Times New Roman"/>
          <w:b w:val="false"/>
          <w:i w:val="false"/>
          <w:color w:val="000000"/>
          <w:sz w:val="28"/>
        </w:rPr>
        <w:t>
      2. Комиссияны уәкілетті органның басшысы құрады. Комиссия төрағадан және комиссия мүшелерінен тұрады. Уәкілетті органның басшысы комиссияның төрағасы болып табылады.</w:t>
      </w:r>
      <w:r>
        <w:br/>
      </w:r>
      <w:r>
        <w:rPr>
          <w:rFonts w:ascii="Times New Roman"/>
          <w:b w:val="false"/>
          <w:i w:val="false"/>
          <w:color w:val="000000"/>
          <w:sz w:val="28"/>
        </w:rPr>
        <w:t>
</w:t>
      </w:r>
      <w:r>
        <w:rPr>
          <w:rFonts w:ascii="Times New Roman"/>
          <w:b w:val="false"/>
          <w:i w:val="false"/>
          <w:color w:val="000000"/>
          <w:sz w:val="28"/>
        </w:rPr>
        <w:t>
      3. Тұлғаның өтінішіне облыстық білім департаментінің жанындағы ведомствоаралық психологиялық-медициналық-педагогтық кеңес беру комиссиясы берген мүгедек баланы үйде оқыту қажеттігі туралы анықтама, бала жасынан мүгедек баланы үйде оқыту жөніндегі аудандық білім бөлімінің бұйрығы мен мектептен анықтама, баланың туу туралы куәлігінің көшірмесі және тұрғылықты жерінің берілген анықтама, өтініш берушінің жеке куәлігінің, салық төлеушінің тіркеу нөмерінің (бұдан әрі-СТТН) және жеке әлеуметтік кодының (бұдан әрі-ЖӘК) көшірмесі тіркеледі.</w:t>
      </w:r>
      <w:r>
        <w:br/>
      </w:r>
      <w:r>
        <w:rPr>
          <w:rFonts w:ascii="Times New Roman"/>
          <w:b w:val="false"/>
          <w:i w:val="false"/>
          <w:color w:val="000000"/>
          <w:sz w:val="28"/>
        </w:rPr>
        <w:t>
</w:t>
      </w:r>
      <w:r>
        <w:rPr>
          <w:rFonts w:ascii="Times New Roman"/>
          <w:b w:val="false"/>
          <w:i w:val="false"/>
          <w:color w:val="000000"/>
          <w:sz w:val="28"/>
        </w:rPr>
        <w:t>
      4. Ұсынылған құжаттардың толықтылығы мен нақтылығына өтініш беруші заңда көрсетілген негіздер бойынша жауап береді.</w:t>
      </w:r>
      <w:r>
        <w:br/>
      </w:r>
      <w:r>
        <w:rPr>
          <w:rFonts w:ascii="Times New Roman"/>
          <w:b w:val="false"/>
          <w:i w:val="false"/>
          <w:color w:val="000000"/>
          <w:sz w:val="28"/>
        </w:rPr>
        <w:t>
</w:t>
      </w:r>
      <w:r>
        <w:rPr>
          <w:rFonts w:ascii="Times New Roman"/>
          <w:b w:val="false"/>
          <w:i w:val="false"/>
          <w:color w:val="000000"/>
          <w:sz w:val="28"/>
        </w:rPr>
        <w:t>
      5. Комиссия құжаттарды тіркейді және өтініш берушіге құжаттарды тіркегені туралы түбіршек береді.</w:t>
      </w:r>
      <w:r>
        <w:br/>
      </w:r>
      <w:r>
        <w:rPr>
          <w:rFonts w:ascii="Times New Roman"/>
          <w:b w:val="false"/>
          <w:i w:val="false"/>
          <w:color w:val="000000"/>
          <w:sz w:val="28"/>
        </w:rPr>
        <w:t>
</w:t>
      </w:r>
      <w:r>
        <w:rPr>
          <w:rFonts w:ascii="Times New Roman"/>
          <w:b w:val="false"/>
          <w:i w:val="false"/>
          <w:color w:val="000000"/>
          <w:sz w:val="28"/>
        </w:rPr>
        <w:t>
      6. Комиссия құжаттарды қабылдағаннан кейін 10 күн ішінде үйде тәрбиеленіп және оқып жатқан мүгедек балаға әлеуметтік көмектің тағайындалғаны немесе тағайындаудан бас тартқаны туралы шешімін шығарып, бас тартылған жағдайда оның себебі көрсетілген жазбаша ескерту береді. Үйде тәрбиеленіп және оқып жатқан мүгедек балаларға әлеуметтік көмек тағайындау немесе бас тарту туралы туралы шешімге комиссия төрағасы және тағайындаған маман қол қояды.</w:t>
      </w:r>
      <w:r>
        <w:br/>
      </w:r>
      <w:r>
        <w:rPr>
          <w:rFonts w:ascii="Times New Roman"/>
          <w:b w:val="false"/>
          <w:i w:val="false"/>
          <w:color w:val="000000"/>
          <w:sz w:val="28"/>
        </w:rPr>
        <w:t>
</w:t>
      </w:r>
      <w:r>
        <w:rPr>
          <w:rFonts w:ascii="Times New Roman"/>
          <w:b w:val="false"/>
          <w:i w:val="false"/>
          <w:color w:val="000000"/>
          <w:sz w:val="28"/>
        </w:rPr>
        <w:t>
      7. Комиссия шешіміне сот тәртібімен шағымдануға болады.</w:t>
      </w:r>
      <w:r>
        <w:br/>
      </w:r>
      <w:r>
        <w:rPr>
          <w:rFonts w:ascii="Times New Roman"/>
          <w:b w:val="false"/>
          <w:i w:val="false"/>
          <w:color w:val="000000"/>
          <w:sz w:val="28"/>
        </w:rPr>
        <w:t>
</w:t>
      </w:r>
      <w:r>
        <w:rPr>
          <w:rFonts w:ascii="Times New Roman"/>
          <w:b w:val="false"/>
          <w:i w:val="false"/>
          <w:color w:val="000000"/>
          <w:sz w:val="28"/>
        </w:rPr>
        <w:t>
      8. Үйде тәрбиеленіп және оқып жатқан мүгедек балаларға әлеуметтік көмек тағайындау табысына қарамастан, жылдың басынан, оны алу үшін өтініш берген айдың оқу жылы аяқталғанша жүзеге асырылады. Әлеуметтік көмек арыз берген айдан бастап саналады.</w:t>
      </w:r>
      <w:r>
        <w:br/>
      </w:r>
      <w:r>
        <w:rPr>
          <w:rFonts w:ascii="Times New Roman"/>
          <w:b w:val="false"/>
          <w:i w:val="false"/>
          <w:color w:val="000000"/>
          <w:sz w:val="28"/>
        </w:rPr>
        <w:t>
</w:t>
      </w:r>
      <w:r>
        <w:rPr>
          <w:rFonts w:ascii="Times New Roman"/>
          <w:b w:val="false"/>
          <w:i w:val="false"/>
          <w:color w:val="000000"/>
          <w:sz w:val="28"/>
        </w:rPr>
        <w:t>
      9. Үйде тәрбиеленіп және оқып жатқан мүгедек балаларға әлеуметтік көмектің айлық мөлшері зейнетақы, жәрдемақы және басқада әлеуметтік төлемдерді есептеу үшін тиісті жылдың бюджетінде бекітілген айлық есептік көрсеткіштің сомасы мөлшерінде бекітіледі.</w:t>
      </w:r>
      <w:r>
        <w:br/>
      </w:r>
      <w:r>
        <w:rPr>
          <w:rFonts w:ascii="Times New Roman"/>
          <w:b w:val="false"/>
          <w:i w:val="false"/>
          <w:color w:val="000000"/>
          <w:sz w:val="28"/>
        </w:rPr>
        <w:t>
</w:t>
      </w:r>
      <w:r>
        <w:rPr>
          <w:rFonts w:ascii="Times New Roman"/>
          <w:b w:val="false"/>
          <w:i w:val="false"/>
          <w:color w:val="000000"/>
          <w:sz w:val="28"/>
        </w:rPr>
        <w:t>
      10. Жәрдемақы тағайындау мен төлеу оны тоқтатылған себепке байланысты туындаған тоқсаннан бастап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Үйде тәрбиеленіп және оқып жатқан мүгедек балаларға әлеуметтік көмек төлеу тәртібі</w:t>
      </w:r>
    </w:p>
    <w:p>
      <w:pPr>
        <w:spacing w:after="0"/>
        <w:ind w:left="0"/>
        <w:jc w:val="both"/>
      </w:pPr>
      <w:r>
        <w:rPr>
          <w:rFonts w:ascii="Times New Roman"/>
          <w:b w:val="false"/>
          <w:i w:val="false"/>
          <w:color w:val="000000"/>
          <w:sz w:val="28"/>
        </w:rPr>
        <w:t>      1. Үйде тәрбиеленіп және оқып жатқан мүгедек балаларға әлеуметтік көмек төлеу өтініш берушінің таңдауы бойынша халықтық банктің филиалы арқылы не өзі таңдаған банктегі немесе Қазақстан Республикасының ұлттық банкісінің банкілік операциялардың тиісті түрлерін орындауға лицензиясы бар ұйымдағы бет есептің реквизиттері көрсетілген өтініші негізінде жүзеге асырылады.</w:t>
      </w:r>
      <w:r>
        <w:br/>
      </w:r>
      <w:r>
        <w:rPr>
          <w:rFonts w:ascii="Times New Roman"/>
          <w:b w:val="false"/>
          <w:i w:val="false"/>
          <w:color w:val="000000"/>
          <w:sz w:val="28"/>
        </w:rPr>
        <w:t>
</w:t>
      </w:r>
      <w:r>
        <w:rPr>
          <w:rFonts w:ascii="Times New Roman"/>
          <w:b w:val="false"/>
          <w:i w:val="false"/>
          <w:color w:val="000000"/>
          <w:sz w:val="28"/>
        </w:rPr>
        <w:t>
      2. Алушының бет есебі тағайындалған сомаларды аудару қаржының түсуіне байланысты жүзеге асырылады.</w:t>
      </w:r>
      <w:r>
        <w:br/>
      </w:r>
      <w:r>
        <w:rPr>
          <w:rFonts w:ascii="Times New Roman"/>
          <w:b w:val="false"/>
          <w:i w:val="false"/>
          <w:color w:val="000000"/>
          <w:sz w:val="28"/>
        </w:rPr>
        <w:t>
</w:t>
      </w:r>
      <w:r>
        <w:rPr>
          <w:rFonts w:ascii="Times New Roman"/>
          <w:b w:val="false"/>
          <w:i w:val="false"/>
          <w:color w:val="000000"/>
          <w:sz w:val="28"/>
        </w:rPr>
        <w:t>
      3. Уәкілетті орган комиссия шешімінің негізінде тағайындалған әлеуметтік көмектің сомалары көрсетілген тізімді жасайды. Аудандық қаржы бөліміне ай сайын сұранымды тапсырады. Аудандық қаржы бөлімі аталған қаражаттарды уәкілетті органның арнаулы есебіне аударады, өз кезегінде уәкілетті орган көмек алушының екінші деңгейдегі банк бөлімшесінің немесе Қазақстан Республикасының ұлттық банкісінің банкілік операциялардың тиісті түрлерін орындауға лицензиясы бар ұйымдағы жеке бет есебіне аударады.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Үйде тәрбиеленіп және оқып жатқан мүгедек балаларға берілетін әлеуметтік көмекті қаржыландыру көздері</w:t>
      </w:r>
    </w:p>
    <w:p>
      <w:pPr>
        <w:spacing w:after="0"/>
        <w:ind w:left="0"/>
        <w:jc w:val="both"/>
      </w:pPr>
      <w:r>
        <w:rPr>
          <w:rFonts w:ascii="Times New Roman"/>
          <w:b w:val="false"/>
          <w:i w:val="false"/>
          <w:color w:val="000000"/>
          <w:sz w:val="28"/>
        </w:rPr>
        <w:t>      Төлемді қаржыландыру аудандық бюджеттің қаражаты есебінен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Үйде тәрбиеленіп және оқып жатқан</w:t>
      </w:r>
      <w:r>
        <w:br/>
      </w:r>
      <w:r>
        <w:rPr>
          <w:rFonts w:ascii="Times New Roman"/>
          <w:b w:val="false"/>
          <w:i w:val="false"/>
          <w:color w:val="000000"/>
          <w:sz w:val="28"/>
        </w:rPr>
        <w:t>
мүгедек балаларға әлеуметтік көмек</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(тұрғылықты жері, облыстық аудандық)</w:t>
      </w:r>
      <w:r>
        <w:br/>
      </w:r>
      <w:r>
        <w:rPr>
          <w:rFonts w:ascii="Times New Roman"/>
          <w:b w:val="false"/>
          <w:i w:val="false"/>
          <w:color w:val="000000"/>
          <w:sz w:val="28"/>
        </w:rPr>
        <w:t>
Еңбек және халықты әлеуметтік қорғау</w:t>
      </w:r>
      <w:r>
        <w:br/>
      </w:r>
      <w:r>
        <w:rPr>
          <w:rFonts w:ascii="Times New Roman"/>
          <w:b w:val="false"/>
          <w:i w:val="false"/>
          <w:color w:val="000000"/>
          <w:sz w:val="28"/>
        </w:rPr>
        <w:t>
жөніндегі уәкілетті органға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(көшесі, үй және телефоны, мекен</w:t>
      </w:r>
      <w:r>
        <w:br/>
      </w:r>
      <w:r>
        <w:rPr>
          <w:rFonts w:ascii="Times New Roman"/>
          <w:b w:val="false"/>
          <w:i w:val="false"/>
          <w:color w:val="000000"/>
          <w:sz w:val="28"/>
        </w:rPr>
        <w:t>
жайы бойынша тұратын)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(өтініш иесінің аты, әкесінің аты, тегі)</w:t>
      </w:r>
      <w:r>
        <w:br/>
      </w:r>
      <w:r>
        <w:rPr>
          <w:rFonts w:ascii="Times New Roman"/>
          <w:b w:val="false"/>
          <w:i w:val="false"/>
          <w:color w:val="000000"/>
          <w:sz w:val="28"/>
        </w:rPr>
        <w:t>
 </w:t>
      </w:r>
      <w:r>
        <w:br/>
      </w:r>
      <w:r>
        <w:rPr>
          <w:rFonts w:ascii="Times New Roman"/>
          <w:b w:val="false"/>
          <w:i w:val="false"/>
          <w:color w:val="000000"/>
          <w:sz w:val="28"/>
        </w:rPr>
        <w:t>
Жеке куәлігінің-----------------------</w:t>
      </w:r>
      <w:r>
        <w:br/>
      </w:r>
      <w:r>
        <w:rPr>
          <w:rFonts w:ascii="Times New Roman"/>
          <w:b w:val="false"/>
          <w:i w:val="false"/>
          <w:color w:val="000000"/>
          <w:sz w:val="28"/>
        </w:rPr>
        <w:t>
 </w:t>
      </w:r>
      <w:r>
        <w:br/>
      </w:r>
      <w:r>
        <w:rPr>
          <w:rFonts w:ascii="Times New Roman"/>
          <w:b w:val="false"/>
          <w:i w:val="false"/>
          <w:color w:val="000000"/>
          <w:sz w:val="28"/>
        </w:rPr>
        <w:t>
--------------------------------берген</w:t>
      </w:r>
      <w:r>
        <w:br/>
      </w:r>
      <w:r>
        <w:rPr>
          <w:rFonts w:ascii="Times New Roman"/>
          <w:b w:val="false"/>
          <w:i w:val="false"/>
          <w:color w:val="000000"/>
          <w:sz w:val="28"/>
        </w:rPr>
        <w:t>
 </w:t>
      </w:r>
      <w:r>
        <w:br/>
      </w:r>
      <w:r>
        <w:rPr>
          <w:rFonts w:ascii="Times New Roman"/>
          <w:b w:val="false"/>
          <w:i w:val="false"/>
          <w:color w:val="000000"/>
          <w:sz w:val="28"/>
        </w:rPr>
        <w:t>
берген күні --------------------------</w:t>
      </w:r>
    </w:p>
    <w:p>
      <w:pPr>
        <w:spacing w:after="0"/>
        <w:ind w:left="0"/>
        <w:jc w:val="both"/>
      </w:pPr>
      <w:r>
        <w:rPr>
          <w:rFonts w:ascii="Times New Roman"/>
          <w:b/>
          <w:i w:val="false"/>
          <w:color w:val="000000"/>
          <w:sz w:val="28"/>
        </w:rPr>
        <w:t>ӨТІНІШ</w:t>
      </w:r>
    </w:p>
    <w:p>
      <w:pPr>
        <w:spacing w:after="0"/>
        <w:ind w:left="0"/>
        <w:jc w:val="both"/>
      </w:pPr>
      <w:r>
        <w:rPr>
          <w:rFonts w:ascii="Times New Roman"/>
          <w:b w:val="false"/>
          <w:i w:val="false"/>
          <w:color w:val="000000"/>
          <w:sz w:val="28"/>
        </w:rPr>
        <w:t>Менің үйде тәрбиеленіп және оқып жатқан-------------------- мүгедек</w:t>
      </w:r>
      <w:r>
        <w:br/>
      </w:r>
      <w:r>
        <w:rPr>
          <w:rFonts w:ascii="Times New Roman"/>
          <w:b w:val="false"/>
          <w:i w:val="false"/>
          <w:color w:val="000000"/>
          <w:sz w:val="28"/>
        </w:rPr>
        <w:t>
балама әлеуметтік көмек тағайындауын сұранамын.</w:t>
      </w:r>
      <w:r>
        <w:br/>
      </w:r>
      <w:r>
        <w:rPr>
          <w:rFonts w:ascii="Times New Roman"/>
          <w:b w:val="false"/>
          <w:i w:val="false"/>
          <w:color w:val="000000"/>
          <w:sz w:val="28"/>
        </w:rPr>
        <w:t>
Өтінішке белгіленген қажетті құжаттарды ұсынамын.</w:t>
      </w:r>
      <w:r>
        <w:br/>
      </w:r>
      <w:r>
        <w:rPr>
          <w:rFonts w:ascii="Times New Roman"/>
          <w:b w:val="false"/>
          <w:i w:val="false"/>
          <w:color w:val="000000"/>
          <w:sz w:val="28"/>
        </w:rPr>
        <w:t>
Өзгеріс пайда болған жағдайда олар туралы қғ күн ішінде хабарлауға міндеттімін.</w:t>
      </w:r>
      <w:r>
        <w:br/>
      </w:r>
      <w:r>
        <w:rPr>
          <w:rFonts w:ascii="Times New Roman"/>
          <w:b w:val="false"/>
          <w:i w:val="false"/>
          <w:color w:val="000000"/>
          <w:sz w:val="28"/>
        </w:rPr>
        <w:t>
Жалған ақпарат және расталмаған (жасанды) құжаттарды ұсынғаны үшін жауапқа тартылатыным туралы ескертілдім.</w:t>
      </w:r>
    </w:p>
    <w:p>
      <w:pPr>
        <w:spacing w:after="0"/>
        <w:ind w:left="0"/>
        <w:jc w:val="both"/>
      </w:pPr>
      <w:r>
        <w:rPr>
          <w:rFonts w:ascii="Times New Roman"/>
          <w:b w:val="false"/>
          <w:i w:val="false"/>
          <w:color w:val="000000"/>
          <w:sz w:val="28"/>
        </w:rPr>
        <w:t>200___ж. "_____" ____________           __________________________</w:t>
      </w:r>
      <w:r>
        <w:br/>
      </w:r>
      <w:r>
        <w:rPr>
          <w:rFonts w:ascii="Times New Roman"/>
          <w:b w:val="false"/>
          <w:i w:val="false"/>
          <w:color w:val="000000"/>
          <w:sz w:val="28"/>
        </w:rPr>
        <w:t>
                                           /өтініш иесінің қолы/</w:t>
      </w:r>
    </w:p>
    <w:p>
      <w:pPr>
        <w:spacing w:after="0"/>
        <w:ind w:left="0"/>
        <w:jc w:val="both"/>
      </w:pPr>
      <w:r>
        <w:rPr>
          <w:rFonts w:ascii="Times New Roman"/>
          <w:b w:val="false"/>
          <w:i w:val="false"/>
          <w:color w:val="000000"/>
          <w:sz w:val="28"/>
        </w:rPr>
        <w:t>Құжаттар қабылданды</w:t>
      </w:r>
    </w:p>
    <w:p>
      <w:pPr>
        <w:spacing w:after="0"/>
        <w:ind w:left="0"/>
        <w:jc w:val="both"/>
      </w:pPr>
      <w:r>
        <w:rPr>
          <w:rFonts w:ascii="Times New Roman"/>
          <w:b w:val="false"/>
          <w:i w:val="false"/>
          <w:color w:val="000000"/>
          <w:sz w:val="28"/>
        </w:rPr>
        <w:t>200___ж. "_____" ____________  _____________________________________</w:t>
      </w:r>
      <w:r>
        <w:br/>
      </w:r>
      <w:r>
        <w:rPr>
          <w:rFonts w:ascii="Times New Roman"/>
          <w:b w:val="false"/>
          <w:i w:val="false"/>
          <w:color w:val="000000"/>
          <w:sz w:val="28"/>
        </w:rPr>
        <w:t>
             /құжаттарды қабылданған адамның қолы А.ә.Т. және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54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Отбасының тіркеу нөмірі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Өзгеріс пайда болған жағдайда олар туралы үш күн ішінде хабарлауға міндеттімін.</w:t>
      </w:r>
      <w:r>
        <w:br/>
      </w:r>
      <w:r>
        <w:rPr>
          <w:rFonts w:ascii="Times New Roman"/>
          <w:b w:val="false"/>
          <w:i w:val="false"/>
          <w:color w:val="000000"/>
          <w:sz w:val="28"/>
        </w:rPr>
        <w:t>
Жалған ақпарат және расталмаған (жасанды) құжаттарды ұсынғаны үшін жауапқа тартылатыным туралы ескертілдім.</w:t>
      </w:r>
      <w:r>
        <w:br/>
      </w:r>
      <w:r>
        <w:rPr>
          <w:rFonts w:ascii="Times New Roman"/>
          <w:b w:val="false"/>
          <w:i w:val="false"/>
          <w:color w:val="000000"/>
          <w:sz w:val="28"/>
        </w:rPr>
        <w:t>
өтініш иесінің қолы _______________________</w:t>
      </w:r>
      <w:r>
        <w:br/>
      </w:r>
      <w:r>
        <w:rPr>
          <w:rFonts w:ascii="Times New Roman"/>
          <w:b w:val="false"/>
          <w:i w:val="false"/>
          <w:color w:val="000000"/>
          <w:sz w:val="28"/>
        </w:rPr>
        <w:t>
Тіркеу нөмірі ________ өтініш 200_____ жылғы "_____"_______________</w:t>
      </w:r>
      <w:r>
        <w:br/>
      </w:r>
      <w:r>
        <w:rPr>
          <w:rFonts w:ascii="Times New Roman"/>
          <w:b w:val="false"/>
          <w:i w:val="false"/>
          <w:color w:val="000000"/>
          <w:sz w:val="28"/>
        </w:rPr>
        <w:t>
қабылданды.</w:t>
      </w:r>
      <w:r>
        <w:br/>
      </w:r>
      <w:r>
        <w:rPr>
          <w:rFonts w:ascii="Times New Roman"/>
          <w:b w:val="false"/>
          <w:i w:val="false"/>
          <w:color w:val="000000"/>
          <w:sz w:val="28"/>
        </w:rPr>
        <w:t>
Құжаттарды қабылданған адамның А.Ә.Т., лауазымы, қолы______________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Үйде тәрбиеленіп және оқып жатқан</w:t>
      </w:r>
      <w:r>
        <w:br/>
      </w:r>
      <w:r>
        <w:rPr>
          <w:rFonts w:ascii="Times New Roman"/>
          <w:b w:val="false"/>
          <w:i w:val="false"/>
          <w:color w:val="000000"/>
          <w:sz w:val="28"/>
        </w:rPr>
        <w:t>
мүгедек балаларға әлеуметтік көмек</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Уәкілетті орган</w:t>
      </w:r>
      <w:r>
        <w:br/>
      </w:r>
      <w:r>
        <w:rPr>
          <w:rFonts w:ascii="Times New Roman"/>
          <w:b w:val="false"/>
          <w:i w:val="false"/>
          <w:color w:val="000000"/>
          <w:sz w:val="28"/>
        </w:rPr>
        <w:t>
шешімінің нысаны</w:t>
      </w:r>
    </w:p>
    <w:p>
      <w:pPr>
        <w:spacing w:after="0"/>
        <w:ind w:left="0"/>
        <w:jc w:val="both"/>
      </w:pPr>
      <w:r>
        <w:rPr>
          <w:rFonts w:ascii="Times New Roman"/>
          <w:b w:val="false"/>
          <w:i w:val="false"/>
          <w:color w:val="000000"/>
          <w:sz w:val="28"/>
        </w:rPr>
        <w:t>      Созақ аудандық еңбек және халықты әлеуметтік қорғау бөлімі</w:t>
      </w:r>
      <w:r>
        <w:br/>
      </w:r>
      <w:r>
        <w:rPr>
          <w:rFonts w:ascii="Times New Roman"/>
          <w:b w:val="false"/>
          <w:i w:val="false"/>
          <w:color w:val="000000"/>
          <w:sz w:val="28"/>
        </w:rPr>
        <w:t>
__________________________________ мекен жайы бойынша тұратын өтініш иесі _______________________ 200____ жылғы___тіркеу N________</w:t>
      </w:r>
      <w:r>
        <w:br/>
      </w:r>
      <w:r>
        <w:rPr>
          <w:rFonts w:ascii="Times New Roman"/>
          <w:b w:val="false"/>
          <w:i w:val="false"/>
          <w:color w:val="000000"/>
          <w:sz w:val="28"/>
        </w:rPr>
        <w:t>
тапсырған құжаттарын 200____ жылғы ___________ қарап.</w:t>
      </w:r>
    </w:p>
    <w:p>
      <w:pPr>
        <w:spacing w:after="0"/>
        <w:ind w:left="0"/>
        <w:jc w:val="both"/>
      </w:pPr>
      <w:r>
        <w:rPr>
          <w:rFonts w:ascii="Times New Roman"/>
          <w:b w:val="false"/>
          <w:i w:val="false"/>
          <w:color w:val="000000"/>
          <w:sz w:val="28"/>
        </w:rPr>
        <w:t>N_______________ ШЕШІМ қабылдады.</w:t>
      </w:r>
    </w:p>
    <w:p>
      <w:pPr>
        <w:spacing w:after="0"/>
        <w:ind w:left="0"/>
        <w:jc w:val="both"/>
      </w:pPr>
      <w:r>
        <w:rPr>
          <w:rFonts w:ascii="Times New Roman"/>
          <w:b w:val="false"/>
          <w:i w:val="false"/>
          <w:color w:val="000000"/>
          <w:sz w:val="28"/>
        </w:rPr>
        <w:t>1. Үйде тәрбиеленіп және оқып жатқан _______________ мүгедек балаға</w:t>
      </w:r>
      <w:r>
        <w:br/>
      </w:r>
      <w:r>
        <w:rPr>
          <w:rFonts w:ascii="Times New Roman"/>
          <w:b w:val="false"/>
          <w:i w:val="false"/>
          <w:color w:val="000000"/>
          <w:sz w:val="28"/>
        </w:rPr>
        <w:t>
жалпы сомасы _____________ теңге әлеуметтік көмек тағайындалсын.</w:t>
      </w:r>
    </w:p>
    <w:p>
      <w:pPr>
        <w:spacing w:after="0"/>
        <w:ind w:left="0"/>
        <w:jc w:val="both"/>
      </w:pPr>
      <w:r>
        <w:rPr>
          <w:rFonts w:ascii="Times New Roman"/>
          <w:b w:val="false"/>
          <w:i w:val="false"/>
          <w:color w:val="000000"/>
          <w:sz w:val="28"/>
        </w:rPr>
        <w:t>__________________________ үшін _____________________________ теңге</w:t>
      </w:r>
      <w:r>
        <w:br/>
      </w:r>
      <w:r>
        <w:rPr>
          <w:rFonts w:ascii="Times New Roman"/>
          <w:b w:val="false"/>
          <w:i w:val="false"/>
          <w:color w:val="000000"/>
          <w:sz w:val="28"/>
        </w:rPr>
        <w:t>
           (ай)</w:t>
      </w:r>
      <w:r>
        <w:br/>
      </w:r>
      <w:r>
        <w:rPr>
          <w:rFonts w:ascii="Times New Roman"/>
          <w:b w:val="false"/>
          <w:i w:val="false"/>
          <w:color w:val="000000"/>
          <w:sz w:val="28"/>
        </w:rPr>
        <w:t>
__________________________ үшін _____________________________ теңге</w:t>
      </w:r>
      <w:r>
        <w:br/>
      </w:r>
      <w:r>
        <w:rPr>
          <w:rFonts w:ascii="Times New Roman"/>
          <w:b w:val="false"/>
          <w:i w:val="false"/>
          <w:color w:val="000000"/>
          <w:sz w:val="28"/>
        </w:rPr>
        <w:t>
           (ай)</w:t>
      </w:r>
      <w:r>
        <w:br/>
      </w:r>
      <w:r>
        <w:rPr>
          <w:rFonts w:ascii="Times New Roman"/>
          <w:b w:val="false"/>
          <w:i w:val="false"/>
          <w:color w:val="000000"/>
          <w:sz w:val="28"/>
        </w:rPr>
        <w:t>
__________________________ үшін _____________________________ теңге</w:t>
      </w:r>
      <w:r>
        <w:br/>
      </w:r>
      <w:r>
        <w:rPr>
          <w:rFonts w:ascii="Times New Roman"/>
          <w:b w:val="false"/>
          <w:i w:val="false"/>
          <w:color w:val="000000"/>
          <w:sz w:val="28"/>
        </w:rPr>
        <w:t>
           (ай)</w:t>
      </w:r>
      <w:r>
        <w:br/>
      </w:r>
      <w:r>
        <w:rPr>
          <w:rFonts w:ascii="Times New Roman"/>
          <w:b w:val="false"/>
          <w:i w:val="false"/>
          <w:color w:val="000000"/>
          <w:sz w:val="28"/>
        </w:rPr>
        <w:t>
__________________________ үшін _____________________________ теңге</w:t>
      </w:r>
      <w:r>
        <w:br/>
      </w:r>
      <w:r>
        <w:rPr>
          <w:rFonts w:ascii="Times New Roman"/>
          <w:b w:val="false"/>
          <w:i w:val="false"/>
          <w:color w:val="000000"/>
          <w:sz w:val="28"/>
        </w:rPr>
        <w:t>
           (ай)</w:t>
      </w:r>
      <w:r>
        <w:br/>
      </w:r>
      <w:r>
        <w:rPr>
          <w:rFonts w:ascii="Times New Roman"/>
          <w:b w:val="false"/>
          <w:i w:val="false"/>
          <w:color w:val="000000"/>
          <w:sz w:val="28"/>
        </w:rPr>
        <w:t>
__________________________ үшін _____________________________ теңге</w:t>
      </w:r>
      <w:r>
        <w:br/>
      </w:r>
      <w:r>
        <w:rPr>
          <w:rFonts w:ascii="Times New Roman"/>
          <w:b w:val="false"/>
          <w:i w:val="false"/>
          <w:color w:val="000000"/>
          <w:sz w:val="28"/>
        </w:rPr>
        <w:t>
           (ай)</w:t>
      </w:r>
      <w:r>
        <w:br/>
      </w:r>
      <w:r>
        <w:rPr>
          <w:rFonts w:ascii="Times New Roman"/>
          <w:b w:val="false"/>
          <w:i w:val="false"/>
          <w:color w:val="000000"/>
          <w:sz w:val="28"/>
        </w:rPr>
        <w:t>
__________________________ үшін _____________________________ теңге</w:t>
      </w:r>
      <w:r>
        <w:br/>
      </w:r>
      <w:r>
        <w:rPr>
          <w:rFonts w:ascii="Times New Roman"/>
          <w:b w:val="false"/>
          <w:i w:val="false"/>
          <w:color w:val="000000"/>
          <w:sz w:val="28"/>
        </w:rPr>
        <w:t>
           (ай)</w:t>
      </w:r>
      <w:r>
        <w:br/>
      </w:r>
      <w:r>
        <w:rPr>
          <w:rFonts w:ascii="Times New Roman"/>
          <w:b w:val="false"/>
          <w:i w:val="false"/>
          <w:color w:val="000000"/>
          <w:sz w:val="28"/>
        </w:rPr>
        <w:t>
__________________________ үшін _____________________________ теңге</w:t>
      </w:r>
      <w:r>
        <w:br/>
      </w:r>
      <w:r>
        <w:rPr>
          <w:rFonts w:ascii="Times New Roman"/>
          <w:b w:val="false"/>
          <w:i w:val="false"/>
          <w:color w:val="000000"/>
          <w:sz w:val="28"/>
        </w:rPr>
        <w:t>
           (ай)</w:t>
      </w:r>
      <w:r>
        <w:br/>
      </w:r>
      <w:r>
        <w:rPr>
          <w:rFonts w:ascii="Times New Roman"/>
          <w:b w:val="false"/>
          <w:i w:val="false"/>
          <w:color w:val="000000"/>
          <w:sz w:val="28"/>
        </w:rPr>
        <w:t>
__________________________ үшін _____________________________ теңге</w:t>
      </w:r>
      <w:r>
        <w:br/>
      </w:r>
      <w:r>
        <w:rPr>
          <w:rFonts w:ascii="Times New Roman"/>
          <w:b w:val="false"/>
          <w:i w:val="false"/>
          <w:color w:val="000000"/>
          <w:sz w:val="28"/>
        </w:rPr>
        <w:t>
           (ай)</w:t>
      </w:r>
      <w:r>
        <w:br/>
      </w:r>
      <w:r>
        <w:rPr>
          <w:rFonts w:ascii="Times New Roman"/>
          <w:b w:val="false"/>
          <w:i w:val="false"/>
          <w:color w:val="000000"/>
          <w:sz w:val="28"/>
        </w:rPr>
        <w:t>
__________________________ үшін _____________________________ теңге</w:t>
      </w:r>
      <w:r>
        <w:br/>
      </w:r>
      <w:r>
        <w:rPr>
          <w:rFonts w:ascii="Times New Roman"/>
          <w:b w:val="false"/>
          <w:i w:val="false"/>
          <w:color w:val="000000"/>
          <w:sz w:val="28"/>
        </w:rPr>
        <w:t>
           (ай)</w:t>
      </w:r>
    </w:p>
    <w:p>
      <w:pPr>
        <w:spacing w:after="0"/>
        <w:ind w:left="0"/>
        <w:jc w:val="both"/>
      </w:pPr>
      <w:r>
        <w:rPr>
          <w:rFonts w:ascii="Times New Roman"/>
          <w:b w:val="false"/>
          <w:i w:val="false"/>
          <w:color w:val="000000"/>
          <w:sz w:val="28"/>
        </w:rPr>
        <w:t>2. Үйде тәрбиеленіп және оқып жатқан________________________________</w:t>
      </w:r>
      <w:r>
        <w:br/>
      </w:r>
      <w:r>
        <w:rPr>
          <w:rFonts w:ascii="Times New Roman"/>
          <w:b w:val="false"/>
          <w:i w:val="false"/>
          <w:color w:val="000000"/>
          <w:sz w:val="28"/>
        </w:rPr>
        <w:t>
Мүгедек балаға______________________________________________________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себептер бойынша әлеуметтік көмек тағайындаудан бас тартылсын.</w:t>
      </w:r>
    </w:p>
    <w:p>
      <w:pPr>
        <w:spacing w:after="0"/>
        <w:ind w:left="0"/>
        <w:jc w:val="both"/>
      </w:pPr>
      <w:r>
        <w:rPr>
          <w:rFonts w:ascii="Times New Roman"/>
          <w:b w:val="false"/>
          <w:i w:val="false"/>
          <w:color w:val="000000"/>
          <w:sz w:val="28"/>
        </w:rPr>
        <w:t>Меңгеруші  _________________              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Тағайындаған маман _________________      _______________________</w:t>
      </w:r>
      <w:r>
        <w:br/>
      </w:r>
      <w:r>
        <w:rPr>
          <w:rFonts w:ascii="Times New Roman"/>
          <w:b w:val="false"/>
          <w:i w:val="false"/>
          <w:color w:val="000000"/>
          <w:sz w:val="28"/>
        </w:rPr>
        <w:t>
                        (қолы)                (аты-жөні,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