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e7b3" w14:textId="272e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өзені алабаның су жолдарымен жүзудің жергілікті ережелер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2004 жылғы 29 мамырдағы № 8-11 шешімі. Батыс Қазақстан облысының Әділет департаментінде 2004 жылғы 9 шілдеде № 2726 тіркелген. Күші жойылды - Батыс Қазақстан облыстық мәслихаттың 2009 жылғы 15 қазандағы № 14-12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2009.10.15 № 14-12 Шешімімен. </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148-11 </w:t>
      </w:r>
      <w:r>
        <w:rPr>
          <w:rFonts w:ascii="Times New Roman"/>
          <w:b w:val="false"/>
          <w:i w:val="false"/>
          <w:color w:val="000000"/>
          <w:sz w:val="28"/>
        </w:rPr>
        <w:t>Заңының 6 бабына</w:t>
      </w:r>
      <w:r>
        <w:rPr>
          <w:rFonts w:ascii="Times New Roman"/>
          <w:b w:val="false"/>
          <w:i w:val="false"/>
          <w:color w:val="000000"/>
          <w:sz w:val="28"/>
        </w:rPr>
        <w:t>, "Қазақстан Республикасының ішкі су жолдарымен жүзудің ережелерін бекіту туралы" 1999 жылғы 30 қарашадағы № 849-1 көлік және коммуникациялар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өзені алабының су жолдарымен жүзудің жергілікті </w:t>
      </w:r>
      <w:r>
        <w:rPr>
          <w:rFonts w:ascii="Times New Roman"/>
          <w:b w:val="false"/>
          <w:i w:val="false"/>
          <w:color w:val="000000"/>
          <w:sz w:val="28"/>
        </w:rPr>
        <w:t>ережелері</w:t>
      </w:r>
      <w:r>
        <w:rPr>
          <w:rFonts w:ascii="Times New Roman"/>
          <w:b w:val="false"/>
          <w:i w:val="false"/>
          <w:color w:val="000000"/>
          <w:sz w:val="28"/>
        </w:rPr>
        <w:t>" бекітілсін (жалғанады).</w:t>
      </w:r>
      <w:r>
        <w:br/>
      </w:r>
      <w:r>
        <w:rPr>
          <w:rFonts w:ascii="Times New Roman"/>
          <w:b w:val="false"/>
          <w:i w:val="false"/>
          <w:color w:val="000000"/>
          <w:sz w:val="28"/>
        </w:rPr>
        <w:t>
</w:t>
      </w:r>
      <w:r>
        <w:rPr>
          <w:rFonts w:ascii="Times New Roman"/>
          <w:b w:val="false"/>
          <w:i w:val="false"/>
          <w:color w:val="000000"/>
          <w:sz w:val="28"/>
        </w:rPr>
        <w:t>
      2. Батыс Қазақстан облысы бойынша көліктік бақылау басқармасына (Ұмбеттәлиев Ә. Л.) "Орал өзені алабының су жолдарымен жүзудің жергілікті ережелерін" Орал өзені алабындағы барлық мекеме иелеріне және жағалаудағы құрылымдарды пайдаланатын басқа азаматтарға жеткізіп және оны орындалуын қадағалау тапсырылсын.</w:t>
      </w:r>
      <w:r>
        <w:br/>
      </w:r>
      <w:r>
        <w:rPr>
          <w:rFonts w:ascii="Times New Roman"/>
          <w:b w:val="false"/>
          <w:i w:val="false"/>
          <w:color w:val="000000"/>
          <w:sz w:val="28"/>
        </w:rPr>
        <w:t>
</w:t>
      </w:r>
      <w:r>
        <w:rPr>
          <w:rFonts w:ascii="Times New Roman"/>
          <w:b w:val="false"/>
          <w:i w:val="false"/>
          <w:color w:val="000000"/>
          <w:sz w:val="28"/>
        </w:rPr>
        <w:t>
      3. Облыстық мәслихаттың "Орал өзені алабының су жолдарымен жүзудің жергілікті туралы" 2000 жылғы 20 маусымдағы № 4-8 (тіркеу № 398 2000 жыл 18 шілде)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Бұл шешімінің орындалуын бақылау облыстық мәслихаттың ұйымдастыру құқық және жастар ісі жөніндегі тұрақты комиссияға (Чудров Я. Қ.) жүктелсін.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5" w:id="1"/>
    <w:p>
      <w:pPr>
        <w:spacing w:after="0"/>
        <w:ind w:left="0"/>
        <w:jc w:val="both"/>
      </w:pPr>
      <w:r>
        <w:rPr>
          <w:rFonts w:ascii="Times New Roman"/>
          <w:b w:val="false"/>
          <w:i w:val="false"/>
          <w:color w:val="000000"/>
          <w:sz w:val="28"/>
        </w:rPr>
        <w:t>
Облыстық мәслихат</w:t>
      </w:r>
      <w:r>
        <w:br/>
      </w:r>
      <w:r>
        <w:rPr>
          <w:rFonts w:ascii="Times New Roman"/>
          <w:b w:val="false"/>
          <w:i w:val="false"/>
          <w:color w:val="000000"/>
          <w:sz w:val="28"/>
        </w:rPr>
        <w:t>
2004 жылғы 29 мамырдағы</w:t>
      </w:r>
      <w:r>
        <w:br/>
      </w:r>
      <w:r>
        <w:rPr>
          <w:rFonts w:ascii="Times New Roman"/>
          <w:b w:val="false"/>
          <w:i w:val="false"/>
          <w:color w:val="000000"/>
          <w:sz w:val="28"/>
        </w:rPr>
        <w:t>
№ 8-11 шешімімен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ОРАЛ ӨЗЕНІ АЛАБЫНЫҢ</w:t>
      </w:r>
      <w:r>
        <w:br/>
      </w:r>
      <w:r>
        <w:rPr>
          <w:rFonts w:ascii="Times New Roman"/>
          <w:b/>
          <w:i w:val="false"/>
          <w:color w:val="000000"/>
        </w:rPr>
        <w:t>
СУ ЖОЛДАРЫМЕН ЖҮЗУДІҢ</w:t>
      </w:r>
      <w:r>
        <w:br/>
      </w:r>
      <w:r>
        <w:rPr>
          <w:rFonts w:ascii="Times New Roman"/>
          <w:b/>
          <w:i w:val="false"/>
          <w:color w:val="000000"/>
        </w:rPr>
        <w:t>
ЖЕРГІЛІКТІ ЕРЕЖЕЛЕРІ</w:t>
      </w:r>
    </w:p>
    <w:bookmarkEnd w:id="2"/>
    <w:bookmarkStart w:name="z7" w:id="3"/>
    <w:p>
      <w:pPr>
        <w:spacing w:after="0"/>
        <w:ind w:left="0"/>
        <w:jc w:val="left"/>
      </w:pPr>
      <w:r>
        <w:rPr>
          <w:rFonts w:ascii="Times New Roman"/>
          <w:b/>
          <w:i w:val="false"/>
          <w:color w:val="000000"/>
        </w:rPr>
        <w:t xml:space="preserve"> 
1-ТАРАУ. ЖАЛПЫ ҚАҒИДАЛАР</w:t>
      </w:r>
    </w:p>
    <w:bookmarkEnd w:id="3"/>
    <w:bookmarkStart w:name="z8" w:id="4"/>
    <w:p>
      <w:pPr>
        <w:spacing w:after="0"/>
        <w:ind w:left="0"/>
        <w:jc w:val="left"/>
      </w:pPr>
      <w:r>
        <w:rPr>
          <w:rFonts w:ascii="Times New Roman"/>
          <w:b/>
          <w:i w:val="false"/>
          <w:color w:val="000000"/>
        </w:rPr>
        <w:t xml:space="preserve"> 
1. Қолдануы</w:t>
      </w:r>
    </w:p>
    <w:bookmarkEnd w:id="4"/>
    <w:p>
      <w:pPr>
        <w:spacing w:after="0"/>
        <w:ind w:left="0"/>
        <w:jc w:val="both"/>
      </w:pPr>
      <w:r>
        <w:rPr>
          <w:rFonts w:ascii="Times New Roman"/>
          <w:b w:val="false"/>
          <w:i w:val="false"/>
          <w:color w:val="000000"/>
          <w:sz w:val="28"/>
        </w:rPr>
        <w:t>      1. Орал өзені алабының су жолдарымен жүзудің жергілікті ережелері (бұдан әрі - ережелер) Көлік және коммуникациялар Министрі бекіткен </w:t>
      </w:r>
      <w:r>
        <w:rPr>
          <w:rFonts w:ascii="Times New Roman"/>
          <w:b w:val="false"/>
          <w:i w:val="false"/>
          <w:color w:val="000000"/>
          <w:sz w:val="28"/>
        </w:rPr>
        <w:t>№ 849-І</w:t>
      </w:r>
      <w:r>
        <w:rPr>
          <w:rFonts w:ascii="Times New Roman"/>
          <w:b w:val="false"/>
          <w:i w:val="false"/>
          <w:color w:val="000000"/>
          <w:sz w:val="28"/>
        </w:rPr>
        <w:t xml:space="preserve"> 1999 жылғы 30 қарашадағы Қазақстан Республикасының ішкі су жолдарымен жүзудің ережелеріне сәйкес дайындалған.</w:t>
      </w:r>
      <w:r>
        <w:br/>
      </w:r>
      <w:r>
        <w:rPr>
          <w:rFonts w:ascii="Times New Roman"/>
          <w:b w:val="false"/>
          <w:i w:val="false"/>
          <w:color w:val="000000"/>
          <w:sz w:val="28"/>
        </w:rPr>
        <w:t>
      2. Осы Ережелер Орал өзені алабының су жолдарындағы ерекшеліктерді қамтып көрсетеді және кеме қозғалысының қауіпсіздігін қамтамасыз етуге арналған.</w:t>
      </w:r>
      <w:r>
        <w:br/>
      </w:r>
      <w:r>
        <w:rPr>
          <w:rFonts w:ascii="Times New Roman"/>
          <w:b w:val="false"/>
          <w:i w:val="false"/>
          <w:color w:val="000000"/>
          <w:sz w:val="28"/>
        </w:rPr>
        <w:t>
      Осы Ережелер Орал өзеніндегі кеме жолдарымен Рубежка поселкесінен Пешной аралына дейін (өзеннің сағасына) және Шалқар көлінде жүзетін, Батыс Қазақстан облысы бойынша Көлік бақылау басқармасының (бұдан әрі - Басқарма) бақылауындағы барлық кемелерді, соның ішінде шағын кемелерді, жүзу құрамаларын және басқа жүзу көліктерін, сонымен қатар Орал өзенінің кеме жүретін су жолдарында орналасқан жағалаудағы және гидротехникалық құрылымдар мен кемежайларды қамтиды.</w:t>
      </w:r>
    </w:p>
    <w:bookmarkStart w:name="z9" w:id="5"/>
    <w:p>
      <w:pPr>
        <w:spacing w:after="0"/>
        <w:ind w:left="0"/>
        <w:jc w:val="left"/>
      </w:pPr>
      <w:r>
        <w:rPr>
          <w:rFonts w:ascii="Times New Roman"/>
          <w:b/>
          <w:i w:val="false"/>
          <w:color w:val="000000"/>
        </w:rPr>
        <w:t xml:space="preserve"> 
2. Жауапкершілік</w:t>
      </w:r>
    </w:p>
    <w:bookmarkEnd w:id="5"/>
    <w:p>
      <w:pPr>
        <w:spacing w:after="0"/>
        <w:ind w:left="0"/>
        <w:jc w:val="both"/>
      </w:pPr>
      <w:r>
        <w:rPr>
          <w:rFonts w:ascii="Times New Roman"/>
          <w:b w:val="false"/>
          <w:i w:val="false"/>
          <w:color w:val="000000"/>
          <w:sz w:val="28"/>
        </w:rPr>
        <w:t>      3. Орал өзені алабындағы кемелермен жағалаудағы құрылымдарды пайдаланатын кеме иелері, экипаж мүшелері Кәсіпорындар, мекемелердің басшылары және жеке азаматтар, осы Ережелерді басшылыққа ала отырып, оларды қатар сақтауға міндетті, осы Ережелерге немқұрайлы қарағаны үшін және нақты жағдайда талап ететін сақтық шараларын бұзғаны үшін жауапқа тартылады.</w:t>
      </w:r>
      <w:r>
        <w:br/>
      </w:r>
      <w:r>
        <w:rPr>
          <w:rFonts w:ascii="Times New Roman"/>
          <w:b w:val="false"/>
          <w:i w:val="false"/>
          <w:color w:val="000000"/>
          <w:sz w:val="28"/>
        </w:rPr>
        <w:t>
      Кемелерді осы Ережелермен қамтамасыз ету - кеме иесінің міндеті.</w:t>
      </w:r>
    </w:p>
    <w:bookmarkStart w:name="z10" w:id="6"/>
    <w:p>
      <w:pPr>
        <w:spacing w:after="0"/>
        <w:ind w:left="0"/>
        <w:jc w:val="left"/>
      </w:pPr>
      <w:r>
        <w:rPr>
          <w:rFonts w:ascii="Times New Roman"/>
          <w:b/>
          <w:i w:val="false"/>
          <w:color w:val="000000"/>
        </w:rPr>
        <w:t xml:space="preserve"> 
3. Анықтамалар</w:t>
      </w:r>
    </w:p>
    <w:bookmarkEnd w:id="6"/>
    <w:p>
      <w:pPr>
        <w:spacing w:after="0"/>
        <w:ind w:left="0"/>
        <w:jc w:val="both"/>
      </w:pPr>
      <w:r>
        <w:rPr>
          <w:rFonts w:ascii="Times New Roman"/>
          <w:b w:val="false"/>
          <w:i w:val="false"/>
          <w:color w:val="000000"/>
          <w:sz w:val="28"/>
        </w:rPr>
        <w:t>      4. Осы Ережелерге мәтін бойынша басқа түсінік беру қажет болмаған жағдайда, 1-24-тармақтарында анықтамасы берілген, терминдер қолданылады:</w:t>
      </w:r>
      <w:r>
        <w:br/>
      </w:r>
      <w:r>
        <w:rPr>
          <w:rFonts w:ascii="Times New Roman"/>
          <w:b w:val="false"/>
          <w:i w:val="false"/>
          <w:color w:val="000000"/>
          <w:sz w:val="28"/>
        </w:rPr>
        <w:t>
      1) Су тартылған кезең деп - өзен топырақ суымен ғана көректенетін кезең аталады.</w:t>
      </w:r>
      <w:r>
        <w:br/>
      </w:r>
      <w:r>
        <w:rPr>
          <w:rFonts w:ascii="Times New Roman"/>
          <w:b w:val="false"/>
          <w:i w:val="false"/>
          <w:color w:val="000000"/>
          <w:sz w:val="28"/>
        </w:rPr>
        <w:t>
      2) Тасқын кезеңі деп - өзен еріген қар суымен, нөсер жаңбыр суымен, су қоймаларынан босатылған және басқа да сулармен көректенетін кезең аталады. Бұл кезеңде өзен қысқа мерзімге жылдам көтеріледі.</w:t>
      </w:r>
      <w:r>
        <w:br/>
      </w:r>
      <w:r>
        <w:rPr>
          <w:rFonts w:ascii="Times New Roman"/>
          <w:b w:val="false"/>
          <w:i w:val="false"/>
          <w:color w:val="000000"/>
          <w:sz w:val="28"/>
        </w:rPr>
        <w:t>
      3) Арал - су ортасындағы өсімдікті жер.</w:t>
      </w:r>
      <w:r>
        <w:br/>
      </w:r>
      <w:r>
        <w:rPr>
          <w:rFonts w:ascii="Times New Roman"/>
          <w:b w:val="false"/>
          <w:i w:val="false"/>
          <w:color w:val="000000"/>
          <w:sz w:val="28"/>
        </w:rPr>
        <w:t>
      4) Саяз жер деп - кеме жүрісі жолындағы тереңдіктің шектелуіне байланысты кеме жүрісінде қиындықтар туындайтын өзен арнасының бөлігін атайды.</w:t>
      </w:r>
      <w:r>
        <w:br/>
      </w:r>
      <w:r>
        <w:rPr>
          <w:rFonts w:ascii="Times New Roman"/>
          <w:b w:val="false"/>
          <w:i w:val="false"/>
          <w:color w:val="000000"/>
          <w:sz w:val="28"/>
        </w:rPr>
        <w:t>
      5) Терең су - екі саяз жер арасында орналасқан түбі терең учаске.</w:t>
      </w:r>
      <w:r>
        <w:br/>
      </w:r>
      <w:r>
        <w:rPr>
          <w:rFonts w:ascii="Times New Roman"/>
          <w:b w:val="false"/>
          <w:i w:val="false"/>
          <w:color w:val="000000"/>
          <w:sz w:val="28"/>
        </w:rPr>
        <w:t>
      6) Асулар белгісі - фарватер бір жағадан екінші жағаға ауысатын жерде жағада орнатылған белгі. Белгі ретінде баған орнатылады. Оның жоғарғы жағына фарватердің осіне перпендикуляр жайылған квадраты қалған орнатылады.</w:t>
      </w:r>
      <w:r>
        <w:br/>
      </w:r>
      <w:r>
        <w:rPr>
          <w:rFonts w:ascii="Times New Roman"/>
          <w:b w:val="false"/>
          <w:i w:val="false"/>
          <w:color w:val="000000"/>
          <w:sz w:val="28"/>
        </w:rPr>
        <w:t>
      7) Жүріс белгісі бойымен фарватер өтетін жағалауда орнатылады. Белгі жоғарғы жағына жазықтығы фарватерге паралелль жайылған ромб қалған бекітілген бағаннан құралады.</w:t>
      </w:r>
      <w:r>
        <w:br/>
      </w:r>
      <w:r>
        <w:rPr>
          <w:rFonts w:ascii="Times New Roman"/>
          <w:b w:val="false"/>
          <w:i w:val="false"/>
          <w:color w:val="000000"/>
          <w:sz w:val="28"/>
        </w:rPr>
        <w:t>
      8) Сигнал белгісі кемелердің айырылысуында және басып озуында қиындық туындайтын немесе бұларға тыйым салынған тар жерлерде жағада орнатылады. Баған спираль бойынша қара және ақ сырмен боялады.</w:t>
      </w:r>
      <w:r>
        <w:br/>
      </w:r>
      <w:r>
        <w:rPr>
          <w:rFonts w:ascii="Times New Roman"/>
          <w:b w:val="false"/>
          <w:i w:val="false"/>
          <w:color w:val="000000"/>
          <w:sz w:val="28"/>
        </w:rPr>
        <w:t>
      9) Бакен - кеменің жүріс жолының оң жақ шетінде орнатылатын қызыл түсті дөңгелек белгі.</w:t>
      </w:r>
      <w:r>
        <w:br/>
      </w:r>
      <w:r>
        <w:rPr>
          <w:rFonts w:ascii="Times New Roman"/>
          <w:b w:val="false"/>
          <w:i w:val="false"/>
          <w:color w:val="000000"/>
          <w:sz w:val="28"/>
        </w:rPr>
        <w:t>
      10) Қарақшылар - кемелер күндіз ғана жүретін жерлерде орнатылады.</w:t>
      </w:r>
      <w:r>
        <w:br/>
      </w:r>
      <w:r>
        <w:rPr>
          <w:rFonts w:ascii="Times New Roman"/>
          <w:b w:val="false"/>
          <w:i w:val="false"/>
          <w:color w:val="000000"/>
          <w:sz w:val="28"/>
        </w:rPr>
        <w:t>
      11) Қарша - тамыр жүйесімен бірге батқан ағаш.</w:t>
      </w:r>
      <w:r>
        <w:br/>
      </w:r>
      <w:r>
        <w:rPr>
          <w:rFonts w:ascii="Times New Roman"/>
          <w:b w:val="false"/>
          <w:i w:val="false"/>
          <w:color w:val="000000"/>
          <w:sz w:val="28"/>
        </w:rPr>
        <w:t>
      12) Кеменің жүріс жолы - ішкі су жолындағы кемелер қозғалысы үшін арналған және жерде немесе картада белгіленген су кеңістігі.</w:t>
      </w:r>
      <w:r>
        <w:br/>
      </w:r>
      <w:r>
        <w:rPr>
          <w:rFonts w:ascii="Times New Roman"/>
          <w:b w:val="false"/>
          <w:i w:val="false"/>
          <w:color w:val="000000"/>
          <w:sz w:val="28"/>
        </w:rPr>
        <w:t>
      13) Топырақ қарақшылары - өзеннің түбіне батырылған сырық.</w:t>
      </w:r>
      <w:r>
        <w:br/>
      </w:r>
      <w:r>
        <w:rPr>
          <w:rFonts w:ascii="Times New Roman"/>
          <w:b w:val="false"/>
          <w:i w:val="false"/>
          <w:color w:val="000000"/>
          <w:sz w:val="28"/>
        </w:rPr>
        <w:t>
      14) Сыпырғы - бір буда бұта.</w:t>
      </w:r>
      <w:r>
        <w:br/>
      </w:r>
      <w:r>
        <w:rPr>
          <w:rFonts w:ascii="Times New Roman"/>
          <w:b w:val="false"/>
          <w:i w:val="false"/>
          <w:color w:val="000000"/>
          <w:sz w:val="28"/>
        </w:rPr>
        <w:t>
      15) Мүйіс - өзен немесе көл арнасындағы шығыңқы құрғақ жер.</w:t>
      </w:r>
      <w:r>
        <w:br/>
      </w:r>
      <w:r>
        <w:rPr>
          <w:rFonts w:ascii="Times New Roman"/>
          <w:b w:val="false"/>
          <w:i w:val="false"/>
          <w:color w:val="000000"/>
          <w:sz w:val="28"/>
        </w:rPr>
        <w:t>
      16) Қайраң - судың бетіне шығып тұрған арна бөлігі.</w:t>
      </w:r>
      <w:r>
        <w:br/>
      </w:r>
      <w:r>
        <w:rPr>
          <w:rFonts w:ascii="Times New Roman"/>
          <w:b w:val="false"/>
          <w:i w:val="false"/>
          <w:color w:val="000000"/>
          <w:sz w:val="28"/>
        </w:rPr>
        <w:t>
      17) Кеме жүрісінің жағдайы - кеме жүрісін сипаттайтын жерлерде, жағада немесе қалқып тұратын кеме жүрісін реттейтін белгілер.</w:t>
      </w:r>
      <w:r>
        <w:br/>
      </w:r>
      <w:r>
        <w:rPr>
          <w:rFonts w:ascii="Times New Roman"/>
          <w:b w:val="false"/>
          <w:i w:val="false"/>
          <w:color w:val="000000"/>
          <w:sz w:val="28"/>
        </w:rPr>
        <w:t>
      18) Жүріс жары - жар бойымен кеме қозғалысын жүзеге асыру.</w:t>
      </w:r>
      <w:r>
        <w:br/>
      </w:r>
      <w:r>
        <w:rPr>
          <w:rFonts w:ascii="Times New Roman"/>
          <w:b w:val="false"/>
          <w:i w:val="false"/>
          <w:color w:val="000000"/>
          <w:sz w:val="28"/>
        </w:rPr>
        <w:t>
      19) Рейд - су қоймасының акваториясындағы кемені қоюға арналған бөлігі.</w:t>
      </w:r>
      <w:r>
        <w:br/>
      </w:r>
      <w:r>
        <w:rPr>
          <w:rFonts w:ascii="Times New Roman"/>
          <w:b w:val="false"/>
          <w:i w:val="false"/>
          <w:color w:val="000000"/>
          <w:sz w:val="28"/>
        </w:rPr>
        <w:t>
      20) Люк - трюм ішін қарау үшін, палубадан қарайтын саңлау.</w:t>
      </w:r>
      <w:r>
        <w:br/>
      </w:r>
      <w:r>
        <w:rPr>
          <w:rFonts w:ascii="Times New Roman"/>
          <w:b w:val="false"/>
          <w:i w:val="false"/>
          <w:color w:val="000000"/>
          <w:sz w:val="28"/>
        </w:rPr>
        <w:t>
      21) Иллюминатор - кеме бортын қарауға арналған әйнекті алмастыратын саңлау.</w:t>
      </w:r>
      <w:r>
        <w:br/>
      </w:r>
      <w:r>
        <w:rPr>
          <w:rFonts w:ascii="Times New Roman"/>
          <w:b w:val="false"/>
          <w:i w:val="false"/>
          <w:color w:val="000000"/>
          <w:sz w:val="28"/>
        </w:rPr>
        <w:t>
      22) Шпангоуттар - киль мен палубаға бекітілетін, көлденең және майысқан қабырғалар, олар көлденең жиынттыққа жатады.</w:t>
      </w:r>
      <w:r>
        <w:br/>
      </w:r>
      <w:r>
        <w:rPr>
          <w:rFonts w:ascii="Times New Roman"/>
          <w:b w:val="false"/>
          <w:i w:val="false"/>
          <w:color w:val="000000"/>
          <w:sz w:val="28"/>
        </w:rPr>
        <w:t>
      23) Фарватер - кеме жүрісіне арналған су қоймасының бөлігі.</w:t>
      </w:r>
      <w:r>
        <w:br/>
      </w:r>
      <w:r>
        <w:rPr>
          <w:rFonts w:ascii="Times New Roman"/>
          <w:b w:val="false"/>
          <w:i w:val="false"/>
          <w:color w:val="000000"/>
          <w:sz w:val="28"/>
        </w:rPr>
        <w:t>
      24) Пыж - кеме бортымен келіп тоқтағандағы қабылдау.</w:t>
      </w:r>
      <w:r>
        <w:br/>
      </w:r>
      <w:r>
        <w:rPr>
          <w:rFonts w:ascii="Times New Roman"/>
          <w:b w:val="false"/>
          <w:i w:val="false"/>
          <w:color w:val="000000"/>
          <w:sz w:val="28"/>
        </w:rPr>
        <w:t>
      5. Барлық кемелерде (шағын және желкенділерден басқасында) жүзу аудандарының карталары қолданымдағы навигацияға сәйкестендірілуі тиіс. Бұл карталармен бірге Республикалық Қазыналық су жолдары кәсіпорны (бұдан әрі "Кәсіпорын") дайындап, мүдделі тұлғаларға өткізетін рейдтер мен тұрақтардың аумағындағы кеме тұрақтары мен қозғалысының тәртібін белгілейтін сызбалар да қоса беріледі.</w:t>
      </w:r>
      <w:r>
        <w:br/>
      </w:r>
      <w:r>
        <w:rPr>
          <w:rFonts w:ascii="Times New Roman"/>
          <w:b w:val="false"/>
          <w:i w:val="false"/>
          <w:color w:val="000000"/>
          <w:sz w:val="28"/>
        </w:rPr>
        <w:t>
      6. Кемелердегі жазбалар (кеме куәлігінің литерасы мен нөмірі атауы) Қазақстан Республикасындағы кемелерді тіркеу Ережелеріне сәйкес жазылуы тиіс. Люктер, есіктер, құбыр жолдары, шығатын есіктер, шпангоуттар Кемелер өміршеңдігі үшін күрес жөніндегі Нұсқамаларға (КӨНКН) сәйкес белгіленеді.</w:t>
      </w:r>
      <w:r>
        <w:br/>
      </w:r>
      <w:r>
        <w:rPr>
          <w:rFonts w:ascii="Times New Roman"/>
          <w:b w:val="false"/>
          <w:i w:val="false"/>
          <w:color w:val="000000"/>
          <w:sz w:val="28"/>
        </w:rPr>
        <w:t>
      7. Кемелерге басқа жазбалар мен суреттерді салуға соның ішінде жарнамалық сипатты, тыйым салынады.</w:t>
      </w:r>
      <w:r>
        <w:br/>
      </w:r>
      <w:r>
        <w:rPr>
          <w:rFonts w:ascii="Times New Roman"/>
          <w:b w:val="false"/>
          <w:i w:val="false"/>
          <w:color w:val="000000"/>
          <w:sz w:val="28"/>
        </w:rPr>
        <w:t>
      8. Барлық кемелер пайдалануға қабылданғанда Батыс Қазақстан облысы бойынша басқармасының қызметкерлеріне ұсынылуы тиіс. Басқарма қызметкерлері қарамаған кемелерді пайдалануға тыйым салынады.</w:t>
      </w:r>
      <w:r>
        <w:br/>
      </w:r>
      <w:r>
        <w:rPr>
          <w:rFonts w:ascii="Times New Roman"/>
          <w:b w:val="false"/>
          <w:i w:val="false"/>
          <w:color w:val="000000"/>
          <w:sz w:val="28"/>
        </w:rPr>
        <w:t>
      9. Кеме капитаны рейстік тапсырма осы Ережеге, сонымен қатар Қазақстан Республикасының ішкі сулармен жүзу Ережелеріне және өзен көлігін техникалық пайдалану Ережелеріне қайшы келетін жағдайда одан бас тартуға құқылы.</w:t>
      </w:r>
      <w:r>
        <w:br/>
      </w:r>
      <w:r>
        <w:rPr>
          <w:rFonts w:ascii="Times New Roman"/>
          <w:b w:val="false"/>
          <w:i w:val="false"/>
          <w:color w:val="000000"/>
          <w:sz w:val="28"/>
        </w:rPr>
        <w:t>
      10. Осы Ережелердің орындауын Басқарма бақылайды.</w:t>
      </w:r>
    </w:p>
    <w:bookmarkStart w:name="z11" w:id="7"/>
    <w:p>
      <w:pPr>
        <w:spacing w:after="0"/>
        <w:ind w:left="0"/>
        <w:jc w:val="left"/>
      </w:pPr>
      <w:r>
        <w:rPr>
          <w:rFonts w:ascii="Times New Roman"/>
          <w:b/>
          <w:i w:val="false"/>
          <w:color w:val="000000"/>
        </w:rPr>
        <w:t xml:space="preserve"> 
2-ТАРАУ. КЕМЕ ЖҮЗУНІҢ ЖАҒДАЙЫ</w:t>
      </w:r>
    </w:p>
    <w:bookmarkEnd w:id="7"/>
    <w:p>
      <w:pPr>
        <w:spacing w:after="0"/>
        <w:ind w:left="0"/>
        <w:jc w:val="both"/>
      </w:pPr>
      <w:r>
        <w:rPr>
          <w:rFonts w:ascii="Times New Roman"/>
          <w:b w:val="false"/>
          <w:i w:val="false"/>
          <w:color w:val="000000"/>
          <w:sz w:val="28"/>
        </w:rPr>
        <w:t>      11. Су тасыған және су тартылған кезеңдегі кеме жүзуінің жағдайын Басқармамен келісілген сызба бойынша Республикалық Қазыналық Орал су жолдары кәсіпорны белгілейді.</w:t>
      </w:r>
      <w:r>
        <w:br/>
      </w:r>
      <w:r>
        <w:rPr>
          <w:rFonts w:ascii="Times New Roman"/>
          <w:b w:val="false"/>
          <w:i w:val="false"/>
          <w:color w:val="000000"/>
          <w:sz w:val="28"/>
        </w:rPr>
        <w:t>
      12. Орал өзеніндегі жаңа жағдайы асулардын, жүрістің және сигналдардың белгілерінен құралады. Жүзу жағдайын бакендер мен топыраққа орнатылған қарақшылар көрсетеді. Қызыл қарақшы ретінде сырық пайдаланылады, оған жалпақ жағы жоғары қарай орнатылған қабығынан тазаланған сыпырғы бекітіледі. Оның төменгі жағы судан 30-50 см. биіктікте болуы қажет. Ақ қарақшы ретінде жоғарғы көлденең кесіндісі 2 метр биіктіктегі қабығынан тазаланған сырық қолданылады.</w:t>
      </w:r>
      <w:r>
        <w:br/>
      </w:r>
      <w:r>
        <w:rPr>
          <w:rFonts w:ascii="Times New Roman"/>
          <w:b w:val="false"/>
          <w:i w:val="false"/>
          <w:color w:val="000000"/>
          <w:sz w:val="28"/>
        </w:rPr>
        <w:t>
      13. Кеме жүзуі жағдайы белгілерінің сызбадан шегініп, өзгеше орналасуының әрқайсысы туралы кәсіпорын тәулігіне кем дегенде екі рет кезекті жол парағы (радиобюллютень) арқылы кеме жүргізушілерге хабарлайды.</w:t>
      </w:r>
      <w:r>
        <w:br/>
      </w:r>
      <w:r>
        <w:rPr>
          <w:rFonts w:ascii="Times New Roman"/>
          <w:b w:val="false"/>
          <w:i w:val="false"/>
          <w:color w:val="000000"/>
          <w:sz w:val="28"/>
        </w:rPr>
        <w:t>
      14. Су тасыған кезеңде суға басылып қалған тік жарлар мен аралдар кеме жүзуі жағдайының қосымша белгілерімен қоршалады.</w:t>
      </w:r>
      <w:r>
        <w:br/>
      </w:r>
      <w:r>
        <w:rPr>
          <w:rFonts w:ascii="Times New Roman"/>
          <w:b w:val="false"/>
          <w:i w:val="false"/>
          <w:color w:val="000000"/>
          <w:sz w:val="28"/>
        </w:rPr>
        <w:t>
      15. Асулардағы ең төменгі кепілді тереңдіктер анықталған соң кеменің жүріс жолы екі жақтан суда қалқып тұратын белгілерімен (бакендермен) қоршалады.</w:t>
      </w:r>
      <w:r>
        <w:br/>
      </w:r>
      <w:r>
        <w:rPr>
          <w:rFonts w:ascii="Times New Roman"/>
          <w:b w:val="false"/>
          <w:i w:val="false"/>
          <w:color w:val="000000"/>
          <w:sz w:val="28"/>
        </w:rPr>
        <w:t>
      16. Егер кеменің жүріс жолының ені кепілді екі енінен үлкен болған жағдайда кеменің жүріс жолының бір жиегі қоршалса жеткілікті.</w:t>
      </w:r>
      <w:r>
        <w:br/>
      </w:r>
      <w:r>
        <w:rPr>
          <w:rFonts w:ascii="Times New Roman"/>
          <w:b w:val="false"/>
          <w:i w:val="false"/>
          <w:color w:val="000000"/>
          <w:sz w:val="28"/>
        </w:rPr>
        <w:t>
      17. Кеменің жүріс жолы 500 метр немесе одан да аз радиуста күрт бұрылған жағдайда, ағыс бойынша төмен жүзіп келе жатырған кемелер жағаға жығылмас үшін мүйістер мен саяз жерлерді белгілейтін бакендер кеменің жүріс жолының еніне байланыссыз қойылады.</w:t>
      </w:r>
      <w:r>
        <w:br/>
      </w:r>
      <w:r>
        <w:rPr>
          <w:rFonts w:ascii="Times New Roman"/>
          <w:b w:val="false"/>
          <w:i w:val="false"/>
          <w:color w:val="000000"/>
          <w:sz w:val="28"/>
        </w:rPr>
        <w:t>
      18. Жүріс жары (жағасы) бойында, су кесіндісінен 10 метр және одан да үлкен қашықтықта жатқан кедергілер (тамырымен суға кеткен немесе құлаған ағаштар және басқалар) кезіккен жағдайда, оларды кеме жүрісі жағдайының қалқымалы белгілерімен қоршау қажет.</w:t>
      </w:r>
      <w:r>
        <w:br/>
      </w:r>
      <w:r>
        <w:rPr>
          <w:rFonts w:ascii="Times New Roman"/>
          <w:b w:val="false"/>
          <w:i w:val="false"/>
          <w:color w:val="000000"/>
          <w:sz w:val="28"/>
        </w:rPr>
        <w:t>
      19. Кеме жүргізушілер кеме жүрісі жағдайының қалқымалы белгілерін сақтау үшін барлық шараларды қолдануға міндетті. Күрделі асулардан ағысқа қарсы өткенде нақтылы жағдайға қарап, құрамның жылдамдығын азайтып, жағдайды сақтап қалу үшін қажетті шараларды жүзеге асыру қажет.</w:t>
      </w:r>
      <w:r>
        <w:br/>
      </w:r>
      <w:r>
        <w:rPr>
          <w:rFonts w:ascii="Times New Roman"/>
          <w:b w:val="false"/>
          <w:i w:val="false"/>
          <w:color w:val="000000"/>
          <w:sz w:val="28"/>
        </w:rPr>
        <w:t>
      Қалқымалы белгіні бұзған немесе қалқымалы және жаға белгісінің бұзылғандыңын байқаған кеме жүргізуші бұл туралы кәсіпорынға хабарлап, вахта журналына жазуға міндетті.</w:t>
      </w:r>
      <w:r>
        <w:br/>
      </w:r>
      <w:r>
        <w:rPr>
          <w:rFonts w:ascii="Times New Roman"/>
          <w:b w:val="false"/>
          <w:i w:val="false"/>
          <w:color w:val="000000"/>
          <w:sz w:val="28"/>
        </w:rPr>
        <w:t>
      20. Шалқар көлі мен Каспий теңізінің солтүстік жағалау бөлігінде пайдаланатын кемелерде жүкті орналастыру және бекіту шайқалыс кезінде кеменің орнықтылығын қамтамасыз етілетіндей болып орнатылуы қажет. Люктар, иллюминаторлар және басқа саңылаудың барлығы да су өтпес үшін жабылуы қажет.</w:t>
      </w:r>
      <w:r>
        <w:br/>
      </w:r>
      <w:r>
        <w:rPr>
          <w:rFonts w:ascii="Times New Roman"/>
          <w:b w:val="false"/>
          <w:i w:val="false"/>
          <w:color w:val="000000"/>
          <w:sz w:val="28"/>
        </w:rPr>
        <w:t>
      21. Кемелердің жүріс жолында өткізілетін спорт шаралары (сайыстар, туристік жорықтар және басқалар) Басқармамен алдын ала келісу қажет.</w:t>
      </w:r>
      <w:r>
        <w:br/>
      </w:r>
      <w:r>
        <w:rPr>
          <w:rFonts w:ascii="Times New Roman"/>
          <w:b w:val="false"/>
          <w:i w:val="false"/>
          <w:color w:val="000000"/>
          <w:sz w:val="28"/>
        </w:rPr>
        <w:t>
      22. Айлақтарды, рейдтерді және насостық станцияларды орнату жерлері Басқармамен келісілу қажет.</w:t>
      </w:r>
      <w:r>
        <w:br/>
      </w:r>
      <w:r>
        <w:rPr>
          <w:rFonts w:ascii="Times New Roman"/>
          <w:b w:val="false"/>
          <w:i w:val="false"/>
          <w:color w:val="000000"/>
          <w:sz w:val="28"/>
        </w:rPr>
        <w:t>
      23. Басқарма маманы қауіпсіз жүзуге жарамсыз деп тапқан кемеге анықталған кемшіліктерді жойғанша, рейске шығуға тыйым салынады.</w:t>
      </w:r>
      <w:r>
        <w:br/>
      </w:r>
      <w:r>
        <w:rPr>
          <w:rFonts w:ascii="Times New Roman"/>
          <w:b w:val="false"/>
          <w:i w:val="false"/>
          <w:color w:val="000000"/>
          <w:sz w:val="28"/>
        </w:rPr>
        <w:t>
      24. Орал өзенінің кеме жүретін жолдарында:</w:t>
      </w:r>
      <w:r>
        <w:br/>
      </w:r>
      <w:r>
        <w:rPr>
          <w:rFonts w:ascii="Times New Roman"/>
          <w:b w:val="false"/>
          <w:i w:val="false"/>
          <w:color w:val="000000"/>
          <w:sz w:val="28"/>
        </w:rPr>
        <w:t>
      кемелерді иірімде бақылаусыз қалдыруға;</w:t>
      </w:r>
      <w:r>
        <w:br/>
      </w:r>
      <w:r>
        <w:rPr>
          <w:rFonts w:ascii="Times New Roman"/>
          <w:b w:val="false"/>
          <w:i w:val="false"/>
          <w:color w:val="000000"/>
          <w:sz w:val="28"/>
        </w:rPr>
        <w:t>
      айлақтарға, дебаркадерлерге және олардың арасындағы интервалдарға жақындауға, кемелерге және шағын кемелердің құрамаларына тіркелуге тыйым салынады.</w:t>
      </w:r>
    </w:p>
    <w:bookmarkStart w:name="z12" w:id="8"/>
    <w:p>
      <w:pPr>
        <w:spacing w:after="0"/>
        <w:ind w:left="0"/>
        <w:jc w:val="left"/>
      </w:pPr>
      <w:r>
        <w:rPr>
          <w:rFonts w:ascii="Times New Roman"/>
          <w:b/>
          <w:i w:val="false"/>
          <w:color w:val="000000"/>
        </w:rPr>
        <w:t xml:space="preserve"> 
3-ТАРАУ. ОРАЛ ӨЗЕНІНДЕГІ КЕМЕЛЕРДІҢ</w:t>
      </w:r>
      <w:r>
        <w:br/>
      </w:r>
      <w:r>
        <w:rPr>
          <w:rFonts w:ascii="Times New Roman"/>
          <w:b/>
          <w:i w:val="false"/>
          <w:color w:val="000000"/>
        </w:rPr>
        <w:t>
ҚОЗҒАЛЫСЫ ЖӘНЕ ТҰРАҒЫ</w:t>
      </w:r>
    </w:p>
    <w:bookmarkEnd w:id="8"/>
    <w:p>
      <w:pPr>
        <w:spacing w:after="0"/>
        <w:ind w:left="0"/>
        <w:jc w:val="both"/>
      </w:pPr>
      <w:r>
        <w:rPr>
          <w:rFonts w:ascii="Times New Roman"/>
          <w:b w:val="false"/>
          <w:i w:val="false"/>
          <w:color w:val="000000"/>
          <w:sz w:val="28"/>
        </w:rPr>
        <w:t>      25. Орал өзенімен кемелердің және кеме құрамдары қозғалғанда кеме жүргізушілері мынандай қауіпсіздік шараларын сақтауға міндетті:</w:t>
      </w:r>
      <w:r>
        <w:br/>
      </w:r>
      <w:r>
        <w:rPr>
          <w:rFonts w:ascii="Times New Roman"/>
          <w:b w:val="false"/>
          <w:i w:val="false"/>
          <w:color w:val="000000"/>
          <w:sz w:val="28"/>
        </w:rPr>
        <w:t>
      1)  кемелерді терең су учаскелерінің қауіпсіз жерлерінде айыруға және озып өтуге тиісті, бұл жағдайда кемелердің (бүйірлері) арасындағы қашықтық кем дегенде 25 метр болуы қажет;</w:t>
      </w:r>
      <w:r>
        <w:br/>
      </w:r>
      <w:r>
        <w:rPr>
          <w:rFonts w:ascii="Times New Roman"/>
          <w:b w:val="false"/>
          <w:i w:val="false"/>
          <w:color w:val="000000"/>
          <w:sz w:val="28"/>
        </w:rPr>
        <w:t>
      2) навигацияның су тартылған кезеңінде кемелерді айыруға және озып өтуге тыйым салынады;</w:t>
      </w:r>
      <w:r>
        <w:br/>
      </w:r>
      <w:r>
        <w:rPr>
          <w:rFonts w:ascii="Times New Roman"/>
          <w:b w:val="false"/>
          <w:i w:val="false"/>
          <w:color w:val="000000"/>
          <w:sz w:val="28"/>
        </w:rPr>
        <w:t>
      3) жоғарға жүзіп бара жатқан кеме асудан төмен қауіпсіз жерде тоқтап, төмен қарай жүзіп бара жатқан кемені өткізуге міндетті;</w:t>
      </w:r>
      <w:r>
        <w:br/>
      </w:r>
      <w:r>
        <w:rPr>
          <w:rFonts w:ascii="Times New Roman"/>
          <w:b w:val="false"/>
          <w:i w:val="false"/>
          <w:color w:val="000000"/>
          <w:sz w:val="28"/>
        </w:rPr>
        <w:t>
      4) кеменің корпусы топыраққа тиген жағдайда шұғыл түрде трюмдарда сыртқы судың бар, жоғын тексеріп, бұл жағдай жөнінде вахта журналына жазуға міндетті.</w:t>
      </w:r>
      <w:r>
        <w:br/>
      </w:r>
      <w:r>
        <w:rPr>
          <w:rFonts w:ascii="Times New Roman"/>
          <w:b w:val="false"/>
          <w:i w:val="false"/>
          <w:color w:val="000000"/>
          <w:sz w:val="28"/>
        </w:rPr>
        <w:t>
      26. Қиын учаскелерден өткенде кеме жүргізушілердің міндеттері:</w:t>
      </w:r>
      <w:r>
        <w:br/>
      </w:r>
      <w:r>
        <w:rPr>
          <w:rFonts w:ascii="Times New Roman"/>
          <w:b w:val="false"/>
          <w:i w:val="false"/>
          <w:color w:val="000000"/>
          <w:sz w:val="28"/>
        </w:rPr>
        <w:t>
      1) жағдайды дұрыс бағалауда қиындықтар туындаған жағдайда (басқа кемелердің іс-әрекеті түсініксіз, белгі бермеу немесе қате белгі беру, бағыт-бағдардан айырылу, навигация құралдары белгілерінің жоқтығы немесе бұзылғандыңы және басқалар) өзара тыс әрекеттері жөнінде келіскенше немесе жағдай анықталғанша жүрісті бәсеңдетуге немесе жүрісті тоқтату қажет;</w:t>
      </w:r>
      <w:r>
        <w:br/>
      </w:r>
      <w:r>
        <w:rPr>
          <w:rFonts w:ascii="Times New Roman"/>
          <w:b w:val="false"/>
          <w:i w:val="false"/>
          <w:color w:val="000000"/>
          <w:sz w:val="28"/>
        </w:rPr>
        <w:t>
      2) кем дегенде екі рет басқа кемелерге өзінің нақтылы тұрған жері, қозғалыс бағыты, құрамдағы кемелер саны және айырылу мен қозғалыс қауіпсіздігі үшін қажетті басқа мәліметтерді беруге міндетті;</w:t>
      </w:r>
      <w:r>
        <w:br/>
      </w:r>
      <w:r>
        <w:rPr>
          <w:rFonts w:ascii="Times New Roman"/>
          <w:b w:val="false"/>
          <w:i w:val="false"/>
          <w:color w:val="000000"/>
          <w:sz w:val="28"/>
        </w:rPr>
        <w:t>
      3) түнгі уақытта кеменің жүрісі бойынша өзеннің бұрылысына прожектордың жарығын түсіріп өтуге міндетті.</w:t>
      </w:r>
      <w:r>
        <w:br/>
      </w:r>
      <w:r>
        <w:rPr>
          <w:rFonts w:ascii="Times New Roman"/>
          <w:b w:val="false"/>
          <w:i w:val="false"/>
          <w:color w:val="000000"/>
          <w:sz w:val="28"/>
        </w:rPr>
        <w:t>
      27. Бөгеттерге кіргенде және олардан шыққанда өзі жүретін кемелер тар жерге кіргенде беретін дыбыс белгісін беруге міндетті.</w:t>
      </w:r>
      <w:r>
        <w:br/>
      </w:r>
      <w:r>
        <w:rPr>
          <w:rFonts w:ascii="Times New Roman"/>
          <w:b w:val="false"/>
          <w:i w:val="false"/>
          <w:color w:val="000000"/>
          <w:sz w:val="28"/>
        </w:rPr>
        <w:t>
      28. Орал өзеніндегі судың көкжиегі жобалық деңгейден төмендегенде, асулардын тереңдігі кепілді тереңдіктен төмендеген жағдайда, кемелер мен құрамалардың қозғалысы Басқарма өкілдерімен келісілген тиісті шаралар қабылданған соң кеменің жүріс жолының көлемінің жағдайына байланысты жүзеге асырылады.</w:t>
      </w:r>
      <w:r>
        <w:br/>
      </w:r>
      <w:r>
        <w:rPr>
          <w:rFonts w:ascii="Times New Roman"/>
          <w:b w:val="false"/>
          <w:i w:val="false"/>
          <w:color w:val="000000"/>
          <w:sz w:val="28"/>
        </w:rPr>
        <w:t>
      29. Орал өзенінің қиын учаскелерінде: Вертячий яр, Жилимная прорва, Джира, Мелкий яр, Сахарная воложка, Н. Калмыковский, Киргизский, құраманы вахтаға байланыссыз капитанның өзі жеке өткізуге міндетті.</w:t>
      </w:r>
      <w:r>
        <w:br/>
      </w:r>
      <w:r>
        <w:rPr>
          <w:rFonts w:ascii="Times New Roman"/>
          <w:b w:val="false"/>
          <w:i w:val="false"/>
          <w:color w:val="000000"/>
          <w:sz w:val="28"/>
        </w:rPr>
        <w:t>
      30. Лимиттік асуларда барлық жобалаудағы кемелерді айыруға және озып өтуге тыйым салынады. Кемелердің бұрылатын, жерлері, көрсетілген асулардын кеме жолына шыққан кемелерді өткізіп жіберу үшін тоқтап, күтіп тұратын жерлер лоцмандық картада белгіленуі тиіс.</w:t>
      </w:r>
      <w:r>
        <w:br/>
      </w:r>
      <w:r>
        <w:rPr>
          <w:rFonts w:ascii="Times New Roman"/>
          <w:b w:val="false"/>
          <w:i w:val="false"/>
          <w:color w:val="000000"/>
          <w:sz w:val="28"/>
        </w:rPr>
        <w:t>
      31. Құрамалар темір жол және автомобиль көпірлерінің астынан және су тартылған кезеңде табалдырықтардан өткенде құраманың қозғалыс кезіндегі ені 30 метрден аспау қажет.</w:t>
      </w:r>
      <w:r>
        <w:br/>
      </w:r>
      <w:r>
        <w:rPr>
          <w:rFonts w:ascii="Times New Roman"/>
          <w:b w:val="false"/>
          <w:i w:val="false"/>
          <w:color w:val="000000"/>
          <w:sz w:val="28"/>
        </w:rPr>
        <w:t>
      32. Тұрған немесе кеме жүрісі артынан жұмыс істеп келе жатырған жер снарядтары кеме қозғалысына кедергі туғызбайтын болса күндіз матчтаға диаметрі 75 см қара шар көтеруге міндетті; шар кеме құрал-жабдығының бәрінен биік болып, алыстан жақсы көрініп тұруы қажет; түнде айналма ақ от қосылу қажет. Бұл сигналдар жер снарядының қасынан рұқсат сұрамай өте беруге болатындығы туралы хабарлайды.</w:t>
      </w:r>
      <w:r>
        <w:br/>
      </w:r>
      <w:r>
        <w:rPr>
          <w:rFonts w:ascii="Times New Roman"/>
          <w:b w:val="false"/>
          <w:i w:val="false"/>
          <w:color w:val="000000"/>
          <w:sz w:val="28"/>
        </w:rPr>
        <w:t>
      33. Жер снарядына жақындаған кемелер өзеннің бұрылысынан бірін-бірі көрмейтін болса, жер снарядының вахтасы ӨҚТ байланыс бойынша жоғарыға қарай жүзіп бара жатқан кемеге төменге жүзіп бара жатқан кеме өтуге құқылы екендігі жөнінде хабарлауға міндетті.</w:t>
      </w:r>
      <w:r>
        <w:br/>
      </w:r>
      <w:r>
        <w:rPr>
          <w:rFonts w:ascii="Times New Roman"/>
          <w:b w:val="false"/>
          <w:i w:val="false"/>
          <w:color w:val="000000"/>
          <w:sz w:val="28"/>
        </w:rPr>
        <w:t>
      34. Кеме жүрісі бойынша жұмыс істеп тұрған жер снарядтарында кемелерді өткізген кезде сигналдың оттардан басқа палуба оттарының барлығы да сөндірілуге тиіс.</w:t>
      </w:r>
      <w:r>
        <w:br/>
      </w:r>
      <w:r>
        <w:rPr>
          <w:rFonts w:ascii="Times New Roman"/>
          <w:b w:val="false"/>
          <w:i w:val="false"/>
          <w:color w:val="000000"/>
          <w:sz w:val="28"/>
        </w:rPr>
        <w:t>
      35. Жер снаряды жанымен кемелер өтіп жатқан кезде жер снарядының бүйіріне кеме жүрісінің жолы жағынан шаландаларды, жүк таситын қайықтарды тұрғызуға және қозғалтуға тыйым салынады.</w:t>
      </w:r>
      <w:r>
        <w:br/>
      </w:r>
      <w:r>
        <w:rPr>
          <w:rFonts w:ascii="Times New Roman"/>
          <w:b w:val="false"/>
          <w:i w:val="false"/>
          <w:color w:val="000000"/>
          <w:sz w:val="28"/>
        </w:rPr>
        <w:t>
      36. Жолаушы тасымалдайтын кемелерді қауіпсіз өткізіп жіберу үшін жер снарядының рубкасында олардың қозғалыс кестесі болуы қажет, онда көрсетілген кемелердің асуға жақындайтын уақыты түзетіліп тұруы қажет.</w:t>
      </w:r>
      <w:r>
        <w:br/>
      </w:r>
      <w:r>
        <w:rPr>
          <w:rFonts w:ascii="Times New Roman"/>
          <w:b w:val="false"/>
          <w:i w:val="false"/>
          <w:color w:val="000000"/>
          <w:sz w:val="28"/>
        </w:rPr>
        <w:t>
      37. Қалқымалы көпірлерден кемелер көпірді меншіктенуші Басқармамен келіскен кесте бойынша өткізіледі.</w:t>
      </w:r>
      <w:r>
        <w:br/>
      </w:r>
      <w:r>
        <w:rPr>
          <w:rFonts w:ascii="Times New Roman"/>
          <w:b w:val="false"/>
          <w:i w:val="false"/>
          <w:color w:val="000000"/>
          <w:sz w:val="28"/>
        </w:rPr>
        <w:t>
      38. Ішкі су жолдарындағы көпірлерді, бөгеттерді және басқа да құрылымдарды меншіктенуші-шаруашылық жүргізуші субъект өз есебінен навигациялық қоршауларды (қозғалмайтын және қалқымалы белгілер) және гидротехникалық құрылымдар ауданынан кемелердің қауіпсіз өтуін қамтамасыз етсін. Құрылымдардың ауданындағы су түбін тазалау және тереңдететін қалқымалы көпірлерден кеме өту үшін айыру жұмыстары Қазақстан Республикасының мемлекеттік су жолдары туралы Ережеге сәйкес жүзеге асырылады.</w:t>
      </w:r>
      <w:r>
        <w:br/>
      </w:r>
      <w:r>
        <w:rPr>
          <w:rFonts w:ascii="Times New Roman"/>
          <w:b w:val="false"/>
          <w:i w:val="false"/>
          <w:color w:val="000000"/>
          <w:sz w:val="28"/>
        </w:rPr>
        <w:t>
      39. Өзі жүретін кеме вахтасының бастығы әр күн сайын вахта журналына жазуы қажет:</w:t>
      </w:r>
      <w:r>
        <w:br/>
      </w:r>
      <w:r>
        <w:rPr>
          <w:rFonts w:ascii="Times New Roman"/>
          <w:b w:val="false"/>
          <w:i w:val="false"/>
          <w:color w:val="000000"/>
          <w:sz w:val="28"/>
        </w:rPr>
        <w:t>
      1) кеменің жүріп келе жатқандығына немесе тоқтап тұрғандығына қарамастан, кеменің сигналдың оттарының жағылып, өшірілгендігі туралы;</w:t>
      </w:r>
      <w:r>
        <w:br/>
      </w:r>
      <w:r>
        <w:rPr>
          <w:rFonts w:ascii="Times New Roman"/>
          <w:b w:val="false"/>
          <w:i w:val="false"/>
          <w:color w:val="000000"/>
          <w:sz w:val="28"/>
        </w:rPr>
        <w:t>
      2) өз кемесінің жүк тиейтін және басқа трюмдарындағы, құрамалардағы, тіркеме баржаларындағы су деңгейін өлшеу нәтижелері туралы;</w:t>
      </w:r>
      <w:r>
        <w:br/>
      </w:r>
      <w:r>
        <w:rPr>
          <w:rFonts w:ascii="Times New Roman"/>
          <w:b w:val="false"/>
          <w:i w:val="false"/>
          <w:color w:val="000000"/>
          <w:sz w:val="28"/>
        </w:rPr>
        <w:t>
      3) дистанциялық автоматтың басқару және тұтқа құрылымдарының жағдайы туралы.</w:t>
      </w:r>
      <w:r>
        <w:br/>
      </w:r>
      <w:r>
        <w:rPr>
          <w:rFonts w:ascii="Times New Roman"/>
          <w:b w:val="false"/>
          <w:i w:val="false"/>
          <w:color w:val="000000"/>
          <w:sz w:val="28"/>
        </w:rPr>
        <w:t>
      40. Өзен арнасындағы карьерлердің барлық құм және қиыршық тас өндіретін орындары жөнінде Басқармамен және кәсіпорынмен алдын ала келісу қажет.</w:t>
      </w:r>
      <w:r>
        <w:br/>
      </w:r>
      <w:r>
        <w:rPr>
          <w:rFonts w:ascii="Times New Roman"/>
          <w:b w:val="false"/>
          <w:i w:val="false"/>
          <w:color w:val="000000"/>
          <w:sz w:val="28"/>
        </w:rPr>
        <w:t>
      41. Кемелер мен құрамалар Орал өзенімен жүзігенде салынатын тыйымдар:</w:t>
      </w:r>
      <w:r>
        <w:br/>
      </w:r>
      <w:r>
        <w:rPr>
          <w:rFonts w:ascii="Times New Roman"/>
          <w:b w:val="false"/>
          <w:i w:val="false"/>
          <w:color w:val="000000"/>
          <w:sz w:val="28"/>
        </w:rPr>
        <w:t>
      1) көпірдің астымен, ауа өткелдерінің астынан қалқымалы крандарды сүйреп өткізгенде олардың көтергіш жебелері жинаулы түрде болуы қажет;</w:t>
      </w:r>
      <w:r>
        <w:br/>
      </w:r>
      <w:r>
        <w:rPr>
          <w:rFonts w:ascii="Times New Roman"/>
          <w:b w:val="false"/>
          <w:i w:val="false"/>
          <w:color w:val="000000"/>
          <w:sz w:val="28"/>
        </w:rPr>
        <w:t>
      2) қалқымалы құрамаларды итерген кезде кеменің белгі беру оттары көрінбеген жағдайда немесе жүріс рубкасынан қараған кезде сүйреп келе жатқан объект тосқауыл болмау керек;</w:t>
      </w:r>
      <w:r>
        <w:br/>
      </w:r>
      <w:r>
        <w:rPr>
          <w:rFonts w:ascii="Times New Roman"/>
          <w:b w:val="false"/>
          <w:i w:val="false"/>
          <w:color w:val="000000"/>
          <w:sz w:val="28"/>
        </w:rPr>
        <w:t>
      3) өзі жүрмейтін кеме мен жалғызілікті кемелерді итеру әдісімен сүйрегенде рульдік рубкадан қарағанда көзбен көрерлік аумақ жабық болмау қажет;</w:t>
      </w:r>
      <w:r>
        <w:br/>
      </w:r>
      <w:r>
        <w:rPr>
          <w:rFonts w:ascii="Times New Roman"/>
          <w:b w:val="false"/>
          <w:i w:val="false"/>
          <w:color w:val="000000"/>
          <w:sz w:val="28"/>
        </w:rPr>
        <w:t>
      4) алдынан кезіккен кемелердің рульдік рубкасына прожектор сәулесін түсіру қажет;</w:t>
      </w:r>
      <w:r>
        <w:br/>
      </w:r>
      <w:r>
        <w:rPr>
          <w:rFonts w:ascii="Times New Roman"/>
          <w:b w:val="false"/>
          <w:i w:val="false"/>
          <w:color w:val="000000"/>
          <w:sz w:val="28"/>
        </w:rPr>
        <w:t>
      5) кеме жұмысын тексеріп жүрген қызметкерлерден өзгелерге, вахтаға қатысы жоқ тұлғаларға, тұтқа рубкасында немесе капитан мінбесінде жүруге болмайды;</w:t>
      </w:r>
      <w:r>
        <w:br/>
      </w:r>
      <w:r>
        <w:rPr>
          <w:rFonts w:ascii="Times New Roman"/>
          <w:b w:val="false"/>
          <w:i w:val="false"/>
          <w:color w:val="000000"/>
          <w:sz w:val="28"/>
        </w:rPr>
        <w:t>
      6) жолаушы тасымалдау кемелерінің вахталық бастықтарына кемені басқару үшін штурвалды кеменің тұтқа моторисіне беруге тыйым салынады.</w:t>
      </w:r>
    </w:p>
    <w:bookmarkStart w:name="z13" w:id="9"/>
    <w:p>
      <w:pPr>
        <w:spacing w:after="0"/>
        <w:ind w:left="0"/>
        <w:jc w:val="left"/>
      </w:pPr>
      <w:r>
        <w:rPr>
          <w:rFonts w:ascii="Times New Roman"/>
          <w:b/>
          <w:i w:val="false"/>
          <w:color w:val="000000"/>
        </w:rPr>
        <w:t xml:space="preserve"> 
4-ТАРАУ. ПАРОМ ЕТКЕЛДЕРІ</w:t>
      </w:r>
    </w:p>
    <w:bookmarkEnd w:id="9"/>
    <w:p>
      <w:pPr>
        <w:spacing w:after="0"/>
        <w:ind w:left="0"/>
        <w:jc w:val="both"/>
      </w:pPr>
      <w:r>
        <w:rPr>
          <w:rFonts w:ascii="Times New Roman"/>
          <w:b w:val="false"/>
          <w:i w:val="false"/>
          <w:color w:val="000000"/>
          <w:sz w:val="28"/>
        </w:rPr>
        <w:t>      42. Өзеннің кеме жүретін учаскелеріндегі паром өткелдерінің орындарын кәсіпорын Басқармамен келісе отырып, белгілейді.</w:t>
      </w:r>
      <w:r>
        <w:br/>
      </w:r>
      <w:r>
        <w:rPr>
          <w:rFonts w:ascii="Times New Roman"/>
          <w:b w:val="false"/>
          <w:i w:val="false"/>
          <w:color w:val="000000"/>
          <w:sz w:val="28"/>
        </w:rPr>
        <w:t>
      43. Паромдар мен қайықтар құтқару және өртке қарсы құралдарымен жабдықталуы және екі бүйірінде де құтқару леерлері болуы тиіс.</w:t>
      </w:r>
      <w:r>
        <w:br/>
      </w:r>
      <w:r>
        <w:rPr>
          <w:rFonts w:ascii="Times New Roman"/>
          <w:b w:val="false"/>
          <w:i w:val="false"/>
          <w:color w:val="000000"/>
          <w:sz w:val="28"/>
        </w:rPr>
        <w:t>
      44. Паромдар білікті мамандардың толық штатымен және апатсыз жұмысқа қажетті барлық құрал-жабдықпен қамтамасыз етілуі қажет.</w:t>
      </w:r>
      <w:r>
        <w:br/>
      </w:r>
      <w:r>
        <w:rPr>
          <w:rFonts w:ascii="Times New Roman"/>
          <w:b w:val="false"/>
          <w:i w:val="false"/>
          <w:color w:val="000000"/>
          <w:sz w:val="28"/>
        </w:rPr>
        <w:t>
      45. Паромшы қызметіне кеме (паром) басқаруға құқық беретін дипломы (куәлігі) бар тұлғалар тағайындалады.</w:t>
      </w:r>
      <w:r>
        <w:br/>
      </w:r>
      <w:r>
        <w:rPr>
          <w:rFonts w:ascii="Times New Roman"/>
          <w:b w:val="false"/>
          <w:i w:val="false"/>
          <w:color w:val="000000"/>
          <w:sz w:val="28"/>
        </w:rPr>
        <w:t>
      Барлық өзі жүретін және өзі жүрмейтін, мотокатерлердің көмегімен жұмыс істейтін паромдар жанынан өтіп бара жатырған кемелердің барлығына жол беріп айырылысу (өткізу) белгісін береді.</w:t>
      </w:r>
      <w:r>
        <w:br/>
      </w:r>
      <w:r>
        <w:rPr>
          <w:rFonts w:ascii="Times New Roman"/>
          <w:b w:val="false"/>
          <w:i w:val="false"/>
          <w:color w:val="000000"/>
          <w:sz w:val="28"/>
        </w:rPr>
        <w:t>
      46. Кемелер паромдардың жанынан жүрісін бәсеңдетіп өтеді.</w:t>
      </w:r>
    </w:p>
    <w:bookmarkStart w:name="z14" w:id="10"/>
    <w:p>
      <w:pPr>
        <w:spacing w:after="0"/>
        <w:ind w:left="0"/>
        <w:jc w:val="left"/>
      </w:pPr>
      <w:r>
        <w:rPr>
          <w:rFonts w:ascii="Times New Roman"/>
          <w:b/>
          <w:i w:val="false"/>
          <w:color w:val="000000"/>
        </w:rPr>
        <w:t xml:space="preserve"> 
5-ТАРАУ. КЕМЕЛЕРДІҢ ТҰРАҒЫ</w:t>
      </w:r>
    </w:p>
    <w:bookmarkEnd w:id="10"/>
    <w:p>
      <w:pPr>
        <w:spacing w:after="0"/>
        <w:ind w:left="0"/>
        <w:jc w:val="both"/>
      </w:pPr>
      <w:r>
        <w:rPr>
          <w:rFonts w:ascii="Times New Roman"/>
          <w:b w:val="false"/>
          <w:i w:val="false"/>
          <w:color w:val="000000"/>
          <w:sz w:val="28"/>
        </w:rPr>
        <w:t>      47. Барлық айлақтар мен тұрақ пунктілерінде әр кеме шығарылғанда кем дегенде екі тоқтату құралдарының орны болу қажет.</w:t>
      </w:r>
      <w:r>
        <w:br/>
      </w:r>
      <w:r>
        <w:rPr>
          <w:rFonts w:ascii="Times New Roman"/>
          <w:b w:val="false"/>
          <w:i w:val="false"/>
          <w:color w:val="000000"/>
          <w:sz w:val="28"/>
        </w:rPr>
        <w:t>
      48. Кәсіпорын қызметкерлері өлшеу жұмыстарын өткізілгеннен кейін және Басқармамен келісілген соң, кемелердің жақындау үшін жағадан ұйымдастырылған айлақтарды ашылу мүмкіндігі туады.</w:t>
      </w:r>
      <w:r>
        <w:br/>
      </w:r>
      <w:r>
        <w:rPr>
          <w:rFonts w:ascii="Times New Roman"/>
          <w:b w:val="false"/>
          <w:i w:val="false"/>
          <w:color w:val="000000"/>
          <w:sz w:val="28"/>
        </w:rPr>
        <w:t>
      49. Орал өзені алабындағы кемежайларында мұнай құю кемелері мен бункер кемелерінің тұрағы Басқармамен және өрт күзетімен келісілген жерлерде рұқсат етіледі.</w:t>
      </w:r>
      <w:r>
        <w:br/>
      </w:r>
      <w:r>
        <w:rPr>
          <w:rFonts w:ascii="Times New Roman"/>
          <w:b w:val="false"/>
          <w:i w:val="false"/>
          <w:color w:val="000000"/>
          <w:sz w:val="28"/>
        </w:rPr>
        <w:t>
      50. Кемелерге отын және жағар-май тиеу жұмыстары арнайы айлақтарда жүзеге асырылады. Мұнай құю айлақтарына кемелердің сақтық шараларын сақтай отырып, бір кемеге ғана жақындау рұқсат етіледі.</w:t>
      </w:r>
      <w:r>
        <w:br/>
      </w:r>
      <w:r>
        <w:rPr>
          <w:rFonts w:ascii="Times New Roman"/>
          <w:b w:val="false"/>
          <w:i w:val="false"/>
          <w:color w:val="000000"/>
          <w:sz w:val="28"/>
        </w:rPr>
        <w:t>
      51. Айлақтарда тұрған кемелердің қауіпсіздігін қамтамасыз ету міндеті айлақты меншіктенуші мекемелердің басшыларына жүктелінеді.</w:t>
      </w:r>
      <w:r>
        <w:br/>
      </w:r>
      <w:r>
        <w:rPr>
          <w:rFonts w:ascii="Times New Roman"/>
          <w:b w:val="false"/>
          <w:i w:val="false"/>
          <w:color w:val="000000"/>
          <w:sz w:val="28"/>
        </w:rPr>
        <w:t>
      52. Кемелер айлақта тұрғанда кеуіп қалмас үшін капитандар мен шкиперлер су деңгейін бақылауды қамтамасыз етуі қажет.</w:t>
      </w:r>
      <w:r>
        <w:br/>
      </w:r>
      <w:r>
        <w:rPr>
          <w:rFonts w:ascii="Times New Roman"/>
          <w:b w:val="false"/>
          <w:i w:val="false"/>
          <w:color w:val="000000"/>
          <w:sz w:val="28"/>
        </w:rPr>
        <w:t>
      53. Айлақтардағы, кемелердегі және басқа жүзу құралдарындағы қуатты жарық көздері, сигнал оттарынан өзгесі, жарықты төменге қарай бақыттайтын қалғандармен қоршалуы тиіс.</w:t>
      </w:r>
      <w:r>
        <w:br/>
      </w:r>
      <w:r>
        <w:rPr>
          <w:rFonts w:ascii="Times New Roman"/>
          <w:b w:val="false"/>
          <w:i w:val="false"/>
          <w:color w:val="000000"/>
          <w:sz w:val="28"/>
        </w:rPr>
        <w:t>
      54. Орал өзенінің барлық айлақтарында өзі жүретін кемелерге екі тығынмен, өзі жүрмейтін кемелерге бір тығынмен түру рұқсат етіледі.</w:t>
      </w:r>
      <w:r>
        <w:br/>
      </w:r>
      <w:r>
        <w:rPr>
          <w:rFonts w:ascii="Times New Roman"/>
          <w:b w:val="false"/>
          <w:i w:val="false"/>
          <w:color w:val="000000"/>
          <w:sz w:val="28"/>
        </w:rPr>
        <w:t>
      55. Шалқар көліндегі кемелердің тұрағының қауіпсіздігіне капитан жауапты, ол кемені жел бағыты өзгергенде басқа кемелерге құламайтындай болып тұруын қамтамасыз етуге міндетті.</w:t>
      </w:r>
      <w:r>
        <w:br/>
      </w:r>
      <w:r>
        <w:rPr>
          <w:rFonts w:ascii="Times New Roman"/>
          <w:b w:val="false"/>
          <w:i w:val="false"/>
          <w:color w:val="000000"/>
          <w:sz w:val="28"/>
        </w:rPr>
        <w:t>
      56. Мекемелер мен жеке тұлғалардың катерлері, моторлы және ескекті қайықтары Басқарма және кәсіпорынмен келісіп, бекітілген жерлерде қоюлары қажет.</w:t>
      </w:r>
    </w:p>
    <w:bookmarkStart w:name="z15" w:id="11"/>
    <w:p>
      <w:pPr>
        <w:spacing w:after="0"/>
        <w:ind w:left="0"/>
        <w:jc w:val="left"/>
      </w:pPr>
      <w:r>
        <w:rPr>
          <w:rFonts w:ascii="Times New Roman"/>
          <w:b/>
          <w:i w:val="false"/>
          <w:color w:val="000000"/>
        </w:rPr>
        <w:t xml:space="preserve"> 
6-ТАРАУ. КЕМЕЛЕРДІ ҚЫСҚЫ ТҰРАҚҚА</w:t>
      </w:r>
      <w:r>
        <w:br/>
      </w:r>
      <w:r>
        <w:rPr>
          <w:rFonts w:ascii="Times New Roman"/>
          <w:b/>
          <w:i w:val="false"/>
          <w:color w:val="000000"/>
        </w:rPr>
        <w:t>
ЖӘНЕ ЖӨНДЕУГЕ ҚОЮ ТӘРТІБІ</w:t>
      </w:r>
    </w:p>
    <w:bookmarkEnd w:id="11"/>
    <w:p>
      <w:pPr>
        <w:spacing w:after="0"/>
        <w:ind w:left="0"/>
        <w:jc w:val="both"/>
      </w:pPr>
      <w:r>
        <w:rPr>
          <w:rFonts w:ascii="Times New Roman"/>
          <w:b w:val="false"/>
          <w:i w:val="false"/>
          <w:color w:val="000000"/>
          <w:sz w:val="28"/>
        </w:rPr>
        <w:t>      57. Кемені тұраққа қою барысында және тұрақта тұрған кезде меншіктенуші кем дегенде тоқсанына бір рет тұрақтың қауіпсіздігін тексеру үшін кемелерді Басқармаға ұсынып тұруы қажет.</w:t>
      </w:r>
      <w:r>
        <w:br/>
      </w:r>
      <w:r>
        <w:rPr>
          <w:rFonts w:ascii="Times New Roman"/>
          <w:b w:val="false"/>
          <w:i w:val="false"/>
          <w:color w:val="000000"/>
          <w:sz w:val="28"/>
        </w:rPr>
        <w:t>
      58. Кемелерді меншіктенушілер тексеру барысында анықталған кемшіліктерді дереу жоюға міндетті.</w:t>
      </w:r>
      <w:r>
        <w:br/>
      </w:r>
      <w:r>
        <w:rPr>
          <w:rFonts w:ascii="Times New Roman"/>
          <w:b w:val="false"/>
          <w:i w:val="false"/>
          <w:color w:val="000000"/>
          <w:sz w:val="28"/>
        </w:rPr>
        <w:t>
      59. Орал өзені алабындағы кемелерді қысқы тұраққа тұрғызу және жөндеу туралы алдын-ала дайындалған және кәсіпорын басшысы бекіткен жоспар бойынша, Көлік бақылау басқармасының келісімімен жүзеге асырылады.</w:t>
      </w:r>
      <w:r>
        <w:br/>
      </w:r>
      <w:r>
        <w:rPr>
          <w:rFonts w:ascii="Times New Roman"/>
          <w:b w:val="false"/>
          <w:i w:val="false"/>
          <w:color w:val="000000"/>
          <w:sz w:val="28"/>
        </w:rPr>
        <w:t>
      60. Затондарда кемелер түріне және санына байланысты бір бағытта, топталған кемелердің түріне байланысты ара қашықтықта қойылады. Бір түрдегі кемелердің бірнеше бағыты кеме топтарын құрайды.</w:t>
      </w:r>
      <w:r>
        <w:br/>
      </w:r>
      <w:r>
        <w:rPr>
          <w:rFonts w:ascii="Times New Roman"/>
          <w:b w:val="false"/>
          <w:i w:val="false"/>
          <w:color w:val="000000"/>
          <w:sz w:val="28"/>
        </w:rPr>
        <w:t>
      61. Барлық түрдегі кемелердің топтары, бағыттары және борттары арасындағы өрт қауіпсіздігінің қашықтығы кем дегенде:</w:t>
      </w:r>
      <w:r>
        <w:br/>
      </w:r>
      <w:r>
        <w:rPr>
          <w:rFonts w:ascii="Times New Roman"/>
          <w:b w:val="false"/>
          <w:i w:val="false"/>
          <w:color w:val="000000"/>
          <w:sz w:val="28"/>
        </w:rPr>
        <w:t>
      1) бір палубалы жолаушы тасымалдау кемелерінің, дебаркадерлердің және брандвахталардың бағыттары арасында 20 метр болуы қажет;</w:t>
      </w:r>
      <w:r>
        <w:br/>
      </w:r>
      <w:r>
        <w:rPr>
          <w:rFonts w:ascii="Times New Roman"/>
          <w:b w:val="false"/>
          <w:i w:val="false"/>
          <w:color w:val="000000"/>
          <w:sz w:val="28"/>
        </w:rPr>
        <w:t>
      2) техникалық флот кемелерінің бағыттары аралығы - 15 м.;</w:t>
      </w:r>
      <w:r>
        <w:br/>
      </w:r>
      <w:r>
        <w:rPr>
          <w:rFonts w:ascii="Times New Roman"/>
          <w:b w:val="false"/>
          <w:i w:val="false"/>
          <w:color w:val="000000"/>
          <w:sz w:val="28"/>
        </w:rPr>
        <w:t>
      3) шағын өзіжүретін кемелердің бағыттары аралығы - 10 м.;</w:t>
      </w:r>
      <w:r>
        <w:br/>
      </w:r>
      <w:r>
        <w:rPr>
          <w:rFonts w:ascii="Times New Roman"/>
          <w:b w:val="false"/>
          <w:i w:val="false"/>
          <w:color w:val="000000"/>
          <w:sz w:val="28"/>
        </w:rPr>
        <w:t>
      4) металл баржалар мен пантондардың аралығы - 5 м.</w:t>
      </w:r>
      <w:r>
        <w:br/>
      </w:r>
      <w:r>
        <w:rPr>
          <w:rFonts w:ascii="Times New Roman"/>
          <w:b w:val="false"/>
          <w:i w:val="false"/>
          <w:color w:val="000000"/>
          <w:sz w:val="28"/>
        </w:rPr>
        <w:t>
      Борттар ара қашықтықтары өрт қауіпсіздігі аумағының кеңдігі тоқтату брустарынан есептегенде кем дегенде 3 метр болуы қажет.</w:t>
      </w:r>
      <w:r>
        <w:br/>
      </w:r>
      <w:r>
        <w:rPr>
          <w:rFonts w:ascii="Times New Roman"/>
          <w:b w:val="false"/>
          <w:i w:val="false"/>
          <w:color w:val="000000"/>
          <w:sz w:val="28"/>
        </w:rPr>
        <w:t>
      62. Түрлі түрдегі кемелердің бағыттары арасындағы қашықтық шектес бағыттардың кемелері үшін белгіленген ең үлкен қашықтықтан бастап белгіленеді.</w:t>
      </w:r>
      <w:r>
        <w:br/>
      </w:r>
      <w:r>
        <w:rPr>
          <w:rFonts w:ascii="Times New Roman"/>
          <w:b w:val="false"/>
          <w:i w:val="false"/>
          <w:color w:val="000000"/>
          <w:sz w:val="28"/>
        </w:rPr>
        <w:t>
      63. Алапта арнайы бөгеттер болмаған жағдайда мұнай құйылатын кемелер жалпы бөгеттерге қойылуы ықтимал, бұл жағдайда олар бөгетке соңғы кіргізіліп, бірінші болып шығарылады. Мұнай өнімдері құйылған кемелер бөгетке қойылмас бұрын тазаланып, газы шығарылуы тиіс (буландыру арқылы). Жалпы бөгеттерге мұнай құю кемелері соңғы бағытта (бөгеттің басынан санағанда) қойылады.</w:t>
      </w:r>
      <w:r>
        <w:br/>
      </w:r>
      <w:r>
        <w:rPr>
          <w:rFonts w:ascii="Times New Roman"/>
          <w:b w:val="false"/>
          <w:i w:val="false"/>
          <w:color w:val="000000"/>
          <w:sz w:val="28"/>
        </w:rPr>
        <w:t>
      64. Бірінші және екінші класстағы мұнай құю кемелерінің ара қашықтығы кем дегенде 30 метр, үшінші және төртінші класстағы мұнай құю кемелерінің ара қашықтығы кем дегенде 20 метр болуы қажет. Бірінші және екінші класстағы мұнай құю кемелері топтарының ара қашықтығы кем дегенде 60 метр, үшінші және төртінші класстағы мұнай құю кемелері топтарының ара қашықтығы кем дегенде 30 метр болуы қажет. Бір бағытта 1, 2, 3 және 4 класстағы мұнай құю кемелерін қоюға мәжбүр болған жағдайда бағыттардың ара қашықтығы 1 және 2 класс мұнай құю кемелері үшін белгіленген нормаларға сай белгіленеді. Бағыттардың саны үштен (бір топ) аспауы қажет, ал бір бағыттағы кеме саны төрттен аспауы қажет.</w:t>
      </w:r>
      <w:r>
        <w:br/>
      </w:r>
      <w:r>
        <w:rPr>
          <w:rFonts w:ascii="Times New Roman"/>
          <w:b w:val="false"/>
          <w:i w:val="false"/>
          <w:color w:val="000000"/>
          <w:sz w:val="28"/>
        </w:rPr>
        <w:t>
      65. Жөндеуді талап ететін және жөндеу қажет етпейтін мұнай кемелерін бір бағытта қоюға тыйым салынады.</w:t>
      </w:r>
    </w:p>
    <w:bookmarkStart w:name="z16" w:id="12"/>
    <w:p>
      <w:pPr>
        <w:spacing w:after="0"/>
        <w:ind w:left="0"/>
        <w:jc w:val="left"/>
      </w:pPr>
      <w:r>
        <w:rPr>
          <w:rFonts w:ascii="Times New Roman"/>
          <w:b/>
          <w:i w:val="false"/>
          <w:color w:val="000000"/>
        </w:rPr>
        <w:t xml:space="preserve"> 
7-ТАРАУ. КЕМЕ МЕНШІКТЕНУШІЛЕРДІҢ ЖАУАПКЕРШІЛІГІ</w:t>
      </w:r>
    </w:p>
    <w:bookmarkEnd w:id="12"/>
    <w:p>
      <w:pPr>
        <w:spacing w:after="0"/>
        <w:ind w:left="0"/>
        <w:jc w:val="both"/>
      </w:pPr>
      <w:r>
        <w:rPr>
          <w:rFonts w:ascii="Times New Roman"/>
          <w:b w:val="false"/>
          <w:i w:val="false"/>
          <w:color w:val="000000"/>
          <w:sz w:val="28"/>
        </w:rPr>
        <w:t>      66. Флоттың тұрағының қауіпсіздігі үшін Қазақстан Республикасының өзен көлігінің техникалық пайдалану ережелеріне сәйкес кемелердің меншіктенушілері жауапты.</w:t>
      </w:r>
      <w:r>
        <w:br/>
      </w:r>
      <w:r>
        <w:rPr>
          <w:rFonts w:ascii="Times New Roman"/>
          <w:b w:val="false"/>
          <w:i w:val="false"/>
          <w:color w:val="000000"/>
          <w:sz w:val="28"/>
        </w:rPr>
        <w:t>
      67. Басқармалардың өкілдері заңдылықтардың орындалуын ұдайы тексеріп тұруға және оларды бұзған кеме меншіктенушілеріне қолданылып жүрген заңдылықтарға сай шара алуға міндетті.</w:t>
      </w:r>
    </w:p>
    <w:bookmarkStart w:name="z17" w:id="13"/>
    <w:p>
      <w:pPr>
        <w:spacing w:after="0"/>
        <w:ind w:left="0"/>
        <w:jc w:val="both"/>
      </w:pPr>
      <w:r>
        <w:rPr>
          <w:rFonts w:ascii="Times New Roman"/>
          <w:b w:val="false"/>
          <w:i w:val="false"/>
          <w:color w:val="000000"/>
          <w:sz w:val="28"/>
        </w:rPr>
        <w:t>
      </w:t>
      </w:r>
      <w:r>
        <w:rPr>
          <w:rFonts w:ascii="Times New Roman"/>
          <w:b w:val="false"/>
          <w:i/>
          <w:color w:val="000000"/>
          <w:sz w:val="28"/>
        </w:rPr>
        <w:t>ЕСКЕРТУ: Басқармалар қызмет көрсететін учаскелердің шекараларын Комитет белгілейді.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