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0f74" w14:textId="6ce0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"Зираттарды жобалауға және күтіп - ұстауға қойылатын 
санитарлық-эпидемиологиялық талаптар" санитарлық-эпидемиологиялық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14 ақпандағы N 59 Бұйрығы. Қазақстан Республикасының Әділет министрлігінде 2005 жылғы 15 наурызда тіркелді. Тіркеу N 3491.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7-бабының 10)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"Зираттарды жобалауға және күтіп-ұстауға қойылатын санитарлық-эпидемиологиялық талаптар" санитарлық-эпидемиологиялық ережелері мен нормалары бекітілсін. </w:t>
      </w:r>
      <w:r>
        <w:br/>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 Қазақстан Республикасының Әділет министрлігінде мемлекеттік тіркеуден өткеннен кейін ресми жариялауға жолдасын. </w:t>
      </w:r>
      <w:r>
        <w:br/>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Бас мемлекеттік санитарлық дәрігері А.А.Белоногқа жүктелсін. </w:t>
      </w:r>
      <w:r>
        <w:br/>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14 ақпандағы     </w:t>
      </w:r>
      <w:r>
        <w:br/>
      </w:r>
      <w:r>
        <w:rPr>
          <w:rFonts w:ascii="Times New Roman"/>
          <w:b w:val="false"/>
          <w:i w:val="false"/>
          <w:color w:val="000000"/>
          <w:sz w:val="28"/>
        </w:rPr>
        <w:t xml:space="preserve">
N 59 бұйрығымен бекітілген   </w:t>
      </w:r>
    </w:p>
    <w:bookmarkStart w:name="z2" w:id="1"/>
    <w:p>
      <w:pPr>
        <w:spacing w:after="0"/>
        <w:ind w:left="0"/>
        <w:jc w:val="left"/>
      </w:pPr>
      <w:r>
        <w:rPr>
          <w:rFonts w:ascii="Times New Roman"/>
          <w:b/>
          <w:i w:val="false"/>
          <w:color w:val="000000"/>
        </w:rPr>
        <w:t xml:space="preserve"> 
"Зираттарды жобалауға және күтіп-ұстауға қойылатын </w:t>
      </w:r>
      <w:r>
        <w:br/>
      </w:r>
      <w:r>
        <w:rPr>
          <w:rFonts w:ascii="Times New Roman"/>
          <w:b/>
          <w:i w:val="false"/>
          <w:color w:val="000000"/>
        </w:rPr>
        <w:t xml:space="preserve">
санитарлық-эпидемиологиялық талаптар" туралы санитарлық </w:t>
      </w:r>
      <w:r>
        <w:br/>
      </w:r>
      <w:r>
        <w:rPr>
          <w:rFonts w:ascii="Times New Roman"/>
          <w:b/>
          <w:i w:val="false"/>
          <w:color w:val="000000"/>
        </w:rPr>
        <w:t xml:space="preserve">
ережелер мен нормалар  1. Жалпы ережелер </w:t>
      </w:r>
    </w:p>
    <w:bookmarkEnd w:id="1"/>
    <w:p>
      <w:pPr>
        <w:spacing w:after="0"/>
        <w:ind w:left="0"/>
        <w:jc w:val="both"/>
      </w:pPr>
      <w:r>
        <w:rPr>
          <w:rFonts w:ascii="Times New Roman"/>
          <w:b w:val="false"/>
          <w:i w:val="false"/>
          <w:color w:val="000000"/>
          <w:sz w:val="28"/>
        </w:rPr>
        <w:t>     1. "Зираттарды жобалауға және күтіп-ұстауға қойылатын санитарлық-эпидемиологиялық талаптар" туралы санитарлық ережелер мен нормалар (бұдан әрі - санитарлық ережелер) зираттардың орналасуына, мәйітті көмуге және қайта көмуге санитарлық-эпидемиологиялық талаптар қояды.</w:t>
      </w:r>
    </w:p>
    <w:bookmarkStart w:name="z3" w:id="2"/>
    <w:p>
      <w:pPr>
        <w:spacing w:after="0"/>
        <w:ind w:left="0"/>
        <w:jc w:val="both"/>
      </w:pPr>
      <w:r>
        <w:rPr>
          <w:rFonts w:ascii="Times New Roman"/>
          <w:b w:val="false"/>
          <w:i w:val="false"/>
          <w:color w:val="000000"/>
          <w:sz w:val="28"/>
        </w:rPr>
        <w:t xml:space="preserve">
     2. Осы санитарлық ережелерде төмендегідей терминдер мен анықтамалар қолданылады: </w:t>
      </w:r>
      <w:r>
        <w:br/>
      </w:r>
      <w:r>
        <w:rPr>
          <w:rFonts w:ascii="Times New Roman"/>
          <w:b w:val="false"/>
          <w:i w:val="false"/>
          <w:color w:val="000000"/>
          <w:sz w:val="28"/>
        </w:rPr>
        <w:t xml:space="preserve">
     1) зират - өлген адамдарды жерлеу үшін арнайы бөлінген аумақ; </w:t>
      </w:r>
      <w:r>
        <w:br/>
      </w:r>
      <w:r>
        <w:rPr>
          <w:rFonts w:ascii="Times New Roman"/>
          <w:b w:val="false"/>
          <w:i w:val="false"/>
          <w:color w:val="000000"/>
          <w:sz w:val="28"/>
        </w:rPr>
        <w:t xml:space="preserve">
     2) зираттық кезең - мәйіттердің минералдану үдерісіне берілетін уақыт; </w:t>
      </w:r>
      <w:r>
        <w:br/>
      </w:r>
      <w:r>
        <w:rPr>
          <w:rFonts w:ascii="Times New Roman"/>
          <w:b w:val="false"/>
          <w:i w:val="false"/>
          <w:color w:val="000000"/>
          <w:sz w:val="28"/>
        </w:rPr>
        <w:t xml:space="preserve">
     3) мәйіт қалдықтары - мәйіттің шірімеген қалдығы; </w:t>
      </w:r>
      <w:r>
        <w:br/>
      </w:r>
      <w:r>
        <w:rPr>
          <w:rFonts w:ascii="Times New Roman"/>
          <w:b w:val="false"/>
          <w:i w:val="false"/>
          <w:color w:val="000000"/>
          <w:sz w:val="28"/>
        </w:rPr>
        <w:t xml:space="preserve">
     4) жерлеу бюросы, жерлеу рәсімін жүргізуге қызмет көрсететін бюро-дүкені - қайғылы дәстүрлі салттар жүргізуге қызмет көрсететін және соған арнап тауар сататын нысан. </w:t>
      </w:r>
    </w:p>
    <w:bookmarkEnd w:id="2"/>
    <w:bookmarkStart w:name="z4" w:id="3"/>
    <w:p>
      <w:pPr>
        <w:spacing w:after="0"/>
        <w:ind w:left="0"/>
        <w:jc w:val="left"/>
      </w:pPr>
      <w:r>
        <w:rPr>
          <w:rFonts w:ascii="Times New Roman"/>
          <w:b/>
          <w:i w:val="false"/>
          <w:color w:val="000000"/>
        </w:rPr>
        <w:t xml:space="preserve"> 
2. Зираттардың орналасуына қойылатын </w:t>
      </w:r>
      <w:r>
        <w:br/>
      </w:r>
      <w:r>
        <w:rPr>
          <w:rFonts w:ascii="Times New Roman"/>
          <w:b/>
          <w:i w:val="false"/>
          <w:color w:val="000000"/>
        </w:rPr>
        <w:t xml:space="preserve">
санитарлық-эпидемиологиялық талаптар </w:t>
      </w:r>
    </w:p>
    <w:bookmarkEnd w:id="3"/>
    <w:p>
      <w:pPr>
        <w:spacing w:after="0"/>
        <w:ind w:left="0"/>
        <w:jc w:val="both"/>
      </w:pPr>
      <w:r>
        <w:rPr>
          <w:rFonts w:ascii="Times New Roman"/>
          <w:b w:val="false"/>
          <w:i w:val="false"/>
          <w:color w:val="000000"/>
          <w:sz w:val="28"/>
        </w:rPr>
        <w:t>     3. Зират орналасатын жерді таңдау, сонымен қатар оны пайдалануға беру жұмыстары санитарлық-эпидемиологиялық қызметтің мемлекеттік органының осы санитарлық ережеге сай санитарлық-эпидемиологиялық қорытынды жасалғаннан кейін жүргізіледі.</w:t>
      </w:r>
    </w:p>
    <w:bookmarkStart w:name="z5" w:id="4"/>
    <w:p>
      <w:pPr>
        <w:spacing w:after="0"/>
        <w:ind w:left="0"/>
        <w:jc w:val="both"/>
      </w:pPr>
      <w:r>
        <w:rPr>
          <w:rFonts w:ascii="Times New Roman"/>
          <w:b w:val="false"/>
          <w:i w:val="false"/>
          <w:color w:val="000000"/>
          <w:sz w:val="28"/>
        </w:rPr>
        <w:t>
     4. Зират орналасатын учаскелер елді мекеннің ық жағында орналасуы керек.</w:t>
      </w:r>
    </w:p>
    <w:bookmarkEnd w:id="4"/>
    <w:bookmarkStart w:name="z6" w:id="5"/>
    <w:p>
      <w:pPr>
        <w:spacing w:after="0"/>
        <w:ind w:left="0"/>
        <w:jc w:val="both"/>
      </w:pPr>
      <w:r>
        <w:rPr>
          <w:rFonts w:ascii="Times New Roman"/>
          <w:b w:val="false"/>
          <w:i w:val="false"/>
          <w:color w:val="000000"/>
          <w:sz w:val="28"/>
        </w:rPr>
        <w:t>
     5. Зираттарды орналастыру үшін бөлінетін учаскенің алаңы 1000 адамға шаққанда 0,24 гектар есебінен алыну қажет. Жалпы жерлеу алаңы зират алаңының 65-70 пайыз есебінен алынуы керек.</w:t>
      </w:r>
    </w:p>
    <w:bookmarkEnd w:id="5"/>
    <w:bookmarkStart w:name="z7" w:id="6"/>
    <w:p>
      <w:pPr>
        <w:spacing w:after="0"/>
        <w:ind w:left="0"/>
        <w:jc w:val="both"/>
      </w:pPr>
      <w:r>
        <w:rPr>
          <w:rFonts w:ascii="Times New Roman"/>
          <w:b w:val="false"/>
          <w:i w:val="false"/>
          <w:color w:val="000000"/>
          <w:sz w:val="28"/>
        </w:rPr>
        <w:t>
     6. Зират орналасқан жерлерді пайдалану оны көшірген уақыттан бастап жиырма жыл өткен соң рұқсат етіледі. Мұндай жағдайда зират орнын тек ағаштарды өсіру үшін пайдалануға болады. Мұндай аумаққа ғимараттар мен құрылымдарды салуға болмайды.</w:t>
      </w:r>
    </w:p>
    <w:bookmarkEnd w:id="6"/>
    <w:bookmarkStart w:name="z8" w:id="7"/>
    <w:p>
      <w:pPr>
        <w:spacing w:after="0"/>
        <w:ind w:left="0"/>
        <w:jc w:val="both"/>
      </w:pPr>
      <w:r>
        <w:rPr>
          <w:rFonts w:ascii="Times New Roman"/>
          <w:b w:val="false"/>
          <w:i w:val="false"/>
          <w:color w:val="000000"/>
          <w:sz w:val="28"/>
        </w:rPr>
        <w:t>
     7. Жабылған зираттарды жиырма жылдан соң қайта көмуге пайдалану санитарлық-эпидемиологиялық қызметтің мемлекеттік органдарымен келісілуі қажет.</w:t>
      </w:r>
    </w:p>
    <w:bookmarkEnd w:id="7"/>
    <w:bookmarkStart w:name="z9" w:id="8"/>
    <w:p>
      <w:pPr>
        <w:spacing w:after="0"/>
        <w:ind w:left="0"/>
        <w:jc w:val="both"/>
      </w:pPr>
      <w:r>
        <w:rPr>
          <w:rFonts w:ascii="Times New Roman"/>
          <w:b w:val="false"/>
          <w:i w:val="false"/>
          <w:color w:val="000000"/>
          <w:sz w:val="28"/>
        </w:rPr>
        <w:t>
     8. Зират алаңының орналасатын жері және оның көлемі елді мекеннің жобалау және құрылыс жоспарында зират жабылған уақыттан кейін сая жайдың және бау-бақшаның орналасатындай қаралу қажет.</w:t>
      </w:r>
    </w:p>
    <w:bookmarkEnd w:id="8"/>
    <w:bookmarkStart w:name="z10" w:id="9"/>
    <w:p>
      <w:pPr>
        <w:spacing w:after="0"/>
        <w:ind w:left="0"/>
        <w:jc w:val="both"/>
      </w:pPr>
      <w:r>
        <w:rPr>
          <w:rFonts w:ascii="Times New Roman"/>
          <w:b w:val="false"/>
          <w:i w:val="false"/>
          <w:color w:val="000000"/>
          <w:sz w:val="28"/>
        </w:rPr>
        <w:t xml:space="preserve">
     9. Зиратты жобалағанда келесі қарастырылу қажет: </w:t>
      </w:r>
      <w:r>
        <w:br/>
      </w:r>
      <w:r>
        <w:rPr>
          <w:rFonts w:ascii="Times New Roman"/>
          <w:b w:val="false"/>
          <w:i w:val="false"/>
          <w:color w:val="000000"/>
          <w:sz w:val="28"/>
        </w:rPr>
        <w:t xml:space="preserve">
     1) зиратты аумаққа бөлуді қарастыратын жоспарлық шешім; </w:t>
      </w:r>
      <w:r>
        <w:br/>
      </w:r>
      <w:r>
        <w:rPr>
          <w:rFonts w:ascii="Times New Roman"/>
          <w:b w:val="false"/>
          <w:i w:val="false"/>
          <w:color w:val="000000"/>
          <w:sz w:val="28"/>
        </w:rPr>
        <w:t xml:space="preserve">
     2) алаңның және жаяу жүретін, көлік жүретін аумақтың аббаттандыруы; </w:t>
      </w:r>
      <w:r>
        <w:br/>
      </w:r>
      <w:r>
        <w:rPr>
          <w:rFonts w:ascii="Times New Roman"/>
          <w:b w:val="false"/>
          <w:i w:val="false"/>
          <w:color w:val="000000"/>
          <w:sz w:val="28"/>
        </w:rPr>
        <w:t xml:space="preserve">
     3) инсоляцияны және жеткілікті желдетуді қамтамасыз ететіндей етіп жасыл желектердің орналасуы, сипаты және ауданы; </w:t>
      </w:r>
      <w:r>
        <w:br/>
      </w:r>
      <w:r>
        <w:rPr>
          <w:rFonts w:ascii="Times New Roman"/>
          <w:b w:val="false"/>
          <w:i w:val="false"/>
          <w:color w:val="000000"/>
          <w:sz w:val="28"/>
        </w:rPr>
        <w:t>
     4) су, канализация жүйелерімен қамтамасыз ету (әкімшілік бөлмелер қарастырылған жағдайда).</w:t>
      </w:r>
    </w:p>
    <w:bookmarkEnd w:id="9"/>
    <w:bookmarkStart w:name="z11" w:id="10"/>
    <w:p>
      <w:pPr>
        <w:spacing w:after="0"/>
        <w:ind w:left="0"/>
        <w:jc w:val="both"/>
      </w:pPr>
      <w:r>
        <w:rPr>
          <w:rFonts w:ascii="Times New Roman"/>
          <w:b w:val="false"/>
          <w:i w:val="false"/>
          <w:color w:val="000000"/>
          <w:sz w:val="28"/>
        </w:rPr>
        <w:t>
     10. Зиратты орналастыратын жердің топырағы ауаның жеткілікті өтуін және тез кебуін қамтамасыз ететіндей құрғақ кеуек болу қажет, елді мекеннің және шаруашылық мақсатында қолданатын ашық суаттардың қарама-қарсы жерге еңістеу болу қажет.</w:t>
      </w:r>
    </w:p>
    <w:bookmarkEnd w:id="10"/>
    <w:bookmarkStart w:name="z12" w:id="11"/>
    <w:p>
      <w:pPr>
        <w:spacing w:after="0"/>
        <w:ind w:left="0"/>
        <w:jc w:val="both"/>
      </w:pPr>
      <w:r>
        <w:rPr>
          <w:rFonts w:ascii="Times New Roman"/>
          <w:b w:val="false"/>
          <w:i w:val="false"/>
          <w:color w:val="000000"/>
          <w:sz w:val="28"/>
        </w:rPr>
        <w:t xml:space="preserve">
     11. Зират тұрғын үйлерден, қоғамдық ғимараттардан, спорттық-сауықтыру, санаторлы-курорттық аумақтардан 300 метр (бұдан әрі) шақырымда орналасу қажет. Жабық зираттардың санитарлық қорғау аумағының мөлшері зираттық кезең өткенше қысқармау қажет. </w:t>
      </w:r>
      <w:r>
        <w:br/>
      </w:r>
      <w:r>
        <w:rPr>
          <w:rFonts w:ascii="Times New Roman"/>
          <w:b w:val="false"/>
          <w:i w:val="false"/>
          <w:color w:val="000000"/>
          <w:sz w:val="28"/>
        </w:rPr>
        <w:t>
     Жаңа салынатын немесе пайдаланудағы зираттардың санитарлық қорғау аумағында тұрғын және қоғамдық ғимараттардың құрылысын жүргізу рұқсат етілмейді.</w:t>
      </w:r>
    </w:p>
    <w:bookmarkEnd w:id="11"/>
    <w:bookmarkStart w:name="z13" w:id="12"/>
    <w:p>
      <w:pPr>
        <w:spacing w:after="0"/>
        <w:ind w:left="0"/>
        <w:jc w:val="both"/>
      </w:pPr>
      <w:r>
        <w:rPr>
          <w:rFonts w:ascii="Times New Roman"/>
          <w:b w:val="false"/>
          <w:i w:val="false"/>
          <w:color w:val="000000"/>
          <w:sz w:val="28"/>
        </w:rPr>
        <w:t>
     12. Жерлеу бюросы, жерлеу әбзелдерін дайындайтын бюро-дүкендер жеке ғимараттарда орналасып, тұрғын үйлерден, қоғамдық ғимараттардан кем дегенде 50 м жерде орналасуы керек.</w:t>
      </w:r>
    </w:p>
    <w:bookmarkEnd w:id="12"/>
    <w:bookmarkStart w:name="z14" w:id="13"/>
    <w:p>
      <w:pPr>
        <w:spacing w:after="0"/>
        <w:ind w:left="0"/>
        <w:jc w:val="both"/>
      </w:pPr>
      <w:r>
        <w:rPr>
          <w:rFonts w:ascii="Times New Roman"/>
          <w:b w:val="false"/>
          <w:i w:val="false"/>
          <w:color w:val="000000"/>
          <w:sz w:val="28"/>
        </w:rPr>
        <w:t>
     13. Зираттың аумағы секторларға бөлініп, аббатандырылып, қоршалып, аумақтың 20% кем емес мөлшері көгалдандырылып, кіріп-шығатын жолдар қарастырылуы керек. Зираттың аумағы әртүрлі аумақтарға бөлінуі керек (кіре-беріс, ғұрыптық шаралар, әкімшілік-шаруашылық, көму орындары, зираттың периметрі бойынша көгалдандыру аумағы).</w:t>
      </w:r>
    </w:p>
    <w:bookmarkEnd w:id="13"/>
    <w:bookmarkStart w:name="z15" w:id="14"/>
    <w:p>
      <w:pPr>
        <w:spacing w:after="0"/>
        <w:ind w:left="0"/>
        <w:jc w:val="both"/>
      </w:pPr>
      <w:r>
        <w:rPr>
          <w:rFonts w:ascii="Times New Roman"/>
          <w:b w:val="false"/>
          <w:i w:val="false"/>
          <w:color w:val="000000"/>
          <w:sz w:val="28"/>
        </w:rPr>
        <w:t xml:space="preserve">
     14. Зират аумағында және көму жұмыстарын жүргізуге арналған ғимараттарда автокатафалк, автокөлік, қоқыс жинауға арналған урналар, қоқыс жинағыштар тұратын алаңдар және оған келетін жолдар қарастырылуы керек. </w:t>
      </w:r>
      <w:r>
        <w:br/>
      </w:r>
      <w:r>
        <w:rPr>
          <w:rFonts w:ascii="Times New Roman"/>
          <w:b w:val="false"/>
          <w:i w:val="false"/>
          <w:color w:val="000000"/>
          <w:sz w:val="28"/>
        </w:rPr>
        <w:t>
     Қоқыс жинағыш алаңдар қоршалынып, қатты жапқышпен (асфальтпен, бетонмен) жабылуы керек.</w:t>
      </w:r>
    </w:p>
    <w:bookmarkEnd w:id="14"/>
    <w:bookmarkStart w:name="z16" w:id="15"/>
    <w:p>
      <w:pPr>
        <w:spacing w:after="0"/>
        <w:ind w:left="0"/>
        <w:jc w:val="both"/>
      </w:pPr>
      <w:r>
        <w:rPr>
          <w:rFonts w:ascii="Times New Roman"/>
          <w:b w:val="false"/>
          <w:i w:val="false"/>
          <w:color w:val="000000"/>
          <w:sz w:val="28"/>
        </w:rPr>
        <w:t>
     15. Қоқыс жинағыштардың 2/3 бөлігі толғаннан кейін қоқыс қалалық немесе ауылдық жердің қоқыс төгетін жерлеріне шығарылады.</w:t>
      </w:r>
    </w:p>
    <w:bookmarkEnd w:id="15"/>
    <w:bookmarkStart w:name="z17" w:id="16"/>
    <w:p>
      <w:pPr>
        <w:spacing w:after="0"/>
        <w:ind w:left="0"/>
        <w:jc w:val="both"/>
      </w:pPr>
      <w:r>
        <w:rPr>
          <w:rFonts w:ascii="Times New Roman"/>
          <w:b w:val="false"/>
          <w:i w:val="false"/>
          <w:color w:val="000000"/>
          <w:sz w:val="28"/>
        </w:rPr>
        <w:t xml:space="preserve">
     16. Зираттың аумағы кезеңді түрде жиналып отырылуы керек. </w:t>
      </w:r>
      <w:r>
        <w:br/>
      </w:r>
      <w:r>
        <w:rPr>
          <w:rFonts w:ascii="Times New Roman"/>
          <w:b w:val="false"/>
          <w:i w:val="false"/>
          <w:color w:val="000000"/>
          <w:sz w:val="28"/>
        </w:rPr>
        <w:t xml:space="preserve">
     17. Мынандай аумақтарда зираттарды орналастыруға болмайды: </w:t>
      </w:r>
      <w:r>
        <w:br/>
      </w:r>
      <w:r>
        <w:rPr>
          <w:rFonts w:ascii="Times New Roman"/>
          <w:b w:val="false"/>
          <w:i w:val="false"/>
          <w:color w:val="000000"/>
          <w:sz w:val="28"/>
        </w:rPr>
        <w:t xml:space="preserve">
     1) ауыз сумен қамтамасыз ететін және минералды су көздерінің, курорттардың санитарлық қорғау аумақтарында; </w:t>
      </w:r>
      <w:r>
        <w:br/>
      </w:r>
      <w:r>
        <w:rPr>
          <w:rFonts w:ascii="Times New Roman"/>
          <w:b w:val="false"/>
          <w:i w:val="false"/>
          <w:color w:val="000000"/>
          <w:sz w:val="28"/>
        </w:rPr>
        <w:t xml:space="preserve">
     2) үңгірлер мен қатты жарықшақтанған тау жыныстарының бетіне және жер астынан су шыққан жерлерге; </w:t>
      </w:r>
      <w:r>
        <w:br/>
      </w:r>
      <w:r>
        <w:rPr>
          <w:rFonts w:ascii="Times New Roman"/>
          <w:b w:val="false"/>
          <w:i w:val="false"/>
          <w:color w:val="000000"/>
          <w:sz w:val="28"/>
        </w:rPr>
        <w:t xml:space="preserve">
     3) жер асты сулары жер бетінен 2 м жоғары орналасқан жерлерге, сондай-ақ су басып кететін, жер жарылып құлайтын және батпақты жерлерде; </w:t>
      </w:r>
      <w:r>
        <w:br/>
      </w:r>
      <w:r>
        <w:rPr>
          <w:rFonts w:ascii="Times New Roman"/>
          <w:b w:val="false"/>
          <w:i w:val="false"/>
          <w:color w:val="000000"/>
          <w:sz w:val="28"/>
        </w:rPr>
        <w:t xml:space="preserve">
     4) тұрғындардың шаруашылық-тұрмыстық қажеттілігіне, шомылуына және басқа да мәдени-сауықтыру шаралары үшін қолданатын нысандардың су қоймаларының жағалауында; </w:t>
      </w:r>
      <w:r>
        <w:br/>
      </w:r>
      <w:r>
        <w:rPr>
          <w:rFonts w:ascii="Times New Roman"/>
          <w:b w:val="false"/>
          <w:i w:val="false"/>
          <w:color w:val="000000"/>
          <w:sz w:val="28"/>
        </w:rPr>
        <w:t>
     5) су көзі болып табылатын жер асты суларының бастауынан жоғары орналасқан жерде.</w:t>
      </w:r>
    </w:p>
    <w:bookmarkEnd w:id="16"/>
    <w:bookmarkStart w:name="z18" w:id="17"/>
    <w:p>
      <w:pPr>
        <w:spacing w:after="0"/>
        <w:ind w:left="0"/>
        <w:jc w:val="both"/>
      </w:pPr>
      <w:r>
        <w:rPr>
          <w:rFonts w:ascii="Times New Roman"/>
          <w:b w:val="false"/>
          <w:i w:val="false"/>
          <w:color w:val="000000"/>
          <w:sz w:val="28"/>
        </w:rPr>
        <w:t>
     18. Орталықтандырылған сумен қамтамасыз ететін жүйені зират аумағынан өткізуге болмайды.</w:t>
      </w:r>
    </w:p>
    <w:bookmarkEnd w:id="17"/>
    <w:bookmarkStart w:name="z19" w:id="18"/>
    <w:p>
      <w:pPr>
        <w:spacing w:after="0"/>
        <w:ind w:left="0"/>
        <w:jc w:val="both"/>
      </w:pPr>
      <w:r>
        <w:rPr>
          <w:rFonts w:ascii="Times New Roman"/>
          <w:b w:val="false"/>
          <w:i w:val="false"/>
          <w:color w:val="000000"/>
          <w:sz w:val="28"/>
        </w:rPr>
        <w:t>
     19. Зират аумағындағы суғару және тазалау жұмыстарын жүргізу керек суды жеке жүйе бойынша алу керек.</w:t>
      </w:r>
    </w:p>
    <w:bookmarkEnd w:id="18"/>
    <w:bookmarkStart w:name="z20" w:id="19"/>
    <w:p>
      <w:pPr>
        <w:spacing w:after="0"/>
        <w:ind w:left="0"/>
        <w:jc w:val="both"/>
      </w:pPr>
      <w:r>
        <w:rPr>
          <w:rFonts w:ascii="Times New Roman"/>
          <w:b w:val="false"/>
          <w:i w:val="false"/>
          <w:color w:val="000000"/>
          <w:sz w:val="28"/>
        </w:rPr>
        <w:t xml:space="preserve">
     20. Ауыз су және шаруашылық үшін пайдаланылатын су "Ауыз сумен қамтамасыз етудің орталықтандырылған жүйесіндегі судың сапасына қойылатын санитарлық-эпидемиологиялық талаптары" туралы Қазақстан Республикасының Денсаулық сақтау министрінің қ. А. N 506 </w:t>
      </w:r>
      <w:r>
        <w:rPr>
          <w:rFonts w:ascii="Times New Roman"/>
          <w:b w:val="false"/>
          <w:i w:val="false"/>
          <w:color w:val="000000"/>
          <w:sz w:val="28"/>
          <w:u w:val="single"/>
        </w:rPr>
        <w:t xml:space="preserve">бұйрығымен </w:t>
      </w:r>
      <w:r>
        <w:rPr>
          <w:rFonts w:ascii="Times New Roman"/>
          <w:b w:val="false"/>
          <w:i w:val="false"/>
          <w:color w:val="000000"/>
          <w:sz w:val="28"/>
        </w:rPr>
        <w:t xml:space="preserve">бекітіліп, нормативті құқықтық актілерді тіркеудің Мемлекеттік Реестрінде N 2999 тіркелген қолданыстағы санитарлық-эпидемиологиялық ережелер мен нормалардың талаптарына сай болуы керек. </w:t>
      </w:r>
    </w:p>
    <w:bookmarkEnd w:id="19"/>
    <w:bookmarkStart w:name="z21" w:id="20"/>
    <w:p>
      <w:pPr>
        <w:spacing w:after="0"/>
        <w:ind w:left="0"/>
        <w:jc w:val="left"/>
      </w:pPr>
      <w:r>
        <w:rPr>
          <w:rFonts w:ascii="Times New Roman"/>
          <w:b/>
          <w:i w:val="false"/>
          <w:color w:val="000000"/>
        </w:rPr>
        <w:t xml:space="preserve"> 
3. Зираттарда көму жұмыстарын және мәйітті </w:t>
      </w:r>
      <w:r>
        <w:br/>
      </w:r>
      <w:r>
        <w:rPr>
          <w:rFonts w:ascii="Times New Roman"/>
          <w:b/>
          <w:i w:val="false"/>
          <w:color w:val="000000"/>
        </w:rPr>
        <w:t xml:space="preserve">
қайта көму жұмыстарын ұйымдастырғанда қойылатын </w:t>
      </w:r>
      <w:r>
        <w:br/>
      </w:r>
      <w:r>
        <w:rPr>
          <w:rFonts w:ascii="Times New Roman"/>
          <w:b/>
          <w:i w:val="false"/>
          <w:color w:val="000000"/>
        </w:rPr>
        <w:t xml:space="preserve">
санитарлық-эпидемиологиялық талаптар </w:t>
      </w:r>
    </w:p>
    <w:bookmarkEnd w:id="20"/>
    <w:p>
      <w:pPr>
        <w:spacing w:after="0"/>
        <w:ind w:left="0"/>
        <w:jc w:val="both"/>
      </w:pPr>
      <w:r>
        <w:rPr>
          <w:rFonts w:ascii="Times New Roman"/>
          <w:b w:val="false"/>
          <w:i w:val="false"/>
          <w:color w:val="000000"/>
          <w:sz w:val="28"/>
        </w:rPr>
        <w:t xml:space="preserve">     21. Әрбір ересек өлген адамға 5 шаршы метр, балаларға 2 шаршы метр жер бөлінуі керек. </w:t>
      </w:r>
      <w:r>
        <w:br/>
      </w:r>
      <w:r>
        <w:rPr>
          <w:rFonts w:ascii="Times New Roman"/>
          <w:b w:val="false"/>
          <w:i w:val="false"/>
          <w:color w:val="000000"/>
          <w:sz w:val="28"/>
        </w:rPr>
        <w:t xml:space="preserve">
     Көрлердің арасы тігінен кем дегенде 1 м, ал көлбеу аралары кем дегенде 0,5 м болуы керек. </w:t>
      </w:r>
      <w:r>
        <w:br/>
      </w:r>
      <w:r>
        <w:rPr>
          <w:rFonts w:ascii="Times New Roman"/>
          <w:b w:val="false"/>
          <w:i w:val="false"/>
          <w:color w:val="000000"/>
          <w:sz w:val="28"/>
        </w:rPr>
        <w:t>
     Көрдің түбінен жер асты суларына дейінгі аралық кем дегенде 0,5 м болуы керек.</w:t>
      </w:r>
    </w:p>
    <w:bookmarkStart w:name="z22" w:id="21"/>
    <w:p>
      <w:pPr>
        <w:spacing w:after="0"/>
        <w:ind w:left="0"/>
        <w:jc w:val="both"/>
      </w:pPr>
      <w:r>
        <w:rPr>
          <w:rFonts w:ascii="Times New Roman"/>
          <w:b w:val="false"/>
          <w:i w:val="false"/>
          <w:color w:val="000000"/>
          <w:sz w:val="28"/>
        </w:rPr>
        <w:t>
     22. Өлген адамның мәйітін жерлеу үшін алып баруға кез-келген көлік құралдарын (темір жол, әуе жолы, автокөлік) пайдалануға болады.</w:t>
      </w:r>
    </w:p>
    <w:bookmarkEnd w:id="21"/>
    <w:bookmarkStart w:name="z23" w:id="22"/>
    <w:p>
      <w:pPr>
        <w:spacing w:after="0"/>
        <w:ind w:left="0"/>
        <w:jc w:val="both"/>
      </w:pPr>
      <w:r>
        <w:rPr>
          <w:rFonts w:ascii="Times New Roman"/>
          <w:b w:val="false"/>
          <w:i w:val="false"/>
          <w:color w:val="000000"/>
          <w:sz w:val="28"/>
        </w:rPr>
        <w:t>
     23. Мәйітті бір жерден екінші жерге апарып, сақтау үшін, оны бальзамдаудан өткізу керек. Өлген сәттен көмуге дейін 5 тәуліктен көп уақыт өтпеуі керек.</w:t>
      </w:r>
    </w:p>
    <w:bookmarkEnd w:id="22"/>
    <w:bookmarkStart w:name="z24" w:id="23"/>
    <w:p>
      <w:pPr>
        <w:spacing w:after="0"/>
        <w:ind w:left="0"/>
        <w:jc w:val="both"/>
      </w:pPr>
      <w:r>
        <w:rPr>
          <w:rFonts w:ascii="Times New Roman"/>
          <w:b w:val="false"/>
          <w:i w:val="false"/>
          <w:color w:val="000000"/>
          <w:sz w:val="28"/>
        </w:rPr>
        <w:t>
     24. Мәйітті темір жол немесе әуе көліктері арқылы тасығанда мырышталған табытқа салынып, іші су тартатын заттармен толтырылып, берік дәнекерлену керек. Мәйітті багаждық бөлімде тасымалдау үшін металдан жасалған табытты. Ағаштан жасалған табытқа немесе берік шегеленген жәшікке салынуы керек.</w:t>
      </w:r>
    </w:p>
    <w:bookmarkEnd w:id="23"/>
    <w:bookmarkStart w:name="z25" w:id="24"/>
    <w:p>
      <w:pPr>
        <w:spacing w:after="0"/>
        <w:ind w:left="0"/>
        <w:jc w:val="both"/>
      </w:pPr>
      <w:r>
        <w:rPr>
          <w:rFonts w:ascii="Times New Roman"/>
          <w:b w:val="false"/>
          <w:i w:val="false"/>
          <w:color w:val="000000"/>
          <w:sz w:val="28"/>
        </w:rPr>
        <w:t>
     25. Мәйітті, өлген орыннан көметін жерге жеткізу үшін санитарлық-эпидемиологиялық қызметтің мемлекеттік органы (ауру өлген орындағы) беретін рұқсат анықтаманы емдеу ұйымдарының берген қорытындысын көрсеткеннен кейін ғана ресімделінеді.</w:t>
      </w:r>
    </w:p>
    <w:bookmarkEnd w:id="24"/>
    <w:bookmarkStart w:name="z26" w:id="25"/>
    <w:p>
      <w:pPr>
        <w:spacing w:after="0"/>
        <w:ind w:left="0"/>
        <w:jc w:val="both"/>
      </w:pPr>
      <w:r>
        <w:rPr>
          <w:rFonts w:ascii="Times New Roman"/>
          <w:b w:val="false"/>
          <w:i w:val="false"/>
          <w:color w:val="000000"/>
          <w:sz w:val="28"/>
        </w:rPr>
        <w:t>
     26. Мәйітті тасып апарып жерленгеннен кейін, оны апарған көлік тазаланылып, Қазақстан Республикасында қолдануға рұқсат етілген зарарсыздандырғыш дәрмектермен зарарсыздандырылуы керек.</w:t>
      </w:r>
    </w:p>
    <w:bookmarkEnd w:id="25"/>
    <w:bookmarkStart w:name="z27" w:id="26"/>
    <w:p>
      <w:pPr>
        <w:spacing w:after="0"/>
        <w:ind w:left="0"/>
        <w:jc w:val="both"/>
      </w:pPr>
      <w:r>
        <w:rPr>
          <w:rFonts w:ascii="Times New Roman"/>
          <w:b w:val="false"/>
          <w:i w:val="false"/>
          <w:color w:val="000000"/>
          <w:sz w:val="28"/>
        </w:rPr>
        <w:t>
     27. Егер мәйіт құмдауыт жерде жерленетін болса, қайта жерлеу жұмысы кем дегенде бір жылдан соң жүргізілуі керек, ал егер топырақ сулы болатын болса, онда кем дегенде 3 жылдан соң рұқсат етіледі.</w:t>
      </w:r>
    </w:p>
    <w:bookmarkEnd w:id="26"/>
    <w:bookmarkStart w:name="z28" w:id="27"/>
    <w:p>
      <w:pPr>
        <w:spacing w:after="0"/>
        <w:ind w:left="0"/>
        <w:jc w:val="both"/>
      </w:pPr>
      <w:r>
        <w:rPr>
          <w:rFonts w:ascii="Times New Roman"/>
          <w:b w:val="false"/>
          <w:i w:val="false"/>
          <w:color w:val="000000"/>
          <w:sz w:val="28"/>
        </w:rPr>
        <w:t>
     28. Қайта жерлеу жұмысы жергілікті үкіметтің органдарының шешімімен және санитарлық-эпидемиологиялық қызметтің мемлекеттік органдарының аса қауіпті жұқпалы аурулар (күйдіргі) жоқ деген қорытындысы болғанда ғана жүргізіледі.</w:t>
      </w:r>
    </w:p>
    <w:bookmarkEnd w:id="27"/>
    <w:bookmarkStart w:name="z29" w:id="28"/>
    <w:p>
      <w:pPr>
        <w:spacing w:after="0"/>
        <w:ind w:left="0"/>
        <w:jc w:val="both"/>
      </w:pPr>
      <w:r>
        <w:rPr>
          <w:rFonts w:ascii="Times New Roman"/>
          <w:b w:val="false"/>
          <w:i w:val="false"/>
          <w:color w:val="000000"/>
          <w:sz w:val="28"/>
        </w:rPr>
        <w:t>
     29. Этиологиясы анық емес немесе аса қауіпті жұқпадан өлген мәйіттерді жерлеу мырышталған және ауа шықпайтындай етіп, дәнекерленген табытта жүргізілуі керек.</w:t>
      </w:r>
    </w:p>
    <w:bookmarkEnd w:id="28"/>
    <w:bookmarkStart w:name="z30" w:id="29"/>
    <w:p>
      <w:pPr>
        <w:spacing w:after="0"/>
        <w:ind w:left="0"/>
        <w:jc w:val="both"/>
      </w:pPr>
      <w:r>
        <w:rPr>
          <w:rFonts w:ascii="Times New Roman"/>
          <w:b w:val="false"/>
          <w:i w:val="false"/>
          <w:color w:val="000000"/>
          <w:sz w:val="28"/>
        </w:rPr>
        <w:t>
     30. Мәйіт мүрдесі алынған көр зарарсыздандырылып, қайтадан көміліп тегістелінуі керек.</w:t>
      </w:r>
    </w:p>
    <w:bookmarkEnd w:id="29"/>
    <w:bookmarkStart w:name="z31" w:id="30"/>
    <w:p>
      <w:pPr>
        <w:spacing w:after="0"/>
        <w:ind w:left="0"/>
        <w:jc w:val="both"/>
      </w:pPr>
      <w:r>
        <w:rPr>
          <w:rFonts w:ascii="Times New Roman"/>
          <w:b w:val="false"/>
          <w:i w:val="false"/>
          <w:color w:val="000000"/>
          <w:sz w:val="28"/>
        </w:rPr>
        <w:t>
     31. Зираттардың орнын ауыстырғанда, ол жерде қайта өңдеу шаралары жүргізілуі керек. Қайта өңделетін зират аумағынан алынған топырақты тұрғын үй аумағында пайдалануға болмайды.</w:t>
      </w:r>
    </w:p>
    <w:bookmarkEnd w:id="30"/>
    <w:bookmarkStart w:name="z32" w:id="31"/>
    <w:p>
      <w:pPr>
        <w:spacing w:after="0"/>
        <w:ind w:left="0"/>
        <w:jc w:val="both"/>
      </w:pPr>
      <w:r>
        <w:rPr>
          <w:rFonts w:ascii="Times New Roman"/>
          <w:b w:val="false"/>
          <w:i w:val="false"/>
          <w:color w:val="000000"/>
          <w:sz w:val="28"/>
        </w:rPr>
        <w:t xml:space="preserve">
     32. Егер зират аумағында бұрыннан белгісіз көму жұмыстары жүргізілген болса, өлген адамның денесі көрден алынып, қайтадан рұқсат етілген жерге жерленуі және ол жер өңдеуден өтуі керек. </w:t>
      </w:r>
    </w:p>
    <w:bookmarkEnd w:id="31"/>
    <w:bookmarkStart w:name="z33" w:id="32"/>
    <w:p>
      <w:pPr>
        <w:spacing w:after="0"/>
        <w:ind w:left="0"/>
        <w:jc w:val="both"/>
      </w:pPr>
      <w:r>
        <w:rPr>
          <w:rFonts w:ascii="Times New Roman"/>
          <w:b w:val="false"/>
          <w:i w:val="false"/>
          <w:color w:val="000000"/>
          <w:sz w:val="28"/>
        </w:rPr>
        <w:t xml:space="preserve">
                                     "Зираттарды жобалауға және </w:t>
      </w:r>
      <w:r>
        <w:br/>
      </w:r>
      <w:r>
        <w:rPr>
          <w:rFonts w:ascii="Times New Roman"/>
          <w:b w:val="false"/>
          <w:i w:val="false"/>
          <w:color w:val="000000"/>
          <w:sz w:val="28"/>
        </w:rPr>
        <w:t xml:space="preserve">
                                       күтіп-ұстауға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эпидемиологиялық ережелер </w:t>
      </w:r>
      <w:r>
        <w:br/>
      </w:r>
      <w:r>
        <w:rPr>
          <w:rFonts w:ascii="Times New Roman"/>
          <w:b w:val="false"/>
          <w:i w:val="false"/>
          <w:color w:val="000000"/>
          <w:sz w:val="28"/>
        </w:rPr>
        <w:t xml:space="preserve">
                                       мен нормаларына қосымша </w:t>
      </w:r>
    </w:p>
    <w:bookmarkEnd w:id="32"/>
    <w:p>
      <w:pPr>
        <w:spacing w:after="0"/>
        <w:ind w:left="0"/>
        <w:jc w:val="left"/>
      </w:pPr>
      <w:r>
        <w:rPr>
          <w:rFonts w:ascii="Times New Roman"/>
          <w:b/>
          <w:i w:val="false"/>
          <w:color w:val="000000"/>
        </w:rPr>
        <w:t xml:space="preserve"> Санитарлық-эпидемиологиялық ұйғарым</w:t>
      </w:r>
      <w:r>
        <w:br/>
      </w:r>
      <w:r>
        <w:rPr>
          <w:rFonts w:ascii="Times New Roman"/>
          <w:b/>
          <w:i w:val="false"/>
          <w:color w:val="000000"/>
        </w:rPr>
        <w:t>
(мәйітті тасымалдауға немесе қайта көмуге арналған)</w:t>
      </w:r>
    </w:p>
    <w:p>
      <w:pPr>
        <w:spacing w:after="0"/>
        <w:ind w:left="0"/>
        <w:jc w:val="both"/>
      </w:pPr>
      <w:r>
        <w:rPr>
          <w:rFonts w:ascii="Times New Roman"/>
          <w:b w:val="false"/>
          <w:i w:val="false"/>
          <w:color w:val="000000"/>
          <w:sz w:val="28"/>
        </w:rPr>
        <w:t xml:space="preserve">                            N ________ </w:t>
      </w:r>
      <w:r>
        <w:br/>
      </w:r>
      <w:r>
        <w:rPr>
          <w:rFonts w:ascii="Times New Roman"/>
          <w:b w:val="false"/>
          <w:i w:val="false"/>
          <w:color w:val="000000"/>
          <w:sz w:val="28"/>
        </w:rPr>
        <w:t xml:space="preserve">
                 "___"___________________ 200 жыл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(мәйіттің қайтыс болу себебі туралы ұйғарымды берген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медициналық мекеменің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қайтыс болған мәйіт тегі, аты, әкесінің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туған жылы, өлген күні </w:t>
      </w:r>
    </w:p>
    <w:p>
      <w:pPr>
        <w:spacing w:after="0"/>
        <w:ind w:left="0"/>
        <w:jc w:val="both"/>
      </w:pPr>
      <w:r>
        <w:rPr>
          <w:rFonts w:ascii="Times New Roman"/>
          <w:b w:val="false"/>
          <w:i w:val="false"/>
          <w:color w:val="000000"/>
          <w:sz w:val="28"/>
        </w:rPr>
        <w:t xml:space="preserve">Мәйіттің өмір сүрген мекен-жайы 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(республика, облыс, қала, аудан, көше, үй, пәтер) </w:t>
      </w:r>
    </w:p>
    <w:p>
      <w:pPr>
        <w:spacing w:after="0"/>
        <w:ind w:left="0"/>
        <w:jc w:val="both"/>
      </w:pPr>
      <w:r>
        <w:rPr>
          <w:rFonts w:ascii="Times New Roman"/>
          <w:b w:val="false"/>
          <w:i w:val="false"/>
          <w:color w:val="000000"/>
          <w:sz w:val="28"/>
        </w:rPr>
        <w:t xml:space="preserve">Медициналық мекеменің қорытындысы 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(қайтыс болған себебі, 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(аса қауіпті жұқпалы аурулардың, этиологиясы белгісіз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аурулардың болу немесе болмауы) </w:t>
      </w:r>
    </w:p>
    <w:p>
      <w:pPr>
        <w:spacing w:after="0"/>
        <w:ind w:left="0"/>
        <w:jc w:val="both"/>
      </w:pPr>
      <w:r>
        <w:rPr>
          <w:rFonts w:ascii="Times New Roman"/>
          <w:b w:val="false"/>
          <w:i w:val="false"/>
          <w:color w:val="000000"/>
          <w:sz w:val="28"/>
        </w:rPr>
        <w:t xml:space="preserve">Көмілген орны 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(республика, облыс, қала, аудан) </w:t>
      </w:r>
    </w:p>
    <w:p>
      <w:pPr>
        <w:spacing w:after="0"/>
        <w:ind w:left="0"/>
        <w:jc w:val="both"/>
      </w:pPr>
      <w:r>
        <w:rPr>
          <w:rFonts w:ascii="Times New Roman"/>
          <w:b w:val="false"/>
          <w:i w:val="false"/>
          <w:color w:val="000000"/>
          <w:sz w:val="28"/>
        </w:rPr>
        <w:t xml:space="preserve">Мәйітті тасымалдауға арналған көлік: 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(темір жол, авиациялық, автомобильді) </w:t>
      </w:r>
    </w:p>
    <w:p>
      <w:pPr>
        <w:spacing w:after="0"/>
        <w:ind w:left="0"/>
        <w:jc w:val="both"/>
      </w:pPr>
      <w:r>
        <w:rPr>
          <w:rFonts w:ascii="Times New Roman"/>
          <w:b w:val="false"/>
          <w:i w:val="false"/>
          <w:color w:val="000000"/>
          <w:sz w:val="28"/>
        </w:rPr>
        <w:t xml:space="preserve">Мәйіт тасымалданатын жердің мекен-жайы: 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(республика, облыс, қала, аудан) </w:t>
      </w:r>
    </w:p>
    <w:p>
      <w:pPr>
        <w:spacing w:after="0"/>
        <w:ind w:left="0"/>
        <w:jc w:val="both"/>
      </w:pPr>
      <w:r>
        <w:rPr>
          <w:rFonts w:ascii="Times New Roman"/>
          <w:b w:val="false"/>
          <w:i w:val="false"/>
          <w:color w:val="000000"/>
          <w:sz w:val="28"/>
        </w:rPr>
        <w:t xml:space="preserve">Мәйітті тасымалдау кезінде індетке қарсы алдын ала өткізілетін </w:t>
      </w:r>
      <w:r>
        <w:br/>
      </w:r>
      <w:r>
        <w:rPr>
          <w:rFonts w:ascii="Times New Roman"/>
          <w:b w:val="false"/>
          <w:i w:val="false"/>
          <w:color w:val="000000"/>
          <w:sz w:val="28"/>
        </w:rPr>
        <w:t xml:space="preserve">
шаралар: __________________________________________________________ </w:t>
      </w:r>
      <w:r>
        <w:br/>
      </w:r>
      <w:r>
        <w:rPr>
          <w:rFonts w:ascii="Times New Roman"/>
          <w:b w:val="false"/>
          <w:i w:val="false"/>
          <w:color w:val="000000"/>
          <w:sz w:val="28"/>
        </w:rPr>
        <w:t xml:space="preserve">
        (мырышталған, ауа кірмейтіндей етіп тығыз жабылған табыт,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қиылыстырылған ағаш жәшіктің болуы) </w:t>
      </w:r>
    </w:p>
    <w:p>
      <w:pPr>
        <w:spacing w:after="0"/>
        <w:ind w:left="0"/>
        <w:jc w:val="both"/>
      </w:pPr>
      <w:r>
        <w:rPr>
          <w:rFonts w:ascii="Times New Roman"/>
          <w:b w:val="false"/>
          <w:i w:val="false"/>
          <w:color w:val="000000"/>
          <w:sz w:val="28"/>
        </w:rPr>
        <w:t xml:space="preserve">Санитарлық-эпидемиологиялық сараптау: </w:t>
      </w:r>
      <w:r>
        <w:br/>
      </w:r>
      <w:r>
        <w:rPr>
          <w:rFonts w:ascii="Times New Roman"/>
          <w:b w:val="false"/>
          <w:i w:val="false"/>
          <w:color w:val="000000"/>
          <w:sz w:val="28"/>
        </w:rPr>
        <w:t xml:space="preserve">
мәйітті тасымалдау, қайта көму ____________________________________ </w:t>
      </w:r>
      <w:r>
        <w:br/>
      </w:r>
      <w:r>
        <w:rPr>
          <w:rFonts w:ascii="Times New Roman"/>
          <w:b w:val="false"/>
          <w:i w:val="false"/>
          <w:color w:val="000000"/>
          <w:sz w:val="28"/>
        </w:rPr>
        <w:t xml:space="preserve">
     (астын сызу керек)        (рұқсат етіледі, рұқсат етілмейді) </w:t>
      </w:r>
    </w:p>
    <w:p>
      <w:pPr>
        <w:spacing w:after="0"/>
        <w:ind w:left="0"/>
        <w:jc w:val="both"/>
      </w:pPr>
      <w:r>
        <w:rPr>
          <w:rFonts w:ascii="Times New Roman"/>
          <w:b w:val="false"/>
          <w:i w:val="false"/>
          <w:color w:val="000000"/>
          <w:sz w:val="28"/>
        </w:rPr>
        <w:t xml:space="preserve">Мөр орны  Мемлекеттік санитарлық-эпидемиологиялық </w:t>
      </w:r>
      <w:r>
        <w:br/>
      </w:r>
      <w:r>
        <w:rPr>
          <w:rFonts w:ascii="Times New Roman"/>
          <w:b w:val="false"/>
          <w:i w:val="false"/>
          <w:color w:val="000000"/>
          <w:sz w:val="28"/>
        </w:rPr>
        <w:t xml:space="preserve">
         қызмет органының жетекшісі        _______________________ </w:t>
      </w:r>
      <w:r>
        <w:br/>
      </w:r>
      <w:r>
        <w:rPr>
          <w:rFonts w:ascii="Times New Roman"/>
          <w:b w:val="false"/>
          <w:i w:val="false"/>
          <w:color w:val="000000"/>
          <w:sz w:val="28"/>
        </w:rPr>
        <w:t xml:space="preserve">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