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40f9f" w14:textId="4c40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Мұнайды және (немесе) мұнай өнімдерін магистральдық труба құбырлары арқылы тасымалдау саласындағы реттеліп көрсетілетін қызметтерге (тауарларға, жұмыстарға) қол жеткізуге тең жағдайлар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агенттігі Төрағасының 2005 жылғы 24 наурыздағы N 100-НҚ Бұйрығы. Қазақстан Республикасының Әділет министрлігінде 2005 жылғы 31 наурызда тіркелді. Тіркеу N 3534. Күші жойылды - Қазақстан Республикасы Табиғи монополияларды реттеу агенттігі төрағасының 2012 жылғы 27 наурыздағы № 53-НҚ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2012.03.27 </w:t>
      </w:r>
      <w:r>
        <w:rPr>
          <w:rFonts w:ascii="Times New Roman"/>
          <w:b w:val="false"/>
          <w:i w:val="false"/>
          <w:color w:val="ff0000"/>
          <w:sz w:val="28"/>
        </w:rPr>
        <w:t>№ 53-НҚ</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7-бабының 3) тармақшасына, </w:t>
      </w:r>
      <w:r>
        <w:rPr>
          <w:rFonts w:ascii="Times New Roman"/>
          <w:b w:val="false"/>
          <w:i w:val="false"/>
          <w:color w:val="000000"/>
          <w:sz w:val="28"/>
        </w:rPr>
        <w:t>13-бабы</w:t>
      </w:r>
      <w:r>
        <w:rPr>
          <w:rFonts w:ascii="Times New Roman"/>
          <w:b w:val="false"/>
          <w:i w:val="false"/>
          <w:color w:val="000000"/>
          <w:sz w:val="28"/>
        </w:rPr>
        <w:t> 1-тармағының 3) тармақшасына, Қазақстан Республикасы Үкіметінің 2007 жылғы 12 қазандағы N 943 қаулысымен бекітілген Қазақстан Республикасы Табиғи монополияларды реттеу агенттігі туралы ереженің </w:t>
      </w:r>
      <w:r>
        <w:rPr>
          <w:rFonts w:ascii="Times New Roman"/>
          <w:b w:val="false"/>
          <w:i w:val="false"/>
          <w:color w:val="000000"/>
          <w:sz w:val="28"/>
        </w:rPr>
        <w:t>21-тармақтың</w:t>
      </w:r>
      <w:r>
        <w:rPr>
          <w:rFonts w:ascii="Times New Roman"/>
          <w:b w:val="false"/>
          <w:i w:val="false"/>
          <w:color w:val="000000"/>
          <w:sz w:val="28"/>
        </w:rPr>
        <w:t xml:space="preserve"> 6)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ҚР Табиғи монополияларды реттеу агенттігі төрағасының 2009.02.26. </w:t>
      </w:r>
      <w:r>
        <w:rPr>
          <w:rFonts w:ascii="Times New Roman"/>
          <w:b w:val="false"/>
          <w:i w:val="false"/>
          <w:color w:val="000000"/>
          <w:sz w:val="28"/>
        </w:rPr>
        <w:t xml:space="preserve">N 67-НҚ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 </w:t>
      </w:r>
      <w:r>
        <w:rPr>
          <w:rFonts w:ascii="Times New Roman"/>
          <w:b w:val="false"/>
          <w:i w:val="false"/>
          <w:color w:val="ff0000"/>
          <w:sz w:val="28"/>
        </w:rPr>
        <w:t xml:space="preserve">қараңыз) Бұйрығымен. </w:t>
      </w:r>
      <w:r>
        <w:br/>
      </w:r>
      <w:r>
        <w:rPr>
          <w:rFonts w:ascii="Times New Roman"/>
          <w:b w:val="false"/>
          <w:i w:val="false"/>
          <w:color w:val="000000"/>
          <w:sz w:val="28"/>
        </w:rPr>
        <w:t xml:space="preserve">
      1. Қоса беріліп отырған Мұнайды және (немесе) мұнай өнімдерін магистральдық труба құбырлары арқылы тасымалдау саласындағы реттеліп көрсетілетін қызметтерге (тауарларға, жұмыстарға) қол жеткізуге тең жағдайлар беру ережесі бекітілсін. </w:t>
      </w:r>
      <w:r>
        <w:br/>
      </w:r>
      <w:r>
        <w:rPr>
          <w:rFonts w:ascii="Times New Roman"/>
          <w:b w:val="false"/>
          <w:i w:val="false"/>
          <w:color w:val="000000"/>
          <w:sz w:val="28"/>
        </w:rPr>
        <w:t>
      2. Қазақстан Республикасы Табиғи монополияларды реттеу агенттігінің Труба құбырлары және су кәріздері жүйелері саласындағы реттеу мен бақылау департаменті (А.Г.Асқарова) осы бұйрықты Қазақстан Республикасының Әділет министрлігінде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мемлекеттік тіркеуді қамтамасыз етсін. </w:t>
      </w:r>
      <w:r>
        <w:br/>
      </w: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(Е.М.Досмағамбет)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1) оны ресми бұқаралық ақпарат құралдарында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 мен Қазақстан Республикасы Энергетика және минералдық ресурстар министрлігінің назарына жеткізсін. </w:t>
      </w:r>
      <w:r>
        <w:br/>
      </w: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А.П.Нефедовқа жүктелсін. </w:t>
      </w:r>
      <w:r>
        <w:br/>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i w:val="false"/>
          <w:color w:val="000000"/>
          <w:sz w:val="28"/>
        </w:rPr>
        <w:t xml:space="preserve">      Келісілген: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министрі </w:t>
      </w:r>
    </w:p>
    <w:p>
      <w:pPr>
        <w:spacing w:after="0"/>
        <w:ind w:left="0"/>
        <w:jc w:val="both"/>
      </w:pPr>
      <w:r>
        <w:rPr>
          <w:rFonts w:ascii="Times New Roman"/>
          <w:b w:val="false"/>
          <w:i/>
          <w:color w:val="000000"/>
          <w:sz w:val="28"/>
        </w:rPr>
        <w:t xml:space="preserve">      2005 жылғы 30 наурыз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24 наурыздағы   </w:t>
      </w:r>
      <w:r>
        <w:br/>
      </w:r>
      <w:r>
        <w:rPr>
          <w:rFonts w:ascii="Times New Roman"/>
          <w:b w:val="false"/>
          <w:i w:val="false"/>
          <w:color w:val="000000"/>
          <w:sz w:val="28"/>
        </w:rPr>
        <w:t xml:space="preserve">
N 100-НҚ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Мұнайды және (немесе) мұнай өнімдерін магистральдық </w:t>
      </w:r>
      <w:r>
        <w:br/>
      </w:r>
      <w:r>
        <w:rPr>
          <w:rFonts w:ascii="Times New Roman"/>
          <w:b/>
          <w:i w:val="false"/>
          <w:color w:val="000000"/>
        </w:rPr>
        <w:t xml:space="preserve">
труба құбырлары арқылы тасымалдау саласындағы реттеліп </w:t>
      </w:r>
      <w:r>
        <w:br/>
      </w:r>
      <w:r>
        <w:rPr>
          <w:rFonts w:ascii="Times New Roman"/>
          <w:b/>
          <w:i w:val="false"/>
          <w:color w:val="000000"/>
        </w:rPr>
        <w:t xml:space="preserve">
көрсетілетін қызметтерге (тауарларға, жұмыстарға) қол </w:t>
      </w:r>
      <w:r>
        <w:br/>
      </w:r>
      <w:r>
        <w:rPr>
          <w:rFonts w:ascii="Times New Roman"/>
          <w:b/>
          <w:i w:val="false"/>
          <w:color w:val="000000"/>
        </w:rPr>
        <w:t xml:space="preserve">
жеткізуге тең жағдайлар беру ережесі  1. Жалпы ережелер </w:t>
      </w:r>
    </w:p>
    <w:bookmarkEnd w:id="1"/>
    <w:p>
      <w:pPr>
        <w:spacing w:after="0"/>
        <w:ind w:left="0"/>
        <w:jc w:val="both"/>
      </w:pPr>
      <w:r>
        <w:rPr>
          <w:rFonts w:ascii="Times New Roman"/>
          <w:b w:val="false"/>
          <w:i w:val="false"/>
          <w:color w:val="000000"/>
          <w:sz w:val="28"/>
        </w:rPr>
        <w:t>      1. Осы Мұнайды және (немесе) мұнай өнімдерін магистральдық труба құбырлары арқылы тасымалдау саласындағы реттеліп көрсетілетін қызметтерге (тауарларға, жұмыстарға) қол жеткізуге тең жағдайлар беру ережесі (бұдан әрі - Ереже) "</w:t>
      </w:r>
      <w:r>
        <w:rPr>
          <w:rFonts w:ascii="Times New Roman"/>
          <w:b w:val="false"/>
          <w:i w:val="false"/>
          <w:color w:val="000000"/>
          <w:sz w:val="28"/>
        </w:rPr>
        <w:t>Табиғи</w:t>
      </w:r>
      <w:r>
        <w:rPr>
          <w:rFonts w:ascii="Times New Roman"/>
          <w:b w:val="false"/>
          <w:i w:val="false"/>
          <w:color w:val="000000"/>
          <w:sz w:val="28"/>
        </w:rPr>
        <w:t> </w:t>
      </w:r>
      <w:r>
        <w:rPr>
          <w:rFonts w:ascii="Times New Roman"/>
          <w:b w:val="false"/>
          <w:i w:val="false"/>
          <w:color w:val="000000"/>
          <w:sz w:val="28"/>
        </w:rPr>
        <w:t>монополиялар</w:t>
      </w:r>
      <w:r>
        <w:rPr>
          <w:rFonts w:ascii="Times New Roman"/>
          <w:b w:val="false"/>
          <w:i w:val="false"/>
          <w:color w:val="000000"/>
          <w:sz w:val="28"/>
        </w:rPr>
        <w:t xml:space="preserve"> және реттелетін нарықтар туралы" Қазақстан Республикасының Заңына сәйкес әзірленді және мұнайды және (немесе) мұнай өнімдерін магистральдық труба құбырлары арқылы тасымалдау саласындағы реттеліп көрсетілетін қызметтерді көрсететін табиғи монополиялар субъектілерінің реттеліп көрсетілетін қызметтеріне (тауарларына, жұмыстарына) тұтынушылардың тең қол жеткізуін қамтамасыз етудің тәртібі мен жалпы қағидаттарын айқындайды.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Табиғи монополияларды реттеу агенттігі төрағасының 2009.02.26. </w:t>
      </w:r>
      <w:r>
        <w:rPr>
          <w:rFonts w:ascii="Times New Roman"/>
          <w:b w:val="false"/>
          <w:i w:val="false"/>
          <w:color w:val="000000"/>
          <w:sz w:val="28"/>
        </w:rPr>
        <w:t xml:space="preserve">N 67-НҚ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 </w:t>
      </w:r>
      <w:r>
        <w:rPr>
          <w:rFonts w:ascii="Times New Roman"/>
          <w:b w:val="false"/>
          <w:i w:val="false"/>
          <w:color w:val="ff0000"/>
          <w:sz w:val="28"/>
        </w:rPr>
        <w:t xml:space="preserve">қараңыз) Бұйрығымен. </w:t>
      </w:r>
    </w:p>
    <w:bookmarkStart w:name="z3" w:id="2"/>
    <w:p>
      <w:pPr>
        <w:spacing w:after="0"/>
        <w:ind w:left="0"/>
        <w:jc w:val="both"/>
      </w:pPr>
      <w:r>
        <w:rPr>
          <w:rFonts w:ascii="Times New Roman"/>
          <w:b w:val="false"/>
          <w:i w:val="false"/>
          <w:color w:val="000000"/>
          <w:sz w:val="28"/>
        </w:rPr>
        <w:t xml:space="preserve">
      2. Ережеде мынадай ұғымдар қолданылады: </w:t>
      </w:r>
      <w:r>
        <w:br/>
      </w:r>
      <w:r>
        <w:rPr>
          <w:rFonts w:ascii="Times New Roman"/>
          <w:b w:val="false"/>
          <w:i w:val="false"/>
          <w:color w:val="000000"/>
          <w:sz w:val="28"/>
        </w:rPr>
        <w:t xml:space="preserve">
      1) тұтынушы – табиғи монополия субъектілерінің және реттелетін нарықтың реттеліп көрсетілетін қызметтерін (тауарларын, жұмыстарын) пайдаланушы немесе пайдалануға ниеттенуші жеке немесе заңды тұлға; </w:t>
      </w:r>
      <w:r>
        <w:br/>
      </w:r>
      <w:r>
        <w:rPr>
          <w:rFonts w:ascii="Times New Roman"/>
          <w:b w:val="false"/>
          <w:i w:val="false"/>
          <w:color w:val="000000"/>
          <w:sz w:val="28"/>
        </w:rPr>
        <w:t xml:space="preserve">
      2) реттеліп көрсетілетін қызметтер - табиғи монополиялар субъектінің табиғи монополия саласында ұсынылатын және уәкілетті органның мемлекеттік реттеуіне жататын, тұтынушыға белгілі бір тауар беру түрінде қызметтер (тауарлар, жұмыстар) ұсыну жағдайларын қоса, ұсынылатын қызметтер (тауарлар, жұмыстар); </w:t>
      </w:r>
      <w:r>
        <w:br/>
      </w:r>
      <w:r>
        <w:rPr>
          <w:rFonts w:ascii="Times New Roman"/>
          <w:b w:val="false"/>
          <w:i w:val="false"/>
          <w:color w:val="000000"/>
          <w:sz w:val="28"/>
        </w:rPr>
        <w:t xml:space="preserve">
      3) құзыретті орган - мұнай тасымалдау көлігі саласындағы реттеуді жүзеге асыратын мемлекеттік орган; </w:t>
      </w:r>
      <w:r>
        <w:br/>
      </w:r>
      <w:r>
        <w:rPr>
          <w:rFonts w:ascii="Times New Roman"/>
          <w:b w:val="false"/>
          <w:i w:val="false"/>
          <w:color w:val="000000"/>
          <w:sz w:val="28"/>
        </w:rPr>
        <w:t xml:space="preserve">
      4) мұнай тасымалдайтын ұйым - мұнайды және (немесе) мұнай өнімдерін магистральдық труба құбырлары арқылы тасымалдау жөнінде қызметтер көрсететін кәсіпорын; </w:t>
      </w:r>
      <w:r>
        <w:br/>
      </w:r>
      <w:r>
        <w:rPr>
          <w:rFonts w:ascii="Times New Roman"/>
          <w:b w:val="false"/>
          <w:i w:val="false"/>
          <w:color w:val="000000"/>
          <w:sz w:val="28"/>
        </w:rPr>
        <w:t xml:space="preserve">
      5) мұнай - шикі мұнай, газ конденсаты және табиғи газ, сондай-ақ шикі мұнайды, табиғи газды және жанатын сланцтарды тазартқаннан немесе шайырлы құмдарды өңдегеннен кейін алынған көмір сутектері.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Табиғи монополияларды реттеу агенттігі төрағасының 2009.02.26. </w:t>
      </w:r>
      <w:r>
        <w:rPr>
          <w:rFonts w:ascii="Times New Roman"/>
          <w:b w:val="false"/>
          <w:i w:val="false"/>
          <w:color w:val="000000"/>
          <w:sz w:val="28"/>
        </w:rPr>
        <w:t xml:space="preserve">N 67-НҚ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 </w:t>
      </w:r>
      <w:r>
        <w:rPr>
          <w:rFonts w:ascii="Times New Roman"/>
          <w:b w:val="false"/>
          <w:i w:val="false"/>
          <w:color w:val="ff0000"/>
          <w:sz w:val="28"/>
        </w:rPr>
        <w:t xml:space="preserve">қараңыз) Бұйрығымен. </w:t>
      </w:r>
    </w:p>
    <w:bookmarkEnd w:id="2"/>
    <w:bookmarkStart w:name="z4" w:id="3"/>
    <w:p>
      <w:pPr>
        <w:spacing w:after="0"/>
        <w:ind w:left="0"/>
        <w:jc w:val="both"/>
      </w:pPr>
      <w:r>
        <w:rPr>
          <w:rFonts w:ascii="Times New Roman"/>
          <w:b w:val="false"/>
          <w:i w:val="false"/>
          <w:color w:val="000000"/>
          <w:sz w:val="28"/>
        </w:rPr>
        <w:t>
      3. Ережеде пайдаланылатын өзге де ұғымдар Қазақстан Республикасының қолданыстағы </w:t>
      </w:r>
      <w:r>
        <w:rPr>
          <w:rFonts w:ascii="Times New Roman"/>
          <w:b w:val="false"/>
          <w:i w:val="false"/>
          <w:color w:val="000000"/>
          <w:sz w:val="28"/>
        </w:rPr>
        <w:t>заңнамаларына</w:t>
      </w:r>
      <w:r>
        <w:rPr>
          <w:rFonts w:ascii="Times New Roman"/>
          <w:b w:val="false"/>
          <w:i w:val="false"/>
          <w:color w:val="000000"/>
          <w:sz w:val="28"/>
        </w:rPr>
        <w:t xml:space="preserve"> сәйкес қолданылады. </w:t>
      </w:r>
    </w:p>
    <w:bookmarkEnd w:id="3"/>
    <w:bookmarkStart w:name="z5" w:id="4"/>
    <w:p>
      <w:pPr>
        <w:spacing w:after="0"/>
        <w:ind w:left="0"/>
        <w:jc w:val="left"/>
      </w:pPr>
      <w:r>
        <w:rPr>
          <w:rFonts w:ascii="Times New Roman"/>
          <w:b/>
          <w:i w:val="false"/>
          <w:color w:val="000000"/>
        </w:rPr>
        <w:t xml:space="preserve"> 
2. Мұнайды және (немесе) мұнай өнімдерін </w:t>
      </w:r>
      <w:r>
        <w:br/>
      </w:r>
      <w:r>
        <w:rPr>
          <w:rFonts w:ascii="Times New Roman"/>
          <w:b/>
          <w:i w:val="false"/>
          <w:color w:val="000000"/>
        </w:rPr>
        <w:t xml:space="preserve">
магистральдық труба құбырлары арқылы тасымалдау </w:t>
      </w:r>
      <w:r>
        <w:br/>
      </w:r>
      <w:r>
        <w:rPr>
          <w:rFonts w:ascii="Times New Roman"/>
          <w:b/>
          <w:i w:val="false"/>
          <w:color w:val="000000"/>
        </w:rPr>
        <w:t xml:space="preserve">
саласындағы реттеліп көрсетілетін қызметтерге </w:t>
      </w:r>
      <w:r>
        <w:br/>
      </w:r>
      <w:r>
        <w:rPr>
          <w:rFonts w:ascii="Times New Roman"/>
          <w:b/>
          <w:i w:val="false"/>
          <w:color w:val="000000"/>
        </w:rPr>
        <w:t xml:space="preserve">
(тауарларға, жұмыстарға) қол жеткізуге тең </w:t>
      </w:r>
      <w:r>
        <w:br/>
      </w:r>
      <w:r>
        <w:rPr>
          <w:rFonts w:ascii="Times New Roman"/>
          <w:b/>
          <w:i w:val="false"/>
          <w:color w:val="000000"/>
        </w:rPr>
        <w:t xml:space="preserve">
жағдайлар берудің жалпы қағидаттары </w:t>
      </w:r>
    </w:p>
    <w:bookmarkEnd w:id="4"/>
    <w:p>
      <w:pPr>
        <w:spacing w:after="0"/>
        <w:ind w:left="0"/>
        <w:jc w:val="both"/>
      </w:pPr>
      <w:r>
        <w:rPr>
          <w:rFonts w:ascii="Times New Roman"/>
          <w:b w:val="false"/>
          <w:i w:val="false"/>
          <w:color w:val="000000"/>
          <w:sz w:val="28"/>
        </w:rPr>
        <w:t xml:space="preserve">      4. Мұнайды және (немесе) мұнай өнімдерін магистральдық труба құбырлары арқылы тасымалдау саласындағы реттеліп көрсетілетін қызметтерге (тауарларға, жұмыстарға) қол жеткізудің тең жағдайларын қамтамасыз ету мынадай қағидаттарға сүйене отырып, жүзеге асырылады: </w:t>
      </w:r>
      <w:r>
        <w:br/>
      </w:r>
      <w:r>
        <w:rPr>
          <w:rFonts w:ascii="Times New Roman"/>
          <w:b w:val="false"/>
          <w:i w:val="false"/>
          <w:color w:val="000000"/>
          <w:sz w:val="28"/>
        </w:rPr>
        <w:t xml:space="preserve">
      1) барлық тұтынушылар үшін мұнайды магистральдық труба құбырлары арқылы тасымалдау саласындағы қызметтерге (тауарларға, жұмыстарға) тең қол жетімділігі; </w:t>
      </w:r>
      <w:r>
        <w:br/>
      </w:r>
      <w:r>
        <w:rPr>
          <w:rFonts w:ascii="Times New Roman"/>
          <w:b w:val="false"/>
          <w:i w:val="false"/>
          <w:color w:val="000000"/>
          <w:sz w:val="28"/>
        </w:rPr>
        <w:t xml:space="preserve">
      2) мұнайды магистральдық труба құбырлары арқылы тасымалдау саласындағы қызметтерді (тауарларды, жұмыстарды) барлық тұтынушыларға қатысты бірыңғай тарифтік саясат жүргізу; </w:t>
      </w:r>
      <w:r>
        <w:br/>
      </w:r>
      <w:r>
        <w:rPr>
          <w:rFonts w:ascii="Times New Roman"/>
          <w:b w:val="false"/>
          <w:i w:val="false"/>
          <w:color w:val="000000"/>
          <w:sz w:val="28"/>
        </w:rPr>
        <w:t xml:space="preserve">
      3) мұнай тасымалдау ұйымының қызметтер тізбесінің, осы қызметтерге арналған тарифтердің ақпараттық ашықтығы. </w:t>
      </w:r>
    </w:p>
    <w:bookmarkStart w:name="z6" w:id="5"/>
    <w:p>
      <w:pPr>
        <w:spacing w:after="0"/>
        <w:ind w:left="0"/>
        <w:jc w:val="left"/>
      </w:pPr>
      <w:r>
        <w:rPr>
          <w:rFonts w:ascii="Times New Roman"/>
          <w:b/>
          <w:i w:val="false"/>
          <w:color w:val="000000"/>
        </w:rPr>
        <w:t xml:space="preserve"> 
3. Мұнайды және (немесе) мұнай өнімдерін магистральдық </w:t>
      </w:r>
      <w:r>
        <w:br/>
      </w:r>
      <w:r>
        <w:rPr>
          <w:rFonts w:ascii="Times New Roman"/>
          <w:b/>
          <w:i w:val="false"/>
          <w:color w:val="000000"/>
        </w:rPr>
        <w:t xml:space="preserve">
труба құбырлары арқылы тасымалдау жөніндегі реттеліп </w:t>
      </w:r>
      <w:r>
        <w:br/>
      </w:r>
      <w:r>
        <w:rPr>
          <w:rFonts w:ascii="Times New Roman"/>
          <w:b/>
          <w:i w:val="false"/>
          <w:color w:val="000000"/>
        </w:rPr>
        <w:t xml:space="preserve">
көрсетілетін қызметтерге (тауарларға, жұмыстарға) </w:t>
      </w:r>
      <w:r>
        <w:br/>
      </w:r>
      <w:r>
        <w:rPr>
          <w:rFonts w:ascii="Times New Roman"/>
          <w:b/>
          <w:i w:val="false"/>
          <w:color w:val="000000"/>
        </w:rPr>
        <w:t xml:space="preserve">
тең қол жеткізуді ұйымдастыру тәртібі </w:t>
      </w:r>
    </w:p>
    <w:bookmarkEnd w:id="5"/>
    <w:p>
      <w:pPr>
        <w:spacing w:after="0"/>
        <w:ind w:left="0"/>
        <w:jc w:val="both"/>
      </w:pPr>
      <w:r>
        <w:rPr>
          <w:rFonts w:ascii="Times New Roman"/>
          <w:b w:val="false"/>
          <w:i w:val="false"/>
          <w:color w:val="000000"/>
          <w:sz w:val="28"/>
        </w:rPr>
        <w:t xml:space="preserve">      5. Қазақстан Республикасының аумағындағы тұтынушының мұнай және (немесе) мұнай өнімдерін магистральдық труба құбырлары арқылы тасымалдау жөніндегі реттеліп көрсетілетін қызметтерге (тауарларға, жұмыстарға) тең қол жеткізу құқығы бар. </w:t>
      </w:r>
    </w:p>
    <w:bookmarkStart w:name="z7" w:id="6"/>
    <w:p>
      <w:pPr>
        <w:spacing w:after="0"/>
        <w:ind w:left="0"/>
        <w:jc w:val="both"/>
      </w:pPr>
      <w:r>
        <w:rPr>
          <w:rFonts w:ascii="Times New Roman"/>
          <w:b w:val="false"/>
          <w:i w:val="false"/>
          <w:color w:val="000000"/>
          <w:sz w:val="28"/>
        </w:rPr>
        <w:t>
      6. Тұтынушы мен мұнай тасымалдайтын ұйым арасындағы өзара қарым-қатынастар Қазақстан Республикасы Үкіметінің 2003 жылғы 28 қарашадағы N 1194 </w:t>
      </w:r>
      <w:r>
        <w:rPr>
          <w:rFonts w:ascii="Times New Roman"/>
          <w:b w:val="false"/>
          <w:i w:val="false"/>
          <w:color w:val="000000"/>
          <w:sz w:val="28"/>
        </w:rPr>
        <w:t>қаулысымен</w:t>
      </w:r>
      <w:r>
        <w:rPr>
          <w:rFonts w:ascii="Times New Roman"/>
          <w:b w:val="false"/>
          <w:i w:val="false"/>
          <w:color w:val="000000"/>
          <w:sz w:val="28"/>
        </w:rPr>
        <w:t xml:space="preserve"> бекiтiлген Мұнай тасымалдау жөнiндегi қызметтер көрсетудi ұсынуға арналған үлгі шартқа сәйкес шарт негізінде жасалады. </w:t>
      </w:r>
    </w:p>
    <w:bookmarkEnd w:id="6"/>
    <w:bookmarkStart w:name="z8" w:id="7"/>
    <w:p>
      <w:pPr>
        <w:spacing w:after="0"/>
        <w:ind w:left="0"/>
        <w:jc w:val="both"/>
      </w:pPr>
      <w:r>
        <w:rPr>
          <w:rFonts w:ascii="Times New Roman"/>
          <w:b w:val="false"/>
          <w:i w:val="false"/>
          <w:color w:val="000000"/>
          <w:sz w:val="28"/>
        </w:rPr>
        <w:t xml:space="preserve">
      7. Мұнайды және (немесе) мұнай өнімдерін магистральдық труба құбырлары арқылы тасымалдау саласындағы реттеліп көрсетілетін қызметтер (тауарлар, жұмыстар) тұтынушыларға құзыретті орган бекіткен мұнайын тасымалдау кестесіне сәйкес ұсынылады. </w:t>
      </w:r>
    </w:p>
    <w:bookmarkEnd w:id="7"/>
    <w:bookmarkStart w:name="z9" w:id="8"/>
    <w:p>
      <w:pPr>
        <w:spacing w:after="0"/>
        <w:ind w:left="0"/>
        <w:jc w:val="both"/>
      </w:pPr>
      <w:r>
        <w:rPr>
          <w:rFonts w:ascii="Times New Roman"/>
          <w:b w:val="false"/>
          <w:i w:val="false"/>
          <w:color w:val="000000"/>
          <w:sz w:val="28"/>
        </w:rPr>
        <w:t xml:space="preserve">
      8. Мұнай және (немесе) мұнай өнімдерін магистралдық труба құбырлары арқылы тасымалдау жөніндегі реттеліп көрсетілетін қызметтер (тауарлар, жұмыстар) көрсетудің магистральдық труба құбырларының бос қуатының болмауы салдарынан техникалық мүмкіндігі шектелген жағдайда, мұнайды және (немесе) мұнай өнімдерін магистральдық труба құбырлары арқылы тасымалдау саласындағы реттеліп көрсетілетін қызметтерге бірінші кезекте қол жеткізу басымдығын мұнай және (немесе) мұнай өнімдерін: </w:t>
      </w:r>
      <w:r>
        <w:br/>
      </w:r>
      <w:r>
        <w:rPr>
          <w:rFonts w:ascii="Times New Roman"/>
          <w:b w:val="false"/>
          <w:i w:val="false"/>
          <w:color w:val="000000"/>
          <w:sz w:val="28"/>
        </w:rPr>
        <w:t xml:space="preserve">
      1) Қазақстан Республикасының мұнай өңдеу зауыттарына мұнайды және (немесе) мұнай өнімдерін жеткізуді жүзеге асырушы; </w:t>
      </w:r>
      <w:r>
        <w:br/>
      </w:r>
      <w:r>
        <w:rPr>
          <w:rFonts w:ascii="Times New Roman"/>
          <w:b w:val="false"/>
          <w:i w:val="false"/>
          <w:color w:val="000000"/>
          <w:sz w:val="28"/>
        </w:rPr>
        <w:t xml:space="preserve">
      1-1) мұнайды тасымалдау жөніндегі қызметтерді ұсынуға жасалған шартқа сәйкес мұнайдың міндетті ең төмен жылдық көлемдерін тасымалдап беруге өздеріне міндеттеме алғандарға; </w:t>
      </w:r>
      <w:r>
        <w:br/>
      </w:r>
      <w:r>
        <w:rPr>
          <w:rFonts w:ascii="Times New Roman"/>
          <w:b w:val="false"/>
          <w:i w:val="false"/>
          <w:color w:val="000000"/>
          <w:sz w:val="28"/>
        </w:rPr>
        <w:t xml:space="preserve">
      2) тасымалданатын мұнайдың және (немесе) мұнай өнімдерінің қоспасын сапасы бойынша олардың аумағы бойынша тасымалдау жүзеге асырылатын елдердегі мұнай тасымалдаушы ұйымдарының белгілеген техникалық талаптарға сәйкес келтіруге мүмкіндік беретін қажетті сападағы мұнай және (немесе) мұнай өнімдерін тасымалдау үшін ұсынушы; </w:t>
      </w:r>
      <w:r>
        <w:br/>
      </w:r>
      <w:r>
        <w:rPr>
          <w:rFonts w:ascii="Times New Roman"/>
          <w:b w:val="false"/>
          <w:i w:val="false"/>
          <w:color w:val="000000"/>
          <w:sz w:val="28"/>
        </w:rPr>
        <w:t xml:space="preserve">
      3) магистральдық труба құбырының немесе оның жекелеген объектілерінің босату қуатын кеңейтуді инвестициялау үшін жасалған шарттың талаптарына сәйкес және инвестициялар толық орнын толтырғанға дейін тартылған; </w:t>
      </w:r>
      <w:r>
        <w:br/>
      </w:r>
      <w:r>
        <w:rPr>
          <w:rFonts w:ascii="Times New Roman"/>
          <w:b w:val="false"/>
          <w:i w:val="false"/>
          <w:color w:val="000000"/>
          <w:sz w:val="28"/>
        </w:rPr>
        <w:t xml:space="preserve">
      4) Қазақстан Республикасы Үкіметінің шешімдерін және (немесе) Қазақстан Республикасының қатысуымен халықаралық келісімдердің орындалуын қамтамасыз етуші; </w:t>
      </w:r>
      <w:r>
        <w:br/>
      </w:r>
      <w:r>
        <w:rPr>
          <w:rFonts w:ascii="Times New Roman"/>
          <w:b w:val="false"/>
          <w:i w:val="false"/>
          <w:color w:val="000000"/>
          <w:sz w:val="28"/>
        </w:rPr>
        <w:t xml:space="preserve">
      5) өзінің мұнайын және (немесе) мұнай өнімдерін тасымалдау үшін баламалы техникалық мүмкіндігі жоқ тұтынушыға ұсынылуы мүмкін. </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8-тармаққа өзгерту енгізілді - ҚР Табиғи монополияларды реттеу агенттігі төрағасының 2008.10.14 </w:t>
      </w:r>
      <w:r>
        <w:rPr>
          <w:rFonts w:ascii="Times New Roman"/>
          <w:b w:val="false"/>
          <w:i w:val="false"/>
          <w:color w:val="000000"/>
          <w:sz w:val="28"/>
        </w:rPr>
        <w:t xml:space="preserve">N 316-НҚ </w:t>
      </w:r>
      <w:r>
        <w:rPr>
          <w:rFonts w:ascii="Times New Roman"/>
          <w:b w:val="false"/>
          <w:i w:val="false"/>
          <w:color w:val="ff0000"/>
          <w:sz w:val="28"/>
        </w:rPr>
        <w:t xml:space="preserve">Бұйрығымен. </w:t>
      </w:r>
    </w:p>
    <w:bookmarkEnd w:id="8"/>
    <w:bookmarkStart w:name="z10" w:id="9"/>
    <w:p>
      <w:pPr>
        <w:spacing w:after="0"/>
        <w:ind w:left="0"/>
        <w:jc w:val="both"/>
      </w:pPr>
      <w:r>
        <w:rPr>
          <w:rFonts w:ascii="Times New Roman"/>
          <w:b w:val="false"/>
          <w:i w:val="false"/>
          <w:color w:val="000000"/>
          <w:sz w:val="28"/>
        </w:rPr>
        <w:t xml:space="preserve">
      9. Қалған тұтынушылардың арасында магистральдық труба құбырларының қуаттарын бөлуді құзыретті орган тұтынушылар мәлімдеген мұнайды және (немесе) мұнай өнімдерін тасымалдаудың көлемдеріне қатысы бойынша тепе-тең негізде жүргізеді.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