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bf9b" w14:textId="b66bf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"Валюталық құндылықтарды пайдалануға байланысты операцияларды лицензиялау ережесін бекіту туралы" 2003 жылғы 25 шілдедегі N 257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2005 жылғы 3 ақпандағы N 19 Қаулысы. Қазақстан Республикасының Әділет министрлігінде 2005 жылғы 13 сәуірде тіркелді. Тіркеу N 3558. Қаулының күші жойылды - ҚР Ұлттық Банкі Басқармасының 2005 жылғы 29 қазандағы N 134 қаулысымен (қолданысқа енгізілу тәртібін 3-тармақтан қараңыз).</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Ұлттық Банкі Басқармасының 2005 жылғы 29 қазандағы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________________________________________
</w:t>
      </w:r>
    </w:p>
    <w:p>
      <w:pPr>
        <w:spacing w:after="0"/>
        <w:ind w:left="0"/>
        <w:jc w:val="both"/>
      </w:pPr>
      <w:r>
        <w:rPr>
          <w:rFonts w:ascii="Times New Roman"/>
          <w:b w:val="false"/>
          <w:i w:val="false"/>
          <w:color w:val="000000"/>
          <w:sz w:val="28"/>
        </w:rPr>
        <w:t>
      Инвестициялық қорлардың қаражаты есебінен инвестициялық портфельді басқаруға лицензиясы бар заңды тұлғалар жүзеге асыратын шет елге инвестицияларды лицензиялау тәртібін айқындау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"Валюталық құндылықтарды пайдалануға байланысты операцияларды лицензиялау ережесін бекіту туралы" 2003 жылғы 25 шілдедегі N 257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2469 тіркелген, "Казахстанская правда" газетінде 2003 жылғы 16 қыркүйекте жарияланған)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Валюталық құндылықтарды пайдалануға байланысты операцияларды лицензиялау ережесінде:
</w:t>
      </w:r>
      <w:r>
        <w:br/>
      </w:r>
      <w:r>
        <w:rPr>
          <w:rFonts w:ascii="Times New Roman"/>
          <w:b w:val="false"/>
          <w:i w:val="false"/>
          <w:color w:val="000000"/>
          <w:sz w:val="28"/>
        </w:rPr>
        <w:t>
      6-тармақтағы "49-тармағында" деген сөздер "49, 61-1 тармақтарында"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7-тармақта: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инвестициялық қорлардың қаражаты есебінен шет елге инвестицияларды жүзеге асырғанда инвестициялық портфельді басқаруға лицензиясы бар заңды тұлғалар (бұдан әрі - басқарушы компаниялар) жүргізетін операцияларды қоспағанда, осы Ереженің 5-тарауында көзделген баламасы жүз мың АҚШ долларынан асатын сомаға операциялар бойынша, сондай-ақ резидент заңды тұлғалардың және жеке кәсіпкерлердің шетелдік банктерде шоттар ашуы бойынша - салық төлеу бойынша салықтық міндеттеменің орындалу мерзімін өзгерту жөнінде шешім шығарылған сомаларды қоспағанда, салықтық берешектері болғанда. Артық төленген салықтар мен бюджетке төленетін басқа да міндетті төлемдердің сомасы салық берешегінің сомасынан аз болған жағдайларда, салықтық борыш бар деп танылады;";
</w:t>
      </w:r>
      <w:r>
        <w:br/>
      </w:r>
      <w:r>
        <w:rPr>
          <w:rFonts w:ascii="Times New Roman"/>
          <w:b w:val="false"/>
          <w:i w:val="false"/>
          <w:color w:val="000000"/>
          <w:sz w:val="28"/>
        </w:rPr>
        <w:t>
      7) және 8) тармақшалардағы "осы Ереженің 5-тарауында көзделген, баламасы жүз мың АҚШ долларынан асатын сомаға операциялар бойынша" деген сөздер "инвестициялық қорлардың қаражаты есебінен шет елге инвестицияларды жүзеге асырған кезде басқарушы компаниялар жүргізетін операцияларды қоспағанда, осы Ереженің 5-тарауында көзделген, баламасы жүз мың АҚШ долларынан асатын сомаға операциялар бойынша"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33-тармақтың бірінші абзацындағы:
</w:t>
      </w:r>
      <w:r>
        <w:br/>
      </w:r>
      <w:r>
        <w:rPr>
          <w:rFonts w:ascii="Times New Roman"/>
          <w:b w:val="false"/>
          <w:i w:val="false"/>
          <w:color w:val="000000"/>
          <w:sz w:val="28"/>
        </w:rPr>
        <w:t>
      "Шот иелері" деген сөздер "Лицензиаттар" деген сөзбен ауыстырылсын;
</w:t>
      </w:r>
      <w:r>
        <w:br/>
      </w:r>
      <w:r>
        <w:rPr>
          <w:rFonts w:ascii="Times New Roman"/>
          <w:b w:val="false"/>
          <w:i w:val="false"/>
          <w:color w:val="000000"/>
          <w:sz w:val="28"/>
        </w:rPr>
        <w:t>
      "есеп береді" деген сөздерден кейін "не Ұлттық Банкке шоттың ашылмағаны туралы хабарлайды"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50-тармақта:
</w:t>
      </w:r>
      <w:r>
        <w:br/>
      </w:r>
      <w:r>
        <w:rPr>
          <w:rFonts w:ascii="Times New Roman"/>
          <w:b w:val="false"/>
          <w:i w:val="false"/>
          <w:color w:val="000000"/>
          <w:sz w:val="28"/>
        </w:rPr>
        <w:t>
      4) тармақшадағы "." белгісі ";" белгісімен ауыстырылсын;
</w:t>
      </w:r>
      <w:r>
        <w:br/>
      </w:r>
      <w:r>
        <w:rPr>
          <w:rFonts w:ascii="Times New Roman"/>
          <w:b w:val="false"/>
          <w:i w:val="false"/>
          <w:color w:val="000000"/>
          <w:sz w:val="28"/>
        </w:rPr>
        <w:t>
      мынадай мазмұндағы 5) тармақшамен толықтырылсын:
</w:t>
      </w:r>
      <w:r>
        <w:br/>
      </w:r>
      <w:r>
        <w:rPr>
          <w:rFonts w:ascii="Times New Roman"/>
          <w:b w:val="false"/>
          <w:i w:val="false"/>
          <w:color w:val="000000"/>
          <w:sz w:val="28"/>
        </w:rPr>
        <w:t>
      "5) осы мәміле жөніндегі мәміле паспортының көшірмесі.";
</w:t>
      </w:r>
    </w:p>
    <w:p>
      <w:pPr>
        <w:spacing w:after="0"/>
        <w:ind w:left="0"/>
        <w:jc w:val="both"/>
      </w:pPr>
      <w:r>
        <w:rPr>
          <w:rFonts w:ascii="Times New Roman"/>
          <w:b w:val="false"/>
          <w:i w:val="false"/>
          <w:color w:val="000000"/>
          <w:sz w:val="28"/>
        </w:rPr>
        <w:t>
</w:t>
      </w:r>
      <w:r>
        <w:rPr>
          <w:rFonts w:ascii="Times New Roman"/>
          <w:b w:val="false"/>
          <w:i w:val="false"/>
          <w:color w:val="000000"/>
          <w:sz w:val="28"/>
        </w:rPr>
        <w:t>
      52-тармақта:
</w:t>
      </w:r>
      <w:r>
        <w:br/>
      </w:r>
      <w:r>
        <w:rPr>
          <w:rFonts w:ascii="Times New Roman"/>
          <w:b w:val="false"/>
          <w:i w:val="false"/>
          <w:color w:val="000000"/>
          <w:sz w:val="28"/>
        </w:rPr>
        <w:t>
      2) тармақшадағы "резиденттердің" деген сөз алынып тасталсын;
</w:t>
      </w:r>
      <w:r>
        <w:br/>
      </w:r>
      <w:r>
        <w:rPr>
          <w:rFonts w:ascii="Times New Roman"/>
          <w:b w:val="false"/>
          <w:i w:val="false"/>
          <w:color w:val="000000"/>
          <w:sz w:val="28"/>
        </w:rPr>
        <w:t>
      3) және 4) тармақшалардағы:
</w:t>
      </w:r>
      <w:r>
        <w:br/>
      </w:r>
      <w:r>
        <w:rPr>
          <w:rFonts w:ascii="Times New Roman"/>
          <w:b w:val="false"/>
          <w:i w:val="false"/>
          <w:color w:val="000000"/>
          <w:sz w:val="28"/>
        </w:rPr>
        <w:t>
      "резиденттердің" деген сөз алынып тасталсын;
</w:t>
      </w:r>
      <w:r>
        <w:br/>
      </w:r>
      <w:r>
        <w:rPr>
          <w:rFonts w:ascii="Times New Roman"/>
          <w:b w:val="false"/>
          <w:i w:val="false"/>
          <w:color w:val="000000"/>
          <w:sz w:val="28"/>
        </w:rPr>
        <w:t>
      "оларды қазақстандық брокерлік-дилерлік ұйымдар арқылы жүзеге асырған жағдайда" деген сөздер "қазақстандық брокерлік-дилерлік ұйымдар өз қаражаты есебінен де, сол сияқты клиенттердің есебінен де жүзеге асырылатын"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54-тармақ мынадай редакцияда жазылсын:
</w:t>
      </w:r>
      <w:r>
        <w:br/>
      </w:r>
      <w:r>
        <w:rPr>
          <w:rFonts w:ascii="Times New Roman"/>
          <w:b w:val="false"/>
          <w:i w:val="false"/>
          <w:color w:val="000000"/>
          <w:sz w:val="28"/>
        </w:rPr>
        <w:t>
      "54. Басқарушы компанияларға инвестициялық қорлардың қаражаты есебінен осы Ереженің 58-1-тармағының талаптарына сәйкес шет елге инвестицияларды жүзеге асыруға берілетін, операциялық болып табылатын лицензияларды қоспағанда, осы Ереженің 51-тармағында көзделген капитал қозғалысымен байланысты операцияларды жүргізуге берілген лицензиялар біржолғы болып табылады.
</w:t>
      </w:r>
      <w:r>
        <w:br/>
      </w:r>
      <w:r>
        <w:rPr>
          <w:rFonts w:ascii="Times New Roman"/>
          <w:b w:val="false"/>
          <w:i w:val="false"/>
          <w:color w:val="000000"/>
          <w:sz w:val="28"/>
        </w:rPr>
        <w:t>
      Операциялық лицензия басқарушы компанияның бір инвестициялық қордың қаражаты есебінен шет елге инвестицияларды жүзеге асыруына беріледі.
</w:t>
      </w:r>
      <w:r>
        <w:br/>
      </w:r>
      <w:r>
        <w:rPr>
          <w:rFonts w:ascii="Times New Roman"/>
          <w:b w:val="false"/>
          <w:i w:val="false"/>
          <w:color w:val="000000"/>
          <w:sz w:val="28"/>
        </w:rPr>
        <w:t>
      Операциялық лицензияның қолданылуы:
</w:t>
      </w:r>
      <w:r>
        <w:br/>
      </w:r>
      <w:r>
        <w:rPr>
          <w:rFonts w:ascii="Times New Roman"/>
          <w:b w:val="false"/>
          <w:i w:val="false"/>
          <w:color w:val="000000"/>
          <w:sz w:val="28"/>
        </w:rPr>
        <w:t>
      1) басқарушы компаниядағы инвестициялық портфельді басқаруға берілген лицензияның қолданылуы тоқтатылғанда;
</w:t>
      </w:r>
      <w:r>
        <w:br/>
      </w:r>
      <w:r>
        <w:rPr>
          <w:rFonts w:ascii="Times New Roman"/>
          <w:b w:val="false"/>
          <w:i w:val="false"/>
          <w:color w:val="000000"/>
          <w:sz w:val="28"/>
        </w:rPr>
        <w:t>
      2) акционерлік инвестициялық қор таратылғанда, пайлық инвестициялық қор жұмыс істеуін тоқтатқанда, сондай-ақ акционерлік инвестициялық қор қайта ұйымдастырылғанда, пайлық инвестициялық қор біріктірілгенде не нысаны өзгергенде, соның нәтижесінде инвестициялық қордың инвестициялық декларациясында және/немесе оның атауында өзгерістер болғанда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56-тармақта:
</w:t>
      </w:r>
      <w:r>
        <w:br/>
      </w:r>
      <w:r>
        <w:rPr>
          <w:rFonts w:ascii="Times New Roman"/>
          <w:b w:val="false"/>
          <w:i w:val="false"/>
          <w:color w:val="000000"/>
          <w:sz w:val="28"/>
        </w:rPr>
        <w:t>
      бірінші абзацтағы "операцияларды жүргізуге қойылатын" деген сөздер "операциялар жүргізуге біржолғы лицензия алуға арналған" деген сөздермен ауыстырылсын;
</w:t>
      </w:r>
      <w:r>
        <w:br/>
      </w:r>
      <w:r>
        <w:rPr>
          <w:rFonts w:ascii="Times New Roman"/>
          <w:b w:val="false"/>
          <w:i w:val="false"/>
          <w:color w:val="000000"/>
          <w:sz w:val="28"/>
        </w:rPr>
        <w:t>
      2) тармақшадағы "(банктер, банк операцияларының жекелеген түрлерін жүзеге асыратын ұйымдар, сақтандыру ұйымдары және зейнетақы активтерін инвестициялық басқару жөніндегі қызметті жүзеге асыратын ұйымдар үшін)" деген сөздер "(қаржы ұйымдары үшін)"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57-тармақтың:
</w:t>
      </w:r>
      <w:r>
        <w:br/>
      </w:r>
      <w:r>
        <w:rPr>
          <w:rFonts w:ascii="Times New Roman"/>
          <w:b w:val="false"/>
          <w:i w:val="false"/>
          <w:color w:val="000000"/>
          <w:sz w:val="28"/>
        </w:rPr>
        <w:t>
      бірінші абзацындағы "жүргізуге" деген сөзден кейін "біржолғы" деген сөзбен толықтырылсын;
</w:t>
      </w:r>
      <w:r>
        <w:br/>
      </w:r>
      <w:r>
        <w:rPr>
          <w:rFonts w:ascii="Times New Roman"/>
          <w:b w:val="false"/>
          <w:i w:val="false"/>
          <w:color w:val="000000"/>
          <w:sz w:val="28"/>
        </w:rPr>
        <w:t>
      2) тармақшасы мынадай редакцияда жазылсын:
</w:t>
      </w:r>
      <w:r>
        <w:br/>
      </w:r>
      <w:r>
        <w:rPr>
          <w:rFonts w:ascii="Times New Roman"/>
          <w:b w:val="false"/>
          <w:i w:val="false"/>
          <w:color w:val="000000"/>
          <w:sz w:val="28"/>
        </w:rPr>
        <w:t>
      "2) жеке тұлғалар үшін - он мың АҚШ доллары баламасынан асатын, заңды тұлғалар үшін (банктерден басқасы) - жүз мың АҚШ доллары баламасындағы, банктер үшін - бір миллион АҚШ доллары баламасындағы сомаға, растау құжаттарының көшірмелерімен қоса, операцияны қаржыландыру көзі туралы ақпарат;";
</w:t>
      </w:r>
      <w:r>
        <w:br/>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жеке тұлғалар үшін - он мың АҚШ доллары баламасынан асатын, заңды тұлғалар үшін (банктерден басқасы) - жүз мың АҚШ доллары баламасындағы, банктер үшін - бір миллион АҚШ доллары баламасындағы сомаға операциялар жүргізген кезде, жылжымайтын мүлікті жалға алуды қоспағанда, осы Ереженің 51-тармағының 1) және 2) тармақшаларында көзделген лицензияларды алу үшін салым объектісінің құнын растайтын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57-1-тармақпен толықтырылсын:
</w:t>
      </w:r>
      <w:r>
        <w:br/>
      </w:r>
      <w:r>
        <w:rPr>
          <w:rFonts w:ascii="Times New Roman"/>
          <w:b w:val="false"/>
          <w:i w:val="false"/>
          <w:color w:val="000000"/>
          <w:sz w:val="28"/>
        </w:rPr>
        <w:t>
      "57-1. Басқарушы компания инвестициялық қорлардың қаражаты есебінен осы Ереженің 51-тармағының 1) тармақшасында көзделген операцияларды жүргізуге операциялық лицензия алу үшін Ұлттық Банкке осы Ереженің 2-тармағында көзделген құжаттарға қосымша мынадай құжаттарды ұсынады:
</w:t>
      </w:r>
      <w:r>
        <w:br/>
      </w:r>
      <w:r>
        <w:rPr>
          <w:rFonts w:ascii="Times New Roman"/>
          <w:b w:val="false"/>
          <w:i w:val="false"/>
          <w:color w:val="000000"/>
          <w:sz w:val="28"/>
        </w:rPr>
        <w:t>
      1) инвестициялық қордың толық атауын, сондай-ақ инвестициялық қордың жұмыс істеуін қамтамасыз ететін кастодианның және тіркеушінің толық атауы мен мекен-жайын көрсете отырып, лицензия алуға өтініш;
</w:t>
      </w:r>
      <w:r>
        <w:br/>
      </w:r>
      <w:r>
        <w:rPr>
          <w:rFonts w:ascii="Times New Roman"/>
          <w:b w:val="false"/>
          <w:i w:val="false"/>
          <w:color w:val="000000"/>
          <w:sz w:val="28"/>
        </w:rPr>
        <w:t>
      2) қаржы нарығын және қаржы ұйымдарын реттеу мен қадағалау жөніндегі уәкілетті орган берген инвестициялық портфельді басқаруға берілген лицензияның көшірмесі;
</w:t>
      </w:r>
      <w:r>
        <w:br/>
      </w:r>
      <w:r>
        <w:rPr>
          <w:rFonts w:ascii="Times New Roman"/>
          <w:b w:val="false"/>
          <w:i w:val="false"/>
          <w:color w:val="000000"/>
          <w:sz w:val="28"/>
        </w:rPr>
        <w:t>
      3) қаржы нарығын және қаржы ұйымдарын реттеу мен қадағалау жөніндегі уәкілетті органмен келісілген инвестициялық қордың инвестициялық декларациясының көшірмесі.";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58-1 және 58-2-тармақтармен толықтырылсын:
</w:t>
      </w:r>
      <w:r>
        <w:br/>
      </w:r>
      <w:r>
        <w:rPr>
          <w:rFonts w:ascii="Times New Roman"/>
          <w:b w:val="false"/>
          <w:i w:val="false"/>
          <w:color w:val="000000"/>
          <w:sz w:val="28"/>
        </w:rPr>
        <w:t>
      "58-1. Басқарушы компаниялар қаржы нарығын және қаржы ұйымдарын реттеу мен қадағалау жөніндегі уәкілетті органның нормативтік құқықтық актілерінде белгіленген талаптар шеңберінде Ұлттық Банктің операциялық лицензиясы негізінде капитал қозғалысымен байланысты операциялардың мынадай түрлерін жүргізе алады:
</w:t>
      </w:r>
      <w:r>
        <w:br/>
      </w:r>
      <w:r>
        <w:rPr>
          <w:rFonts w:ascii="Times New Roman"/>
          <w:b w:val="false"/>
          <w:i w:val="false"/>
          <w:color w:val="000000"/>
          <w:sz w:val="28"/>
        </w:rPr>
        <w:t>
      1) Ұлттық Банктің тиісті лицензиясы негізінде резидент бұрын сатып алған, сондай-ақ Қазақстан Республикасының аумағында қызметті жүзеге асыратын қор биржасына айналысқа жіберілген инвестициялық қордың қаражаты есебінен резидент еместердің бағалы қағаздарына инвестициялар;
</w:t>
      </w:r>
      <w:r>
        <w:br/>
      </w:r>
      <w:r>
        <w:rPr>
          <w:rFonts w:ascii="Times New Roman"/>
          <w:b w:val="false"/>
          <w:i w:val="false"/>
          <w:color w:val="000000"/>
          <w:sz w:val="28"/>
        </w:rPr>
        <w:t>
      2) осы Ереженің 51-тармағының 1) тармақшасына сәйкес лицензиялауға жататын инвестициялық қордың қаражаты есебінен шет елге өзге де инвестициялар, соның нәтижесінде резидент еместердің бағалы қағаздарының бағалау құны (резидент еместердің жарғылық капиталдардағы үлестерінің құны) есептік кезеңнің аяғындағы инвестициялық қордың активтері құнының 60 (алпыс) пайызынан аспайтын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58-2. Осы Ереженің 58-1 тармағында белгіленген талаптар бұзылған жағдайда, лицензиат есептік кезең өткеннен кейін 30 (отыз) күнтізбелік күн ішінде активтер құрылымын сәйкес келтіруі не осы Ереженің 51-тармағының 1) тармақшасында айқындалған капитал қозғалысымен байланысты операцияны жүргізуге біржолғы лицензияны алу үшін Ұлттық Банкке өтініш беруі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60-тармақта:
</w:t>
      </w:r>
      <w:r>
        <w:br/>
      </w:r>
      <w:r>
        <w:rPr>
          <w:rFonts w:ascii="Times New Roman"/>
          <w:b w:val="false"/>
          <w:i w:val="false"/>
          <w:color w:val="000000"/>
          <w:sz w:val="28"/>
        </w:rPr>
        <w:t>
      екінші абзацтағы "лицензиат" деген сөзден кейін ", инвестициялық қорлардың қаражаты есебінен шет елге инвестицияларды жүзеге асыруға операциялық лицензия алған басқарушы компанияларды қоспағанда," деген сөздермен толықтырылсын;
</w:t>
      </w:r>
      <w:r>
        <w:br/>
      </w:r>
      <w:r>
        <w:rPr>
          <w:rFonts w:ascii="Times New Roman"/>
          <w:b w:val="false"/>
          <w:i w:val="false"/>
          <w:color w:val="000000"/>
          <w:sz w:val="28"/>
        </w:rPr>
        <w:t>
      екінші абзацтан кейін мынадай мазмұндағы абзацпен толықтырылсын:
</w:t>
      </w:r>
      <w:r>
        <w:br/>
      </w:r>
      <w:r>
        <w:rPr>
          <w:rFonts w:ascii="Times New Roman"/>
          <w:b w:val="false"/>
          <w:i w:val="false"/>
          <w:color w:val="000000"/>
          <w:sz w:val="28"/>
        </w:rPr>
        <w:t>
      "Инвестициялық қорлардың қаражаты есебінен шет елге инвестицияларды жүзеге асыруға операциялық лицензия алған басқарушы компания ай сайын есептік кезеңнен кейінгі айдың 15 (он бесіне) дейін Ұлттық Банкке:
</w:t>
      </w:r>
      <w:r>
        <w:br/>
      </w:r>
      <w:r>
        <w:rPr>
          <w:rFonts w:ascii="Times New Roman"/>
          <w:b w:val="false"/>
          <w:i w:val="false"/>
          <w:color w:val="000000"/>
          <w:sz w:val="28"/>
        </w:rPr>
        <w:t>
      1) осы Ереженің 14-қосымшасына сәйкес мәліметтерді;
</w:t>
      </w:r>
      <w:r>
        <w:br/>
      </w:r>
      <w:r>
        <w:rPr>
          <w:rFonts w:ascii="Times New Roman"/>
          <w:b w:val="false"/>
          <w:i w:val="false"/>
          <w:color w:val="000000"/>
          <w:sz w:val="28"/>
        </w:rPr>
        <w:t>
      2) лицензия алуға бұрын ұсынылған құжаттарға енгізілген барлық өзгерістер туралы ақпаратты беруге тиіс.";
</w:t>
      </w:r>
      <w:r>
        <w:br/>
      </w:r>
      <w:r>
        <w:rPr>
          <w:rFonts w:ascii="Times New Roman"/>
          <w:b w:val="false"/>
          <w:i w:val="false"/>
          <w:color w:val="000000"/>
          <w:sz w:val="28"/>
        </w:rPr>
        <w:t>
      үшінші абзацтағы "тоқтатылғанға" деген сөзден кейін ", инвестициялық қорлардың қаражаты есебінен шет елге инвестицияларды жүзеге асыруға басқарушы компания алған операциялық лицензияның қолданылуы тоқтатылғанға"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61-тармақтағы "осы бағалы қағаздарды" деген сөздер "осы бағалы қағаздарға және жарғылық капиталға қатысу үлесін"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61-1-тармақпен толықтырылсын:
</w:t>
      </w:r>
      <w:r>
        <w:br/>
      </w:r>
      <w:r>
        <w:rPr>
          <w:rFonts w:ascii="Times New Roman"/>
          <w:b w:val="false"/>
          <w:i w:val="false"/>
          <w:color w:val="000000"/>
          <w:sz w:val="28"/>
        </w:rPr>
        <w:t>
      "61-1. Басқарушы компанияға инвестициялық қорлардың қаражаты есебінен шет елге инвестицияларды жүзеге асыруды көздейтін капитал қозғалысымен байланысты операциялар жүргізуге операциялық лицензия беру туралы өтінішін Ұлттық Банк өтініш беруші барлық қажетті құжаттарды берген күннен бастап 15 (он бес) күнтізбелік күн ішінде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9-қосымша мынадай редакцияда жазылсын:
</w:t>
      </w:r>
    </w:p>
    <w:p>
      <w:pPr>
        <w:spacing w:after="0"/>
        <w:ind w:left="0"/>
        <w:jc w:val="both"/>
      </w:pPr>
      <w:r>
        <w:rPr>
          <w:rFonts w:ascii="Times New Roman"/>
          <w:b w:val="false"/>
          <w:i w:val="false"/>
          <w:color w:val="000000"/>
          <w:sz w:val="28"/>
        </w:rPr>
        <w:t>
                                         "Валюталық құндылықтарды
</w:t>
      </w:r>
      <w:r>
        <w:br/>
      </w:r>
      <w:r>
        <w:rPr>
          <w:rFonts w:ascii="Times New Roman"/>
          <w:b w:val="false"/>
          <w:i w:val="false"/>
          <w:color w:val="000000"/>
          <w:sz w:val="28"/>
        </w:rPr>
        <w:t>
                                          пайдалануға байланысты
</w:t>
      </w:r>
      <w:r>
        <w:br/>
      </w:r>
      <w:r>
        <w:rPr>
          <w:rFonts w:ascii="Times New Roman"/>
          <w:b w:val="false"/>
          <w:i w:val="false"/>
          <w:color w:val="000000"/>
          <w:sz w:val="28"/>
        </w:rPr>
        <w:t>
                                         операцияларды лицензиялау
</w:t>
      </w:r>
      <w:r>
        <w:br/>
      </w:r>
      <w:r>
        <w:rPr>
          <w:rFonts w:ascii="Times New Roman"/>
          <w:b w:val="false"/>
          <w:i w:val="false"/>
          <w:color w:val="000000"/>
          <w:sz w:val="28"/>
        </w:rPr>
        <w:t>
                                            ережесіне 9-қосымша
</w:t>
      </w:r>
    </w:p>
    <w:p>
      <w:pPr>
        <w:spacing w:after="0"/>
        <w:ind w:left="0"/>
        <w:jc w:val="both"/>
      </w:pPr>
      <w:r>
        <w:rPr>
          <w:rFonts w:ascii="Times New Roman"/>
          <w:b w:val="false"/>
          <w:i w:val="false"/>
          <w:color w:val="000000"/>
          <w:sz w:val="28"/>
        </w:rPr>
        <w:t>
                                        Ұлттық Банкке тоқсан сайын,
</w:t>
      </w:r>
      <w:r>
        <w:br/>
      </w:r>
      <w:r>
        <w:rPr>
          <w:rFonts w:ascii="Times New Roman"/>
          <w:b w:val="false"/>
          <w:i w:val="false"/>
          <w:color w:val="000000"/>
          <w:sz w:val="28"/>
        </w:rPr>
        <w:t>
                                         есептік кезеңнен кейінгі
</w:t>
      </w:r>
      <w:r>
        <w:br/>
      </w:r>
      <w:r>
        <w:rPr>
          <w:rFonts w:ascii="Times New Roman"/>
          <w:b w:val="false"/>
          <w:i w:val="false"/>
          <w:color w:val="000000"/>
          <w:sz w:val="28"/>
        </w:rPr>
        <w:t>
                                        айдың 20-на дейін ұсынылады
</w:t>
      </w:r>
    </w:p>
    <w:p>
      <w:pPr>
        <w:spacing w:after="0"/>
        <w:ind w:left="0"/>
        <w:jc w:val="both"/>
      </w:pPr>
      <w:r>
        <w:rPr>
          <w:rFonts w:ascii="Times New Roman"/>
          <w:b w:val="false"/>
          <w:i w:val="false"/>
          <w:color w:val="000000"/>
          <w:sz w:val="28"/>
        </w:rPr>
        <w:t>
</w:t>
      </w:r>
      <w:r>
        <w:rPr>
          <w:rFonts w:ascii="Times New Roman"/>
          <w:b/>
          <w:i w:val="false"/>
          <w:color w:val="000000"/>
          <w:sz w:val="28"/>
        </w:rPr>
        <w:t>
                  20____ жылғы _______ тоқсанда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Республикасының резиденттері берген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кредиттерді игеру және қызмет көрсету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лицензиаттың атауы ________________________________________________
</w:t>
      </w:r>
      <w:r>
        <w:br/>
      </w:r>
      <w:r>
        <w:rPr>
          <w:rFonts w:ascii="Times New Roman"/>
          <w:b w:val="false"/>
          <w:i w:val="false"/>
          <w:color w:val="000000"/>
          <w:sz w:val="28"/>
        </w:rPr>
        <w:t>
лицензиаттың КҰЖЖ коды (заңды тұлғалар үшін) ______________________
</w:t>
      </w:r>
      <w:r>
        <w:br/>
      </w:r>
      <w:r>
        <w:rPr>
          <w:rFonts w:ascii="Times New Roman"/>
          <w:b w:val="false"/>
          <w:i w:val="false"/>
          <w:color w:val="000000"/>
          <w:sz w:val="28"/>
        </w:rPr>
        <w:t>
лицензиаттың СТН-і ________________________________________________
</w:t>
      </w:r>
      <w:r>
        <w:br/>
      </w:r>
      <w:r>
        <w:rPr>
          <w:rFonts w:ascii="Times New Roman"/>
          <w:b w:val="false"/>
          <w:i w:val="false"/>
          <w:color w:val="000000"/>
          <w:sz w:val="28"/>
        </w:rPr>
        <w:t>
почталық мекен-жайы, телефоны, факсы ______________________________
</w:t>
      </w:r>
      <w:r>
        <w:br/>
      </w:r>
      <w:r>
        <w:rPr>
          <w:rFonts w:ascii="Times New Roman"/>
          <w:b w:val="false"/>
          <w:i w:val="false"/>
          <w:color w:val="000000"/>
          <w:sz w:val="28"/>
        </w:rPr>
        <w:t>
Ұлттық Банк лицензиясының нөмірі және берілген күні _______________
</w:t>
      </w:r>
      <w:r>
        <w:br/>
      </w:r>
      <w:r>
        <w:rPr>
          <w:rFonts w:ascii="Times New Roman"/>
          <w:b w:val="false"/>
          <w:i w:val="false"/>
          <w:color w:val="000000"/>
          <w:sz w:val="28"/>
        </w:rPr>
        <w:t>
Келісім-шарттың/Шарттың нөмірі және күні 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5"/>
        <w:gridCol w:w="1742"/>
        <w:gridCol w:w="2016"/>
        <w:gridCol w:w="1937"/>
      </w:tblGrid>
      <w:tr>
        <w:trPr>
          <w:trHeight w:val="90" w:hRule="atLeast"/>
        </w:trPr>
        <w:tc>
          <w:tcPr>
            <w:tcW w:w="7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атауы
</w:t>
            </w:r>
          </w:p>
        </w:tc>
        <w:tc>
          <w:tcPr>
            <w:tcW w:w="1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Жолдың
</w:t>
            </w:r>
            <w:r>
              <w:br/>
            </w:r>
            <w:r>
              <w:rPr>
                <w:rFonts w:ascii="Times New Roman"/>
                <w:b w:val="false"/>
                <w:i w:val="false"/>
                <w:color w:val="000000"/>
                <w:sz w:val="20"/>
              </w:rPr>
              <w:t>
коды
</w:t>
            </w:r>
          </w:p>
        </w:tc>
        <w:tc>
          <w:tcPr>
            <w:tcW w:w="2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r>
              <w:br/>
            </w:r>
            <w:r>
              <w:rPr>
                <w:rFonts w:ascii="Times New Roman"/>
                <w:b w:val="false"/>
                <w:i w:val="false"/>
                <w:color w:val="000000"/>
                <w:sz w:val="20"/>
              </w:rPr>
              <w:t>
валюта-
</w:t>
            </w:r>
            <w:r>
              <w:br/>
            </w:r>
            <w:r>
              <w:rPr>
                <w:rFonts w:ascii="Times New Roman"/>
                <w:b w:val="false"/>
                <w:i w:val="false"/>
                <w:color w:val="000000"/>
                <w:sz w:val="20"/>
              </w:rPr>
              <w:t>
сының
</w:t>
            </w:r>
            <w:r>
              <w:br/>
            </w:r>
            <w:r>
              <w:rPr>
                <w:rFonts w:ascii="Times New Roman"/>
                <w:b w:val="false"/>
                <w:i w:val="false"/>
                <w:color w:val="000000"/>
                <w:sz w:val="20"/>
              </w:rPr>
              <w:t>
мың
</w:t>
            </w:r>
            <w:r>
              <w:br/>
            </w:r>
            <w:r>
              <w:rPr>
                <w:rFonts w:ascii="Times New Roman"/>
                <w:b w:val="false"/>
                <w:i w:val="false"/>
                <w:color w:val="000000"/>
                <w:sz w:val="20"/>
              </w:rPr>
              <w:t>
бірлі-
</w:t>
            </w:r>
            <w:r>
              <w:br/>
            </w:r>
            <w:r>
              <w:rPr>
                <w:rFonts w:ascii="Times New Roman"/>
                <w:b w:val="false"/>
                <w:i w:val="false"/>
                <w:color w:val="000000"/>
                <w:sz w:val="20"/>
              </w:rPr>
              <w:t>
гімен)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АҚШ
</w:t>
            </w:r>
            <w:r>
              <w:br/>
            </w:r>
            <w:r>
              <w:rPr>
                <w:rFonts w:ascii="Times New Roman"/>
                <w:b w:val="false"/>
                <w:i w:val="false"/>
                <w:color w:val="000000"/>
                <w:sz w:val="20"/>
              </w:rPr>
              <w:t>
долла-
</w:t>
            </w:r>
            <w:r>
              <w:br/>
            </w:r>
            <w:r>
              <w:rPr>
                <w:rFonts w:ascii="Times New Roman"/>
                <w:b w:val="false"/>
                <w:i w:val="false"/>
                <w:color w:val="000000"/>
                <w:sz w:val="20"/>
              </w:rPr>
              <w:t>
рымен)
</w:t>
            </w:r>
          </w:p>
        </w:tc>
      </w:tr>
      <w:tr>
        <w:trPr>
          <w:trHeight w:val="90" w:hRule="atLeast"/>
        </w:trPr>
        <w:tc>
          <w:tcPr>
            <w:tcW w:w="7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1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2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r>
      <w:tr>
        <w:trPr>
          <w:trHeight w:val="90" w:hRule="atLeast"/>
        </w:trPr>
        <w:tc>
          <w:tcPr>
            <w:tcW w:w="7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есептік кезеңнің басындағы берешек (110 + 120 + 130)
</w:t>
            </w:r>
          </w:p>
        </w:tc>
        <w:tc>
          <w:tcPr>
            <w:tcW w:w="1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r>
      <w:tr>
        <w:trPr>
          <w:trHeight w:val="90" w:hRule="atLeast"/>
        </w:trPr>
        <w:tc>
          <w:tcPr>
            <w:tcW w:w="7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борыш сомасы
</w:t>
            </w:r>
          </w:p>
        </w:tc>
        <w:tc>
          <w:tcPr>
            <w:tcW w:w="1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2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ішінде:
</w:t>
            </w:r>
          </w:p>
        </w:tc>
        <w:tc>
          <w:tcPr>
            <w:tcW w:w="1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борышты өтеу бойынша  мерзімі өткен төлемдер
</w:t>
            </w:r>
          </w:p>
        </w:tc>
        <w:tc>
          <w:tcPr>
            <w:tcW w:w="1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2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бойынша мерзімі өткен төлемдер
</w:t>
            </w:r>
          </w:p>
        </w:tc>
        <w:tc>
          <w:tcPr>
            <w:tcW w:w="1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2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өткен төлемдер үшін төленбеген айыппұлдар
</w:t>
            </w:r>
          </w:p>
        </w:tc>
        <w:tc>
          <w:tcPr>
            <w:tcW w:w="1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есептік кезеңдегі операциялар
</w:t>
            </w:r>
          </w:p>
        </w:tc>
        <w:tc>
          <w:tcPr>
            <w:tcW w:w="1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r>
      <w:tr>
        <w:trPr>
          <w:trHeight w:val="90" w:hRule="atLeast"/>
        </w:trPr>
        <w:tc>
          <w:tcPr>
            <w:tcW w:w="7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бойынша берілген қаражат
</w:t>
            </w:r>
          </w:p>
        </w:tc>
        <w:tc>
          <w:tcPr>
            <w:tcW w:w="1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2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борышты өтеу шотына есептелген төлемдер 
</w:t>
            </w:r>
          </w:p>
        </w:tc>
        <w:tc>
          <w:tcPr>
            <w:tcW w:w="1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2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бойынша есептелген төлемдер 
</w:t>
            </w:r>
          </w:p>
        </w:tc>
        <w:tc>
          <w:tcPr>
            <w:tcW w:w="1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2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өткен төлемдер үшін есептелген айыппұлдар
</w:t>
            </w:r>
          </w:p>
        </w:tc>
        <w:tc>
          <w:tcPr>
            <w:tcW w:w="1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2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борышты өтеу шотына алынғаны 
</w:t>
            </w:r>
          </w:p>
        </w:tc>
        <w:tc>
          <w:tcPr>
            <w:tcW w:w="1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бойынша алынған төлемдер
</w:t>
            </w:r>
          </w:p>
        </w:tc>
        <w:tc>
          <w:tcPr>
            <w:tcW w:w="1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2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өткен төлемдер үшін алынған айыппұлдар 
</w:t>
            </w:r>
          </w:p>
        </w:tc>
        <w:tc>
          <w:tcPr>
            <w:tcW w:w="1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2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борышты есептен шығару
</w:t>
            </w:r>
          </w:p>
        </w:tc>
        <w:tc>
          <w:tcPr>
            <w:tcW w:w="1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2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алынған төлемдер (250 + 260 + 270)
</w:t>
            </w:r>
          </w:p>
        </w:tc>
        <w:tc>
          <w:tcPr>
            <w:tcW w:w="1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c>
          <w:tcPr>
            <w:tcW w:w="2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есептік кезеңнің аяғындағы берешек (310 + 320 + 330)
</w:t>
            </w:r>
          </w:p>
        </w:tc>
        <w:tc>
          <w:tcPr>
            <w:tcW w:w="1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r>
      <w:tr>
        <w:trPr>
          <w:trHeight w:val="90" w:hRule="atLeast"/>
        </w:trPr>
        <w:tc>
          <w:tcPr>
            <w:tcW w:w="7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борыш сомасы (110 + 210 - 250 - 280)
</w:t>
            </w:r>
          </w:p>
        </w:tc>
        <w:tc>
          <w:tcPr>
            <w:tcW w:w="1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c>
          <w:tcPr>
            <w:tcW w:w="2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7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борышты өтеу бойынша мерзімі өткен төлемдер (111 + [220 - 250])
</w:t>
            </w:r>
          </w:p>
        </w:tc>
        <w:tc>
          <w:tcPr>
            <w:tcW w:w="1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
</w:t>
            </w:r>
          </w:p>
        </w:tc>
        <w:tc>
          <w:tcPr>
            <w:tcW w:w="2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бойынша мерзімі өткен төлемдер (120 + 230 - 260)
</w:t>
            </w:r>
          </w:p>
        </w:tc>
        <w:tc>
          <w:tcPr>
            <w:tcW w:w="1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2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7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өткен төлемдер үшін төленбеген айыппұлдар (130 + 240 - 270)
</w:t>
            </w:r>
          </w:p>
        </w:tc>
        <w:tc>
          <w:tcPr>
            <w:tcW w:w="1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20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20____ жылғы "___"___________              басшы _________________
</w:t>
      </w:r>
    </w:p>
    <w:p>
      <w:pPr>
        <w:spacing w:after="0"/>
        <w:ind w:left="0"/>
        <w:jc w:val="both"/>
      </w:pPr>
      <w:r>
        <w:rPr>
          <w:rFonts w:ascii="Times New Roman"/>
          <w:b w:val="false"/>
          <w:i w:val="false"/>
          <w:color w:val="000000"/>
          <w:sz w:val="28"/>
        </w:rPr>
        <w:t>
_____________________________            бас бухгалтер ___________
</w:t>
      </w:r>
      <w:r>
        <w:br/>
      </w:r>
      <w:r>
        <w:rPr>
          <w:rFonts w:ascii="Times New Roman"/>
          <w:b w:val="false"/>
          <w:i w:val="false"/>
          <w:color w:val="000000"/>
          <w:sz w:val="28"/>
        </w:rPr>
        <w:t>
(орындаушы, телефоны)
</w:t>
      </w:r>
    </w:p>
    <w:p>
      <w:pPr>
        <w:spacing w:after="0"/>
        <w:ind w:left="0"/>
        <w:jc w:val="both"/>
      </w:pPr>
      <w:r>
        <w:rPr>
          <w:rFonts w:ascii="Times New Roman"/>
          <w:b w:val="false"/>
          <w:i w:val="false"/>
          <w:color w:val="000000"/>
          <w:sz w:val="28"/>
        </w:rPr>
        <w:t>
Толтыру бойынша нұсқаулар:
</w:t>
      </w:r>
    </w:p>
    <w:p>
      <w:pPr>
        <w:spacing w:after="0"/>
        <w:ind w:left="0"/>
        <w:jc w:val="both"/>
      </w:pPr>
      <w:r>
        <w:rPr>
          <w:rFonts w:ascii="Times New Roman"/>
          <w:b w:val="false"/>
          <w:i w:val="false"/>
          <w:color w:val="000000"/>
          <w:sz w:val="28"/>
        </w:rPr>
        <w:t>
      "В" бағанында кредит валютасымен деректер көрсетіледі.
</w:t>
      </w:r>
      <w:r>
        <w:br/>
      </w:r>
      <w:r>
        <w:rPr>
          <w:rFonts w:ascii="Times New Roman"/>
          <w:b w:val="false"/>
          <w:i w:val="false"/>
          <w:color w:val="000000"/>
          <w:sz w:val="28"/>
        </w:rPr>
        <w:t>
      "Г" бағанындағы деректер операция жүргізілген күнгі Ұлттық Банктің ресми бағамдары ескеріле отырып, АҚШ долларына аударылады. Операциялар Ұлттық Банк ресми бағам белгілемейтін валютамен жүргізілген жағдайда, қайта есептеу лицензиаттың берген мәліметтерінде көрсетілген осы валютаның АҚШ долларына ағымдағы нарықтық бағамы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14-қосымшамен толықтырылсын:
</w:t>
      </w:r>
    </w:p>
    <w:p>
      <w:pPr>
        <w:spacing w:after="0"/>
        <w:ind w:left="0"/>
        <w:jc w:val="both"/>
      </w:pPr>
      <w:r>
        <w:rPr>
          <w:rFonts w:ascii="Times New Roman"/>
          <w:b w:val="false"/>
          <w:i w:val="false"/>
          <w:color w:val="000000"/>
          <w:sz w:val="28"/>
        </w:rPr>
        <w:t>
                                         "Валюталық құндылықтарды
</w:t>
      </w:r>
      <w:r>
        <w:br/>
      </w:r>
      <w:r>
        <w:rPr>
          <w:rFonts w:ascii="Times New Roman"/>
          <w:b w:val="false"/>
          <w:i w:val="false"/>
          <w:color w:val="000000"/>
          <w:sz w:val="28"/>
        </w:rPr>
        <w:t>
                                          пайдалануға байланысты
</w:t>
      </w:r>
      <w:r>
        <w:br/>
      </w:r>
      <w:r>
        <w:rPr>
          <w:rFonts w:ascii="Times New Roman"/>
          <w:b w:val="false"/>
          <w:i w:val="false"/>
          <w:color w:val="000000"/>
          <w:sz w:val="28"/>
        </w:rPr>
        <w:t>
                                         операцияларды лицензиялау
</w:t>
      </w:r>
      <w:r>
        <w:br/>
      </w:r>
      <w:r>
        <w:rPr>
          <w:rFonts w:ascii="Times New Roman"/>
          <w:b w:val="false"/>
          <w:i w:val="false"/>
          <w:color w:val="000000"/>
          <w:sz w:val="28"/>
        </w:rPr>
        <w:t>
                                            ережесіне 14-қосымша
</w:t>
      </w:r>
    </w:p>
    <w:p>
      <w:pPr>
        <w:spacing w:after="0"/>
        <w:ind w:left="0"/>
        <w:jc w:val="both"/>
      </w:pPr>
      <w:r>
        <w:rPr>
          <w:rFonts w:ascii="Times New Roman"/>
          <w:b w:val="false"/>
          <w:i w:val="false"/>
          <w:color w:val="000000"/>
          <w:sz w:val="28"/>
        </w:rPr>
        <w:t>
                                        Ұлттық Банкке тоқсан сайын,
</w:t>
      </w:r>
      <w:r>
        <w:br/>
      </w:r>
      <w:r>
        <w:rPr>
          <w:rFonts w:ascii="Times New Roman"/>
          <w:b w:val="false"/>
          <w:i w:val="false"/>
          <w:color w:val="000000"/>
          <w:sz w:val="28"/>
        </w:rPr>
        <w:t>
                                         есептік кезеңнен кейінгі
</w:t>
      </w:r>
      <w:r>
        <w:br/>
      </w:r>
      <w:r>
        <w:rPr>
          <w:rFonts w:ascii="Times New Roman"/>
          <w:b w:val="false"/>
          <w:i w:val="false"/>
          <w:color w:val="000000"/>
          <w:sz w:val="28"/>
        </w:rPr>
        <w:t>
                                        айдың 15-на дейін ұсынылады
</w:t>
      </w:r>
    </w:p>
    <w:p>
      <w:pPr>
        <w:spacing w:after="0"/>
        <w:ind w:left="0"/>
        <w:jc w:val="both"/>
      </w:pPr>
      <w:r>
        <w:rPr>
          <w:rFonts w:ascii="Times New Roman"/>
          <w:b w:val="false"/>
          <w:i w:val="false"/>
          <w:color w:val="000000"/>
          <w:sz w:val="28"/>
        </w:rPr>
        <w:t>
лицензиаттың атауы ________________________________________________
</w:t>
      </w:r>
      <w:r>
        <w:br/>
      </w:r>
      <w:r>
        <w:rPr>
          <w:rFonts w:ascii="Times New Roman"/>
          <w:b w:val="false"/>
          <w:i w:val="false"/>
          <w:color w:val="000000"/>
          <w:sz w:val="28"/>
        </w:rPr>
        <w:t>
лицензиаттың КҰЖЖ коды ____________________________________________
</w:t>
      </w:r>
      <w:r>
        <w:br/>
      </w:r>
      <w:r>
        <w:rPr>
          <w:rFonts w:ascii="Times New Roman"/>
          <w:b w:val="false"/>
          <w:i w:val="false"/>
          <w:color w:val="000000"/>
          <w:sz w:val="28"/>
        </w:rPr>
        <w:t>
лицензиаттың СТН-і ________________________________________________
</w:t>
      </w:r>
      <w:r>
        <w:br/>
      </w:r>
      <w:r>
        <w:rPr>
          <w:rFonts w:ascii="Times New Roman"/>
          <w:b w:val="false"/>
          <w:i w:val="false"/>
          <w:color w:val="000000"/>
          <w:sz w:val="28"/>
        </w:rPr>
        <w:t>
почталық мекен-жайы, телефоны, факсы ______________________________
</w:t>
      </w:r>
      <w:r>
        <w:br/>
      </w:r>
      <w:r>
        <w:rPr>
          <w:rFonts w:ascii="Times New Roman"/>
          <w:b w:val="false"/>
          <w:i w:val="false"/>
          <w:color w:val="000000"/>
          <w:sz w:val="28"/>
        </w:rPr>
        <w:t>
Ұлттық Банк лицензиясының нөмірі және берілген күні _______________
</w:t>
      </w:r>
    </w:p>
    <w:p>
      <w:pPr>
        <w:spacing w:after="0"/>
        <w:ind w:left="0"/>
        <w:jc w:val="both"/>
      </w:pPr>
      <w:r>
        <w:rPr>
          <w:rFonts w:ascii="Times New Roman"/>
          <w:b w:val="false"/>
          <w:i w:val="false"/>
          <w:color w:val="000000"/>
          <w:sz w:val="28"/>
        </w:rPr>
        <w:t>
</w:t>
      </w:r>
      <w:r>
        <w:rPr>
          <w:rFonts w:ascii="Times New Roman"/>
          <w:b/>
          <w:i w:val="false"/>
          <w:color w:val="000000"/>
          <w:sz w:val="28"/>
        </w:rPr>
        <w:t>
           20_______ жылғы  ______________ айда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Басқарушы компанияның _______ инвестициялық қоры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қаражатының есебінен шет елге инвестицияларды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жүзеге асыруы туралы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мың АҚШ долларымен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553"/>
        <w:gridCol w:w="1553"/>
        <w:gridCol w:w="1293"/>
        <w:gridCol w:w="1333"/>
        <w:gridCol w:w="1773"/>
        <w:gridCol w:w="1593"/>
        <w:gridCol w:w="1873"/>
      </w:tblGrid>
      <w:tr>
        <w:trPr>
          <w:trHeight w:val="585" w:hRule="atLeast"/>
        </w:trPr>
        <w:tc>
          <w:tcPr>
            <w:tcW w:w="1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
</w:t>
            </w:r>
            <w:r>
              <w:br/>
            </w:r>
            <w:r>
              <w:rPr>
                <w:rFonts w:ascii="Times New Roman"/>
                <w:b w:val="false"/>
                <w:i w:val="false"/>
                <w:color w:val="000000"/>
                <w:sz w:val="20"/>
              </w:rPr>
              <w:t>
мақ-
</w:t>
            </w:r>
            <w:r>
              <w:br/>
            </w:r>
            <w:r>
              <w:rPr>
                <w:rFonts w:ascii="Times New Roman"/>
                <w:b w:val="false"/>
                <w:i w:val="false"/>
                <w:color w:val="000000"/>
                <w:sz w:val="20"/>
              </w:rPr>
              <w:t>
ша-
</w:t>
            </w:r>
            <w:r>
              <w:br/>
            </w:r>
            <w:r>
              <w:rPr>
                <w:rFonts w:ascii="Times New Roman"/>
                <w:b w:val="false"/>
                <w:i w:val="false"/>
                <w:color w:val="000000"/>
                <w:sz w:val="20"/>
              </w:rPr>
              <w:t>
ның
</w:t>
            </w:r>
            <w:r>
              <w:br/>
            </w:r>
            <w:r>
              <w:rPr>
                <w:rFonts w:ascii="Times New Roman"/>
                <w:b w:val="false"/>
                <w:i w:val="false"/>
                <w:color w:val="000000"/>
                <w:sz w:val="20"/>
              </w:rPr>
              <w:t>
нө-
</w:t>
            </w:r>
            <w:r>
              <w:br/>
            </w:r>
            <w:r>
              <w:rPr>
                <w:rFonts w:ascii="Times New Roman"/>
                <w:b w:val="false"/>
                <w:i w:val="false"/>
                <w:color w:val="000000"/>
                <w:sz w:val="20"/>
              </w:rPr>
              <w:t>
мірі
</w:t>
            </w:r>
          </w:p>
        </w:tc>
        <w:tc>
          <w:tcPr>
            <w:tcW w:w="1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
</w:t>
            </w:r>
            <w:r>
              <w:br/>
            </w:r>
            <w:r>
              <w:rPr>
                <w:rFonts w:ascii="Times New Roman"/>
                <w:b w:val="false"/>
                <w:i w:val="false"/>
                <w:color w:val="000000"/>
                <w:sz w:val="20"/>
              </w:rPr>
              <w:t>
дың/
</w:t>
            </w:r>
            <w:r>
              <w:br/>
            </w:r>
            <w:r>
              <w:rPr>
                <w:rFonts w:ascii="Times New Roman"/>
                <w:b w:val="false"/>
                <w:i w:val="false"/>
                <w:color w:val="000000"/>
                <w:sz w:val="20"/>
              </w:rPr>
              <w:t>
заңды
</w:t>
            </w:r>
            <w:r>
              <w:br/>
            </w:r>
            <w:r>
              <w:rPr>
                <w:rFonts w:ascii="Times New Roman"/>
                <w:b w:val="false"/>
                <w:i w:val="false"/>
                <w:color w:val="000000"/>
                <w:sz w:val="20"/>
              </w:rPr>
              <w:t>
тұлға-
</w:t>
            </w:r>
            <w:r>
              <w:br/>
            </w:r>
            <w:r>
              <w:rPr>
                <w:rFonts w:ascii="Times New Roman"/>
                <w:b w:val="false"/>
                <w:i w:val="false"/>
                <w:color w:val="000000"/>
                <w:sz w:val="20"/>
              </w:rPr>
              <w:t>
ның/
</w:t>
            </w:r>
            <w:r>
              <w:br/>
            </w:r>
            <w:r>
              <w:rPr>
                <w:rFonts w:ascii="Times New Roman"/>
                <w:b w:val="false"/>
                <w:i w:val="false"/>
                <w:color w:val="000000"/>
                <w:sz w:val="20"/>
              </w:rPr>
              <w:t>
актив-
</w:t>
            </w:r>
            <w:r>
              <w:br/>
            </w:r>
            <w:r>
              <w:rPr>
                <w:rFonts w:ascii="Times New Roman"/>
                <w:b w:val="false"/>
                <w:i w:val="false"/>
                <w:color w:val="000000"/>
                <w:sz w:val="20"/>
              </w:rPr>
              <w:t>
тің
</w:t>
            </w:r>
            <w:r>
              <w:br/>
            </w:r>
            <w:r>
              <w:rPr>
                <w:rFonts w:ascii="Times New Roman"/>
                <w:b w:val="false"/>
                <w:i w:val="false"/>
                <w:color w:val="000000"/>
                <w:sz w:val="20"/>
              </w:rPr>
              <w:t>
атауы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
</w:t>
            </w:r>
            <w:r>
              <w:br/>
            </w:r>
            <w:r>
              <w:rPr>
                <w:rFonts w:ascii="Times New Roman"/>
                <w:b w:val="false"/>
                <w:i w:val="false"/>
                <w:color w:val="000000"/>
                <w:sz w:val="20"/>
              </w:rPr>
              <w:t>
дың/эмитент-
</w:t>
            </w:r>
            <w:r>
              <w:br/>
            </w:r>
            <w:r>
              <w:rPr>
                <w:rFonts w:ascii="Times New Roman"/>
                <w:b w:val="false"/>
                <w:i w:val="false"/>
                <w:color w:val="000000"/>
                <w:sz w:val="20"/>
              </w:rPr>
              <w:t>
тің рейтингі
</w:t>
            </w:r>
          </w:p>
        </w:tc>
        <w:tc>
          <w:tcPr>
            <w:tcW w:w="17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
</w:t>
            </w:r>
            <w:r>
              <w:br/>
            </w:r>
            <w:r>
              <w:rPr>
                <w:rFonts w:ascii="Times New Roman"/>
                <w:b w:val="false"/>
                <w:i w:val="false"/>
                <w:color w:val="000000"/>
                <w:sz w:val="20"/>
              </w:rPr>
              <w:t>
биржа-
</w:t>
            </w:r>
            <w:r>
              <w:br/>
            </w:r>
            <w:r>
              <w:rPr>
                <w:rFonts w:ascii="Times New Roman"/>
                <w:b w:val="false"/>
                <w:i w:val="false"/>
                <w:color w:val="000000"/>
                <w:sz w:val="20"/>
              </w:rPr>
              <w:t>
сының/
</w:t>
            </w:r>
            <w:r>
              <w:br/>
            </w:r>
            <w:r>
              <w:rPr>
                <w:rFonts w:ascii="Times New Roman"/>
                <w:b w:val="false"/>
                <w:i w:val="false"/>
                <w:color w:val="000000"/>
                <w:sz w:val="20"/>
              </w:rPr>
              <w:t>
нарық-
</w:t>
            </w:r>
            <w:r>
              <w:br/>
            </w:r>
            <w:r>
              <w:rPr>
                <w:rFonts w:ascii="Times New Roman"/>
                <w:b w:val="false"/>
                <w:i w:val="false"/>
                <w:color w:val="000000"/>
                <w:sz w:val="20"/>
              </w:rPr>
              <w:t>
тың
</w:t>
            </w:r>
            <w:r>
              <w:br/>
            </w:r>
            <w:r>
              <w:rPr>
                <w:rFonts w:ascii="Times New Roman"/>
                <w:b w:val="false"/>
                <w:i w:val="false"/>
                <w:color w:val="000000"/>
                <w:sz w:val="20"/>
              </w:rPr>
              <w:t>
атауы
</w:t>
            </w:r>
          </w:p>
        </w:tc>
        <w:tc>
          <w:tcPr>
            <w:tcW w:w="15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ҰБН
</w:t>
            </w:r>
            <w:r>
              <w:br/>
            </w:r>
            <w:r>
              <w:rPr>
                <w:rFonts w:ascii="Times New Roman"/>
                <w:b w:val="false"/>
                <w:i w:val="false"/>
                <w:color w:val="000000"/>
                <w:sz w:val="20"/>
              </w:rPr>
              <w:t>
не-
</w:t>
            </w:r>
            <w:r>
              <w:br/>
            </w:r>
            <w:r>
              <w:rPr>
                <w:rFonts w:ascii="Times New Roman"/>
                <w:b w:val="false"/>
                <w:i w:val="false"/>
                <w:color w:val="000000"/>
                <w:sz w:val="20"/>
              </w:rPr>
              <w:t>
месе
</w:t>
            </w:r>
            <w:r>
              <w:br/>
            </w:r>
            <w:r>
              <w:rPr>
                <w:rFonts w:ascii="Times New Roman"/>
                <w:b w:val="false"/>
                <w:i w:val="false"/>
                <w:color w:val="000000"/>
                <w:sz w:val="20"/>
              </w:rPr>
              <w:t>
ISIN
</w:t>
            </w:r>
            <w:r>
              <w:br/>
            </w:r>
            <w:r>
              <w:rPr>
                <w:rFonts w:ascii="Times New Roman"/>
                <w:b w:val="false"/>
                <w:i w:val="false"/>
                <w:color w:val="000000"/>
                <w:sz w:val="20"/>
              </w:rPr>
              <w:t>
коды
</w:t>
            </w:r>
          </w:p>
        </w:tc>
        <w:tc>
          <w:tcPr>
            <w:tcW w:w="18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Эмис-
</w:t>
            </w:r>
            <w:r>
              <w:br/>
            </w:r>
            <w:r>
              <w:rPr>
                <w:rFonts w:ascii="Times New Roman"/>
                <w:b w:val="false"/>
                <w:i w:val="false"/>
                <w:color w:val="000000"/>
                <w:sz w:val="20"/>
              </w:rPr>
              <w:t>
сия/
</w:t>
            </w:r>
            <w:r>
              <w:br/>
            </w:r>
            <w:r>
              <w:rPr>
                <w:rFonts w:ascii="Times New Roman"/>
                <w:b w:val="false"/>
                <w:i w:val="false"/>
                <w:color w:val="000000"/>
                <w:sz w:val="20"/>
              </w:rPr>
              <w:t>
құрыл-
</w:t>
            </w:r>
            <w:r>
              <w:br/>
            </w:r>
            <w:r>
              <w:rPr>
                <w:rFonts w:ascii="Times New Roman"/>
                <w:b w:val="false"/>
                <w:i w:val="false"/>
                <w:color w:val="000000"/>
                <w:sz w:val="20"/>
              </w:rPr>
              <w:t>
тай
</w:t>
            </w:r>
            <w:r>
              <w:br/>
            </w:r>
            <w:r>
              <w:rPr>
                <w:rFonts w:ascii="Times New Roman"/>
                <w:b w:val="false"/>
                <w:i w:val="false"/>
                <w:color w:val="000000"/>
                <w:sz w:val="20"/>
              </w:rPr>
              <w:t>
құжат-
</w:t>
            </w:r>
            <w:r>
              <w:br/>
            </w:r>
            <w:r>
              <w:rPr>
                <w:rFonts w:ascii="Times New Roman"/>
                <w:b w:val="false"/>
                <w:i w:val="false"/>
                <w:color w:val="000000"/>
                <w:sz w:val="20"/>
              </w:rPr>
              <w:t>
тары
</w:t>
            </w:r>
            <w:r>
              <w:br/>
            </w:r>
            <w:r>
              <w:rPr>
                <w:rFonts w:ascii="Times New Roman"/>
                <w:b w:val="false"/>
                <w:i w:val="false"/>
                <w:color w:val="000000"/>
                <w:sz w:val="20"/>
              </w:rPr>
              <w:t>
бо-
</w:t>
            </w:r>
            <w:r>
              <w:br/>
            </w:r>
            <w:r>
              <w:rPr>
                <w:rFonts w:ascii="Times New Roman"/>
                <w:b w:val="false"/>
                <w:i w:val="false"/>
                <w:color w:val="000000"/>
                <w:sz w:val="20"/>
              </w:rPr>
              <w:t>
йынша
</w:t>
            </w:r>
            <w:r>
              <w:br/>
            </w:r>
            <w:r>
              <w:rPr>
                <w:rFonts w:ascii="Times New Roman"/>
                <w:b w:val="false"/>
                <w:i w:val="false"/>
                <w:color w:val="000000"/>
                <w:sz w:val="20"/>
              </w:rPr>
              <w:t>
жар-
</w:t>
            </w:r>
            <w:r>
              <w:br/>
            </w:r>
            <w:r>
              <w:rPr>
                <w:rFonts w:ascii="Times New Roman"/>
                <w:b w:val="false"/>
                <w:i w:val="false"/>
                <w:color w:val="000000"/>
                <w:sz w:val="20"/>
              </w:rPr>
              <w:t>
ғылық
</w:t>
            </w:r>
            <w:r>
              <w:br/>
            </w:r>
            <w:r>
              <w:rPr>
                <w:rFonts w:ascii="Times New Roman"/>
                <w:b w:val="false"/>
                <w:i w:val="false"/>
                <w:color w:val="000000"/>
                <w:sz w:val="20"/>
              </w:rPr>
              <w:t>
капи-
</w:t>
            </w:r>
            <w:r>
              <w:br/>
            </w:r>
            <w:r>
              <w:rPr>
                <w:rFonts w:ascii="Times New Roman"/>
                <w:b w:val="false"/>
                <w:i w:val="false"/>
                <w:color w:val="000000"/>
                <w:sz w:val="20"/>
              </w:rPr>
              <w:t>
талдың
</w:t>
            </w:r>
            <w:r>
              <w:br/>
            </w:r>
            <w:r>
              <w:rPr>
                <w:rFonts w:ascii="Times New Roman"/>
                <w:b w:val="false"/>
                <w:i w:val="false"/>
                <w:color w:val="000000"/>
                <w:sz w:val="20"/>
              </w:rPr>
              <w:t>
валю-
</w:t>
            </w:r>
            <w:r>
              <w:br/>
            </w:r>
            <w:r>
              <w:rPr>
                <w:rFonts w:ascii="Times New Roman"/>
                <w:b w:val="false"/>
                <w:i w:val="false"/>
                <w:color w:val="000000"/>
                <w:sz w:val="20"/>
              </w:rPr>
              <w:t>
тасы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Moo-
</w:t>
            </w:r>
            <w:r>
              <w:br/>
            </w:r>
            <w:r>
              <w:rPr>
                <w:rFonts w:ascii="Times New Roman"/>
                <w:b w:val="false"/>
                <w:i w:val="false"/>
                <w:color w:val="000000"/>
                <w:sz w:val="20"/>
              </w:rPr>
              <w:t>
dy's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S&amp;P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Fіtch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8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1-бөлім. Резидент еместердің бағалы қағаздары (талдама жасау)
</w:t>
            </w:r>
          </w:p>
        </w:tc>
      </w:tr>
      <w:tr>
        <w:trPr>
          <w:trHeight w:val="48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2-бөлім. Резидент еместердің капиталына қатысу үлесі
</w:t>
            </w:r>
            <w:r>
              <w:br/>
            </w:r>
            <w:r>
              <w:rPr>
                <w:rFonts w:ascii="Times New Roman"/>
                <w:b w:val="false"/>
                <w:i w:val="false"/>
                <w:color w:val="000000"/>
                <w:sz w:val="20"/>
              </w:rPr>
              <w:t>
(талдама жасау)
</w:t>
            </w:r>
          </w:p>
        </w:tc>
      </w:tr>
      <w:tr>
        <w:trPr>
          <w:trHeight w:val="48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3-бөлім. Резидент еместердің басқа қаржы құралдары
</w:t>
            </w:r>
            <w:r>
              <w:br/>
            </w:r>
            <w:r>
              <w:rPr>
                <w:rFonts w:ascii="Times New Roman"/>
                <w:b w:val="false"/>
                <w:i w:val="false"/>
                <w:color w:val="000000"/>
                <w:sz w:val="20"/>
              </w:rPr>
              <w:t>
(талдама жасау)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673"/>
        <w:gridCol w:w="3513"/>
        <w:gridCol w:w="1313"/>
        <w:gridCol w:w="3053"/>
      </w:tblGrid>
      <w:tr>
        <w:trPr>
          <w:trHeight w:val="585"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
</w:t>
            </w:r>
            <w:r>
              <w:br/>
            </w:r>
            <w:r>
              <w:rPr>
                <w:rFonts w:ascii="Times New Roman"/>
                <w:b w:val="false"/>
                <w:i w:val="false"/>
                <w:color w:val="000000"/>
                <w:sz w:val="20"/>
              </w:rPr>
              <w:t>
тент-
</w:t>
            </w:r>
            <w:r>
              <w:br/>
            </w:r>
            <w:r>
              <w:rPr>
                <w:rFonts w:ascii="Times New Roman"/>
                <w:b w:val="false"/>
                <w:i w:val="false"/>
                <w:color w:val="000000"/>
                <w:sz w:val="20"/>
              </w:rPr>
              <w:t>
тің/
</w:t>
            </w:r>
            <w:r>
              <w:br/>
            </w:r>
            <w:r>
              <w:rPr>
                <w:rFonts w:ascii="Times New Roman"/>
                <w:b w:val="false"/>
                <w:i w:val="false"/>
                <w:color w:val="000000"/>
                <w:sz w:val="20"/>
              </w:rPr>
              <w:t>
инвес-
</w:t>
            </w:r>
            <w:r>
              <w:br/>
            </w:r>
            <w:r>
              <w:rPr>
                <w:rFonts w:ascii="Times New Roman"/>
                <w:b w:val="false"/>
                <w:i w:val="false"/>
                <w:color w:val="000000"/>
                <w:sz w:val="20"/>
              </w:rPr>
              <w:t>
тиция-
</w:t>
            </w:r>
            <w:r>
              <w:br/>
            </w:r>
            <w:r>
              <w:rPr>
                <w:rFonts w:ascii="Times New Roman"/>
                <w:b w:val="false"/>
                <w:i w:val="false"/>
                <w:color w:val="000000"/>
                <w:sz w:val="20"/>
              </w:rPr>
              <w:t>
лау
</w:t>
            </w:r>
            <w:r>
              <w:br/>
            </w:r>
            <w:r>
              <w:rPr>
                <w:rFonts w:ascii="Times New Roman"/>
                <w:b w:val="false"/>
                <w:i w:val="false"/>
                <w:color w:val="000000"/>
                <w:sz w:val="20"/>
              </w:rPr>
              <w:t>
объек-
</w:t>
            </w:r>
            <w:r>
              <w:br/>
            </w:r>
            <w:r>
              <w:rPr>
                <w:rFonts w:ascii="Times New Roman"/>
                <w:b w:val="false"/>
                <w:i w:val="false"/>
                <w:color w:val="000000"/>
                <w:sz w:val="20"/>
              </w:rPr>
              <w:t>
тісі-
</w:t>
            </w:r>
            <w:r>
              <w:br/>
            </w:r>
            <w:r>
              <w:rPr>
                <w:rFonts w:ascii="Times New Roman"/>
                <w:b w:val="false"/>
                <w:i w:val="false"/>
                <w:color w:val="000000"/>
                <w:sz w:val="20"/>
              </w:rPr>
              <w:t>
нің
</w:t>
            </w:r>
            <w:r>
              <w:br/>
            </w:r>
            <w:r>
              <w:rPr>
                <w:rFonts w:ascii="Times New Roman"/>
                <w:b w:val="false"/>
                <w:i w:val="false"/>
                <w:color w:val="000000"/>
                <w:sz w:val="20"/>
              </w:rPr>
              <w:t>
атауы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Эмитенттің/
</w:t>
            </w:r>
            <w:r>
              <w:br/>
            </w:r>
            <w:r>
              <w:rPr>
                <w:rFonts w:ascii="Times New Roman"/>
                <w:b w:val="false"/>
                <w:i w:val="false"/>
                <w:color w:val="000000"/>
                <w:sz w:val="20"/>
              </w:rPr>
              <w:t>
инвести-
</w:t>
            </w:r>
            <w:r>
              <w:br/>
            </w:r>
            <w:r>
              <w:rPr>
                <w:rFonts w:ascii="Times New Roman"/>
                <w:b w:val="false"/>
                <w:i w:val="false"/>
                <w:color w:val="000000"/>
                <w:sz w:val="20"/>
              </w:rPr>
              <w:t>
циялау
</w:t>
            </w:r>
            <w:r>
              <w:br/>
            </w:r>
            <w:r>
              <w:rPr>
                <w:rFonts w:ascii="Times New Roman"/>
                <w:b w:val="false"/>
                <w:i w:val="false"/>
                <w:color w:val="000000"/>
                <w:sz w:val="20"/>
              </w:rPr>
              <w:t>
объекті-
</w:t>
            </w:r>
            <w:r>
              <w:br/>
            </w:r>
            <w:r>
              <w:rPr>
                <w:rFonts w:ascii="Times New Roman"/>
                <w:b w:val="false"/>
                <w:i w:val="false"/>
                <w:color w:val="000000"/>
                <w:sz w:val="20"/>
              </w:rPr>
              <w:t>
сінің елі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Дауыс беретін
</w:t>
            </w:r>
            <w:r>
              <w:br/>
            </w:r>
            <w:r>
              <w:rPr>
                <w:rFonts w:ascii="Times New Roman"/>
                <w:b w:val="false"/>
                <w:i w:val="false"/>
                <w:color w:val="000000"/>
                <w:sz w:val="20"/>
              </w:rPr>
              <w:t>
акциялардың
</w:t>
            </w:r>
            <w:r>
              <w:br/>
            </w:r>
            <w:r>
              <w:rPr>
                <w:rFonts w:ascii="Times New Roman"/>
                <w:b w:val="false"/>
                <w:i w:val="false"/>
                <w:color w:val="000000"/>
                <w:sz w:val="20"/>
              </w:rPr>
              <w:t>
жалпы санындағы
</w:t>
            </w:r>
            <w:r>
              <w:br/>
            </w:r>
            <w:r>
              <w:rPr>
                <w:rFonts w:ascii="Times New Roman"/>
                <w:b w:val="false"/>
                <w:i w:val="false"/>
                <w:color w:val="000000"/>
                <w:sz w:val="20"/>
              </w:rPr>
              <w:t>
үлес (қатысушы-
</w:t>
            </w:r>
            <w:r>
              <w:br/>
            </w:r>
            <w:r>
              <w:rPr>
                <w:rFonts w:ascii="Times New Roman"/>
                <w:b w:val="false"/>
                <w:i w:val="false"/>
                <w:color w:val="000000"/>
                <w:sz w:val="20"/>
              </w:rPr>
              <w:t>
лардың дауыс-
</w:t>
            </w:r>
            <w:r>
              <w:br/>
            </w:r>
            <w:r>
              <w:rPr>
                <w:rFonts w:ascii="Times New Roman"/>
                <w:b w:val="false"/>
                <w:i w:val="false"/>
                <w:color w:val="000000"/>
                <w:sz w:val="20"/>
              </w:rPr>
              <w:t>
тары) (%-бен)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
</w:t>
            </w:r>
            <w:r>
              <w:br/>
            </w:r>
            <w:r>
              <w:rPr>
                <w:rFonts w:ascii="Times New Roman"/>
                <w:b w:val="false"/>
                <w:i w:val="false"/>
                <w:color w:val="000000"/>
                <w:sz w:val="20"/>
              </w:rPr>
              <w:t>
күні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алу
</w:t>
            </w:r>
            <w:r>
              <w:br/>
            </w:r>
            <w:r>
              <w:rPr>
                <w:rFonts w:ascii="Times New Roman"/>
                <w:b w:val="false"/>
                <w:i w:val="false"/>
                <w:color w:val="000000"/>
                <w:sz w:val="20"/>
              </w:rPr>
              <w:t>
құны (мың
</w:t>
            </w:r>
            <w:r>
              <w:br/>
            </w:r>
            <w:r>
              <w:rPr>
                <w:rFonts w:ascii="Times New Roman"/>
                <w:b w:val="false"/>
                <w:i w:val="false"/>
                <w:color w:val="000000"/>
                <w:sz w:val="20"/>
              </w:rPr>
              <w:t>
АҚШ доллары)
</w:t>
            </w:r>
          </w:p>
        </w:tc>
      </w:tr>
      <w:tr>
        <w:trPr>
          <w:trHeight w:val="36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48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w:t>
      </w:r>
      <w:r>
        <w:br/>
      </w:r>
      <w:r>
        <w:rPr>
          <w:rFonts w:ascii="Times New Roman"/>
          <w:b w:val="false"/>
          <w:i w:val="false"/>
          <w:color w:val="000000"/>
          <w:sz w:val="28"/>
        </w:rPr>
        <w:t>
                                               мың АҚШ долларымен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2285"/>
        <w:gridCol w:w="2147"/>
        <w:gridCol w:w="2962"/>
        <w:gridCol w:w="3521"/>
      </w:tblGrid>
      <w:tr>
        <w:trPr>
          <w:trHeight w:val="825" w:hRule="atLeast"/>
        </w:trPr>
        <w:tc>
          <w:tcPr>
            <w:tcW w:w="21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Тармақ-
</w:t>
            </w:r>
            <w:r>
              <w:br/>
            </w:r>
            <w:r>
              <w:rPr>
                <w:rFonts w:ascii="Times New Roman"/>
                <w:b w:val="false"/>
                <w:i w:val="false"/>
                <w:color w:val="000000"/>
                <w:sz w:val="20"/>
              </w:rPr>
              <w:t>
ша-ның
</w:t>
            </w:r>
            <w:r>
              <w:br/>
            </w:r>
            <w:r>
              <w:rPr>
                <w:rFonts w:ascii="Times New Roman"/>
                <w:b w:val="false"/>
                <w:i w:val="false"/>
                <w:color w:val="000000"/>
                <w:sz w:val="20"/>
              </w:rPr>
              <w:t>
нөмірі
</w:t>
            </w:r>
          </w:p>
        </w:tc>
        <w:tc>
          <w:tcPr>
            <w:tcW w:w="22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w:t>
            </w:r>
            <w:r>
              <w:br/>
            </w:r>
            <w:r>
              <w:rPr>
                <w:rFonts w:ascii="Times New Roman"/>
                <w:b w:val="false"/>
                <w:i w:val="false"/>
                <w:color w:val="000000"/>
                <w:sz w:val="20"/>
              </w:rPr>
              <w:t>
қағаз-
</w:t>
            </w:r>
            <w:r>
              <w:br/>
            </w:r>
            <w:r>
              <w:rPr>
                <w:rFonts w:ascii="Times New Roman"/>
                <w:b w:val="false"/>
                <w:i w:val="false"/>
                <w:color w:val="000000"/>
                <w:sz w:val="20"/>
              </w:rPr>
              <w:t>
дың/
</w:t>
            </w:r>
            <w:r>
              <w:br/>
            </w:r>
            <w:r>
              <w:rPr>
                <w:rFonts w:ascii="Times New Roman"/>
                <w:b w:val="false"/>
                <w:i w:val="false"/>
                <w:color w:val="000000"/>
                <w:sz w:val="20"/>
              </w:rPr>
              <w:t>
заңды
</w:t>
            </w:r>
            <w:r>
              <w:br/>
            </w:r>
            <w:r>
              <w:rPr>
                <w:rFonts w:ascii="Times New Roman"/>
                <w:b w:val="false"/>
                <w:i w:val="false"/>
                <w:color w:val="000000"/>
                <w:sz w:val="20"/>
              </w:rPr>
              <w:t>
тұлға-
</w:t>
            </w:r>
            <w:r>
              <w:br/>
            </w:r>
            <w:r>
              <w:rPr>
                <w:rFonts w:ascii="Times New Roman"/>
                <w:b w:val="false"/>
                <w:i w:val="false"/>
                <w:color w:val="000000"/>
                <w:sz w:val="20"/>
              </w:rPr>
              <w:t>
ның/
</w:t>
            </w:r>
            <w:r>
              <w:br/>
            </w:r>
            <w:r>
              <w:rPr>
                <w:rFonts w:ascii="Times New Roman"/>
                <w:b w:val="false"/>
                <w:i w:val="false"/>
                <w:color w:val="000000"/>
                <w:sz w:val="20"/>
              </w:rPr>
              <w:t>
активтің
</w:t>
            </w:r>
            <w:r>
              <w:br/>
            </w:r>
            <w:r>
              <w:rPr>
                <w:rFonts w:ascii="Times New Roman"/>
                <w:b w:val="false"/>
                <w:i w:val="false"/>
                <w:color w:val="000000"/>
                <w:sz w:val="20"/>
              </w:rPr>
              <w:t>
атауы
</w:t>
            </w:r>
          </w:p>
        </w:tc>
        <w:tc>
          <w:tcPr>
            <w:tcW w:w="21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ҰБН
</w:t>
            </w:r>
            <w:r>
              <w:br/>
            </w:r>
            <w:r>
              <w:rPr>
                <w:rFonts w:ascii="Times New Roman"/>
                <w:b w:val="false"/>
                <w:i w:val="false"/>
                <w:color w:val="000000"/>
                <w:sz w:val="20"/>
              </w:rPr>
              <w:t>
немесе
</w:t>
            </w:r>
            <w:r>
              <w:br/>
            </w:r>
            <w:r>
              <w:rPr>
                <w:rFonts w:ascii="Times New Roman"/>
                <w:b w:val="false"/>
                <w:i w:val="false"/>
                <w:color w:val="000000"/>
                <w:sz w:val="20"/>
              </w:rPr>
              <w:t>
ISIN
</w:t>
            </w:r>
            <w:r>
              <w:br/>
            </w:r>
            <w:r>
              <w:rPr>
                <w:rFonts w:ascii="Times New Roman"/>
                <w:b w:val="false"/>
                <w:i w:val="false"/>
                <w:color w:val="000000"/>
                <w:sz w:val="20"/>
              </w:rPr>
              <w:t>
коды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кезең соңындағы позиция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r>
              <w:br/>
            </w:r>
            <w:r>
              <w:rPr>
                <w:rFonts w:ascii="Times New Roman"/>
                <w:b w:val="false"/>
                <w:i w:val="false"/>
                <w:color w:val="000000"/>
                <w:sz w:val="20"/>
              </w:rPr>
              <w:t>
дана
</w:t>
            </w:r>
          </w:p>
        </w:tc>
        <w:tc>
          <w:tcPr>
            <w:tcW w:w="3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Бағалау құны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АҚШ
</w:t>
            </w:r>
            <w:r>
              <w:br/>
            </w:r>
            <w:r>
              <w:rPr>
                <w:rFonts w:ascii="Times New Roman"/>
                <w:b w:val="false"/>
                <w:i w:val="false"/>
                <w:color w:val="000000"/>
                <w:sz w:val="20"/>
              </w:rPr>
              <w:t>
доллары
</w:t>
            </w:r>
          </w:p>
        </w:tc>
      </w:tr>
      <w:tr>
        <w:trPr>
          <w:trHeight w:val="390" w:hRule="atLeast"/>
        </w:trPr>
        <w:tc>
          <w:tcPr>
            <w:tcW w:w="2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1-бөлім. Резидент еместердің бағалы қағаздары
</w:t>
            </w:r>
            <w:r>
              <w:br/>
            </w:r>
            <w:r>
              <w:rPr>
                <w:rFonts w:ascii="Times New Roman"/>
                <w:b w:val="false"/>
                <w:i w:val="false"/>
                <w:color w:val="000000"/>
                <w:sz w:val="20"/>
              </w:rPr>
              <w:t>
(талдама жасау)
</w:t>
            </w:r>
          </w:p>
        </w:tc>
      </w:tr>
      <w:tr>
        <w:trPr>
          <w:trHeight w:val="375" w:hRule="atLeast"/>
        </w:trPr>
        <w:tc>
          <w:tcPr>
            <w:tcW w:w="2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2-бөлім. Резидент еместердің капиталына қатысу
</w:t>
            </w:r>
            <w:r>
              <w:br/>
            </w:r>
            <w:r>
              <w:rPr>
                <w:rFonts w:ascii="Times New Roman"/>
                <w:b w:val="false"/>
                <w:i w:val="false"/>
                <w:color w:val="000000"/>
                <w:sz w:val="20"/>
              </w:rPr>
              <w:t>
үлесі (талдама жасау)
</w:t>
            </w:r>
          </w:p>
        </w:tc>
      </w:tr>
      <w:tr>
        <w:trPr>
          <w:trHeight w:val="195" w:hRule="atLeast"/>
        </w:trPr>
        <w:tc>
          <w:tcPr>
            <w:tcW w:w="2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3-бөлім. Резидент еместердің басқа қаржы
</w:t>
            </w:r>
            <w:r>
              <w:br/>
            </w:r>
            <w:r>
              <w:rPr>
                <w:rFonts w:ascii="Times New Roman"/>
                <w:b w:val="false"/>
                <w:i w:val="false"/>
                <w:color w:val="000000"/>
                <w:sz w:val="20"/>
              </w:rPr>
              <w:t>
құралдары (талдама жасау)
</w:t>
            </w:r>
          </w:p>
        </w:tc>
      </w:tr>
      <w:tr>
        <w:trPr>
          <w:trHeight w:val="195" w:hRule="atLeast"/>
        </w:trPr>
        <w:tc>
          <w:tcPr>
            <w:tcW w:w="2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213"/>
        <w:gridCol w:w="1413"/>
        <w:gridCol w:w="1413"/>
        <w:gridCol w:w="1653"/>
        <w:gridCol w:w="1673"/>
        <w:gridCol w:w="2513"/>
        <w:gridCol w:w="1893"/>
      </w:tblGrid>
      <w:tr>
        <w:trPr>
          <w:trHeight w:val="82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ішіндегі өзгеріс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 соңындағы
</w:t>
            </w:r>
            <w:r>
              <w:br/>
            </w:r>
            <w:r>
              <w:rPr>
                <w:rFonts w:ascii="Times New Roman"/>
                <w:b w:val="false"/>
                <w:i w:val="false"/>
                <w:color w:val="000000"/>
                <w:sz w:val="20"/>
              </w:rPr>
              <w:t>
позиция
</w:t>
            </w:r>
          </w:p>
        </w:tc>
        <w:tc>
          <w:tcPr>
            <w:tcW w:w="1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
</w:t>
            </w:r>
            <w:r>
              <w:br/>
            </w:r>
            <w:r>
              <w:rPr>
                <w:rFonts w:ascii="Times New Roman"/>
                <w:b w:val="false"/>
                <w:i w:val="false"/>
                <w:color w:val="000000"/>
                <w:sz w:val="20"/>
              </w:rPr>
              <w:t>
циялық
</w:t>
            </w:r>
            <w:r>
              <w:br/>
            </w:r>
            <w:r>
              <w:rPr>
                <w:rFonts w:ascii="Times New Roman"/>
                <w:b w:val="false"/>
                <w:i w:val="false"/>
                <w:color w:val="000000"/>
                <w:sz w:val="20"/>
              </w:rPr>
              <w:t>
қордың
</w:t>
            </w:r>
            <w:r>
              <w:br/>
            </w:r>
            <w:r>
              <w:rPr>
                <w:rFonts w:ascii="Times New Roman"/>
                <w:b w:val="false"/>
                <w:i w:val="false"/>
                <w:color w:val="000000"/>
                <w:sz w:val="20"/>
              </w:rPr>
              <w:t>
активте-
</w:t>
            </w:r>
            <w:r>
              <w:br/>
            </w:r>
            <w:r>
              <w:rPr>
                <w:rFonts w:ascii="Times New Roman"/>
                <w:b w:val="false"/>
                <w:i w:val="false"/>
                <w:color w:val="000000"/>
                <w:sz w:val="20"/>
              </w:rPr>
              <w:t>
ріндегі
</w:t>
            </w:r>
            <w:r>
              <w:br/>
            </w:r>
            <w:r>
              <w:rPr>
                <w:rFonts w:ascii="Times New Roman"/>
                <w:b w:val="false"/>
                <w:i w:val="false"/>
                <w:color w:val="000000"/>
                <w:sz w:val="20"/>
              </w:rPr>
              <w:t>
инвести-
</w:t>
            </w:r>
            <w:r>
              <w:br/>
            </w:r>
            <w:r>
              <w:rPr>
                <w:rFonts w:ascii="Times New Roman"/>
                <w:b w:val="false"/>
                <w:i w:val="false"/>
                <w:color w:val="000000"/>
                <w:sz w:val="20"/>
              </w:rPr>
              <w:t>
циялардың
</w:t>
            </w:r>
            <w:r>
              <w:br/>
            </w:r>
            <w:r>
              <w:rPr>
                <w:rFonts w:ascii="Times New Roman"/>
                <w:b w:val="false"/>
                <w:i w:val="false"/>
                <w:color w:val="000000"/>
                <w:sz w:val="20"/>
              </w:rPr>
              <w:t>
үлесі (%)
</w:t>
            </w:r>
          </w:p>
        </w:tc>
      </w:tr>
      <w:tr>
        <w:trPr>
          <w:trHeight w:val="82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Операциялар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немесе өтеу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Құндық
</w:t>
            </w:r>
            <w:r>
              <w:br/>
            </w:r>
            <w:r>
              <w:rPr>
                <w:rFonts w:ascii="Times New Roman"/>
                <w:b w:val="false"/>
                <w:i w:val="false"/>
                <w:color w:val="000000"/>
                <w:sz w:val="20"/>
              </w:rPr>
              <w:t>
және
</w:t>
            </w:r>
            <w:r>
              <w:br/>
            </w:r>
            <w:r>
              <w:rPr>
                <w:rFonts w:ascii="Times New Roman"/>
                <w:b w:val="false"/>
                <w:i w:val="false"/>
                <w:color w:val="000000"/>
                <w:sz w:val="20"/>
              </w:rPr>
              <w:t>
басқа
</w:t>
            </w:r>
            <w:r>
              <w:br/>
            </w:r>
            <w:r>
              <w:rPr>
                <w:rFonts w:ascii="Times New Roman"/>
                <w:b w:val="false"/>
                <w:i w:val="false"/>
                <w:color w:val="000000"/>
                <w:sz w:val="20"/>
              </w:rPr>
              <w:t>
да
</w:t>
            </w:r>
            <w:r>
              <w:br/>
            </w:r>
            <w:r>
              <w:rPr>
                <w:rFonts w:ascii="Times New Roman"/>
                <w:b w:val="false"/>
                <w:i w:val="false"/>
                <w:color w:val="000000"/>
                <w:sz w:val="20"/>
              </w:rPr>
              <w:t>
өзге-
</w:t>
            </w:r>
            <w:r>
              <w:br/>
            </w:r>
            <w:r>
              <w:rPr>
                <w:rFonts w:ascii="Times New Roman"/>
                <w:b w:val="false"/>
                <w:i w:val="false"/>
                <w:color w:val="000000"/>
                <w:sz w:val="20"/>
              </w:rPr>
              <w:t>
рістер
</w:t>
            </w:r>
          </w:p>
        </w:tc>
        <w:tc>
          <w:tcPr>
            <w:tcW w:w="1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r>
              <w:br/>
            </w:r>
            <w:r>
              <w:rPr>
                <w:rFonts w:ascii="Times New Roman"/>
                <w:b w:val="false"/>
                <w:i w:val="false"/>
                <w:color w:val="000000"/>
                <w:sz w:val="20"/>
              </w:rPr>
              <w:t>
дана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Бағалау
</w:t>
            </w:r>
            <w:r>
              <w:br/>
            </w:r>
            <w:r>
              <w:rPr>
                <w:rFonts w:ascii="Times New Roman"/>
                <w:b w:val="false"/>
                <w:i w:val="false"/>
                <w:color w:val="000000"/>
                <w:sz w:val="20"/>
              </w:rPr>
              <w:t>
құны
</w:t>
            </w:r>
          </w:p>
        </w:tc>
        <w:tc>
          <w:tcPr>
            <w:tcW w:w="0" w:type="auto"/>
            <w:vMerge/>
            <w:tcBorders>
              <w:top w:val="nil"/>
              <w:left w:val="single" w:color="cfcfcf" w:sz="5"/>
              <w:bottom w:val="single" w:color="cfcfcf" w:sz="5"/>
              <w:right w:val="single" w:color="cfcfcf" w:sz="5"/>
            </w:tcBorders>
          </w:tcPr>
          <w:p/>
        </w:tc>
      </w:tr>
      <w:tr>
        <w:trPr>
          <w:trHeight w:val="126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r>
              <w:br/>
            </w:r>
            <w:r>
              <w:rPr>
                <w:rFonts w:ascii="Times New Roman"/>
                <w:b w:val="false"/>
                <w:i w:val="false"/>
                <w:color w:val="000000"/>
                <w:sz w:val="20"/>
              </w:rPr>
              <w:t>
дана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АҚШ
</w:t>
            </w:r>
            <w:r>
              <w:br/>
            </w:r>
            <w:r>
              <w:rPr>
                <w:rFonts w:ascii="Times New Roman"/>
                <w:b w:val="false"/>
                <w:i w:val="false"/>
                <w:color w:val="000000"/>
                <w:sz w:val="20"/>
              </w:rPr>
              <w:t>
дол-
</w:t>
            </w:r>
            <w:r>
              <w:br/>
            </w:r>
            <w:r>
              <w:rPr>
                <w:rFonts w:ascii="Times New Roman"/>
                <w:b w:val="false"/>
                <w:i w:val="false"/>
                <w:color w:val="000000"/>
                <w:sz w:val="20"/>
              </w:rPr>
              <w:t>
лары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r>
              <w:br/>
            </w:r>
            <w:r>
              <w:rPr>
                <w:rFonts w:ascii="Times New Roman"/>
                <w:b w:val="false"/>
                <w:i w:val="false"/>
                <w:color w:val="000000"/>
                <w:sz w:val="20"/>
              </w:rPr>
              <w:t>
дана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АҚШ
</w:t>
            </w:r>
            <w:r>
              <w:br/>
            </w:r>
            <w:r>
              <w:rPr>
                <w:rFonts w:ascii="Times New Roman"/>
                <w:b w:val="false"/>
                <w:i w:val="false"/>
                <w:color w:val="000000"/>
                <w:sz w:val="20"/>
              </w:rPr>
              <w:t>
дол-
</w:t>
            </w:r>
            <w:r>
              <w:br/>
            </w:r>
            <w:r>
              <w:rPr>
                <w:rFonts w:ascii="Times New Roman"/>
                <w:b w:val="false"/>
                <w:i w:val="false"/>
                <w:color w:val="000000"/>
                <w:sz w:val="20"/>
              </w:rPr>
              <w:t>
лары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АҚШ
</w:t>
            </w:r>
            <w:r>
              <w:br/>
            </w:r>
            <w:r>
              <w:rPr>
                <w:rFonts w:ascii="Times New Roman"/>
                <w:b w:val="false"/>
                <w:i w:val="false"/>
                <w:color w:val="000000"/>
                <w:sz w:val="20"/>
              </w:rPr>
              <w:t>
дол-
</w:t>
            </w:r>
            <w:r>
              <w:br/>
            </w:r>
            <w:r>
              <w:rPr>
                <w:rFonts w:ascii="Times New Roman"/>
                <w:b w:val="false"/>
                <w:i w:val="false"/>
                <w:color w:val="000000"/>
                <w:sz w:val="20"/>
              </w:rPr>
              <w:t>
лары
</w:t>
            </w:r>
          </w:p>
        </w:tc>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АҚШ
</w:t>
            </w:r>
            <w:r>
              <w:br/>
            </w:r>
            <w:r>
              <w:rPr>
                <w:rFonts w:ascii="Times New Roman"/>
                <w:b w:val="false"/>
                <w:i w:val="false"/>
                <w:color w:val="000000"/>
                <w:sz w:val="20"/>
              </w:rPr>
              <w:t>
доллары
</w:t>
            </w:r>
          </w:p>
        </w:tc>
        <w:tc>
          <w:tcPr>
            <w:tcW w:w="0" w:type="auto"/>
            <w:vMerge/>
            <w:tcBorders>
              <w:top w:val="nil"/>
              <w:left w:val="single" w:color="cfcfcf" w:sz="5"/>
              <w:bottom w:val="single" w:color="cfcfcf" w:sz="5"/>
              <w:right w:val="single" w:color="cfcfcf" w:sz="5"/>
            </w:tcBorders>
          </w:tcPr>
          <w:p/>
        </w:tc>
      </w:tr>
      <w:tr>
        <w:trPr>
          <w:trHeight w:val="3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Жиынтығы инвестициялық қордың таза активтерінің құны (есептік
</w:t>
      </w:r>
      <w:r>
        <w:br/>
      </w:r>
      <w:r>
        <w:rPr>
          <w:rFonts w:ascii="Times New Roman"/>
          <w:b w:val="false"/>
          <w:i w:val="false"/>
          <w:color w:val="000000"/>
          <w:sz w:val="28"/>
        </w:rPr>
        <w:t>
кезеңнің соңғы күніне) ________________мың теңге
</w:t>
      </w:r>
      <w:r>
        <w:br/>
      </w:r>
      <w:r>
        <w:rPr>
          <w:rFonts w:ascii="Times New Roman"/>
          <w:b w:val="false"/>
          <w:i w:val="false"/>
          <w:color w:val="000000"/>
          <w:sz w:val="28"/>
        </w:rPr>
        <w:t>
                                       ____________ мың АҚШ доллары
</w:t>
      </w:r>
    </w:p>
    <w:p>
      <w:pPr>
        <w:spacing w:after="0"/>
        <w:ind w:left="0"/>
        <w:jc w:val="both"/>
      </w:pPr>
      <w:r>
        <w:rPr>
          <w:rFonts w:ascii="Times New Roman"/>
          <w:b w:val="false"/>
          <w:i w:val="false"/>
          <w:color w:val="000000"/>
          <w:sz w:val="28"/>
        </w:rPr>
        <w:t>
20____ жылғы "___"___________              басшы _________________
</w:t>
      </w:r>
    </w:p>
    <w:p>
      <w:pPr>
        <w:spacing w:after="0"/>
        <w:ind w:left="0"/>
        <w:jc w:val="both"/>
      </w:pPr>
      <w:r>
        <w:rPr>
          <w:rFonts w:ascii="Times New Roman"/>
          <w:b w:val="false"/>
          <w:i w:val="false"/>
          <w:color w:val="000000"/>
          <w:sz w:val="28"/>
        </w:rPr>
        <w:t>
_____________________________            бас бухгалтер ___________
</w:t>
      </w:r>
      <w:r>
        <w:br/>
      </w:r>
      <w:r>
        <w:rPr>
          <w:rFonts w:ascii="Times New Roman"/>
          <w:b w:val="false"/>
          <w:i w:val="false"/>
          <w:color w:val="000000"/>
          <w:sz w:val="28"/>
        </w:rPr>
        <w:t>
(орындаушы, телефоны)
</w:t>
      </w:r>
      <w:r>
        <w:br/>
      </w:r>
      <w:r>
        <w:rPr>
          <w:rFonts w:ascii="Times New Roman"/>
          <w:b w:val="false"/>
          <w:i w:val="false"/>
          <w:color w:val="000000"/>
          <w:sz w:val="28"/>
        </w:rPr>
        <w:t>
                                   инвестициялық қордың активтерін
</w:t>
      </w:r>
      <w:r>
        <w:br/>
      </w:r>
      <w:r>
        <w:rPr>
          <w:rFonts w:ascii="Times New Roman"/>
          <w:b w:val="false"/>
          <w:i w:val="false"/>
          <w:color w:val="000000"/>
          <w:sz w:val="28"/>
        </w:rPr>
        <w:t>
                                   есепке алуды қамтамасыз ететін
</w:t>
      </w:r>
      <w:r>
        <w:br/>
      </w:r>
      <w:r>
        <w:rPr>
          <w:rFonts w:ascii="Times New Roman"/>
          <w:b w:val="false"/>
          <w:i w:val="false"/>
          <w:color w:val="000000"/>
          <w:sz w:val="28"/>
        </w:rPr>
        <w:t>
                                   кастодиан бөлімшесінің
</w:t>
      </w:r>
      <w:r>
        <w:br/>
      </w:r>
      <w:r>
        <w:rPr>
          <w:rFonts w:ascii="Times New Roman"/>
          <w:b w:val="false"/>
          <w:i w:val="false"/>
          <w:color w:val="000000"/>
          <w:sz w:val="28"/>
        </w:rPr>
        <w:t>
                                   басшысы 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Толтыру бойынша нұсқаулар: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Басқарушы компанияның инвестициялық қордың қаражаты есебінен шет елге инвестицияларды жүзеге асыруы туралы есебінде (бұдан әрі - Есеп), операциялық лицензиямен өтелмейтін резидент еместердің бағалы қағаздарын сатып алуды, резидент еместердің капиталына қатысу үлестерін, резидент еместердің қаржылық құралдарына салымдарды қоса алғанда, басқарушы компанияның инвестициялық қордың қаражаты есебінен шет елге жүзеге асырған инвестициялар көрсетіледі.
</w:t>
      </w:r>
      <w:r>
        <w:br/>
      </w:r>
      <w:r>
        <w:rPr>
          <w:rFonts w:ascii="Times New Roman"/>
          <w:b w:val="false"/>
          <w:i w:val="false"/>
          <w:color w:val="000000"/>
          <w:sz w:val="28"/>
        </w:rPr>
        <w:t>
      Есеп үтірден кейін 2 белгіге дейінгі дәлдікпен, айдағы айналымдар көрсетіле отырып, айдың соңғы күніндегі жағдай бойынша мың АҚШ долларымен толтырылады және есептік кезеңнен кейінгі айдың 15 (он бесінші) күніне дейінгі мерзімде ұсынылады. Төлем Есептің валютасынан бөлек валютамен жүзеге асырылған жағдайда, қайта есептеу осы валютаның төлем жасалған күнгі АҚШ долларына нарықтық бағамы бойынша жүзеге асырылады.
</w:t>
      </w:r>
      <w:r>
        <w:br/>
      </w:r>
      <w:r>
        <w:rPr>
          <w:rFonts w:ascii="Times New Roman"/>
          <w:b w:val="false"/>
          <w:i w:val="false"/>
          <w:color w:val="000000"/>
          <w:sz w:val="28"/>
        </w:rPr>
        <w:t>
      1 және 2-кестенің 2-бағанында:
</w:t>
      </w:r>
      <w:r>
        <w:br/>
      </w:r>
      <w:r>
        <w:rPr>
          <w:rFonts w:ascii="Times New Roman"/>
          <w:b w:val="false"/>
          <w:i w:val="false"/>
          <w:color w:val="000000"/>
          <w:sz w:val="28"/>
        </w:rPr>
        <w:t>
      1) бағалы қағаздың түрі (акция - жай, артықшылықты; облигация; нот және басқасы);
</w:t>
      </w:r>
      <w:r>
        <w:br/>
      </w:r>
      <w:r>
        <w:rPr>
          <w:rFonts w:ascii="Times New Roman"/>
          <w:b w:val="false"/>
          <w:i w:val="false"/>
          <w:color w:val="000000"/>
          <w:sz w:val="28"/>
        </w:rPr>
        <w:t>
      2) сатушы - резидент емес заңды тұлғаның атауы (жарғылық капиталдағы үлесті сатып алу үшін), бірнеше сатушы болған жағдайда 1,2-кестелердегі активті 2-кестедегі барлық жүзеге асырылған операцияларды талдай отырып әрбір сатушы бойынша бөліп көрсету керек;
</w:t>
      </w:r>
      <w:r>
        <w:br/>
      </w:r>
      <w:r>
        <w:rPr>
          <w:rFonts w:ascii="Times New Roman"/>
          <w:b w:val="false"/>
          <w:i w:val="false"/>
          <w:color w:val="000000"/>
          <w:sz w:val="28"/>
        </w:rPr>
        <w:t>
      3) резидент еместің қаржылық құралының атауы көрсетіледі.
</w:t>
      </w:r>
      <w:r>
        <w:br/>
      </w:r>
      <w:r>
        <w:rPr>
          <w:rFonts w:ascii="Times New Roman"/>
          <w:b w:val="false"/>
          <w:i w:val="false"/>
          <w:color w:val="000000"/>
          <w:sz w:val="28"/>
        </w:rPr>
        <w:t>
      1-кестенің 6-бағанында инвестициялар жүзеге асырылған қор биржасының атауы көрсетіледі. Инвестициялар қаржы құралдарына ұйымдаспаған нарықта жүзеге асырылған, резидент еместің жарғылық капиталына қатысу үлестері сатып алынған кезде - заңды тұлғаның- сатушының тіркелген елі  (жеке тұлғаның тұрақты мекен-жайы) көрсетіледі.
</w:t>
      </w:r>
      <w:r>
        <w:br/>
      </w:r>
      <w:r>
        <w:rPr>
          <w:rFonts w:ascii="Times New Roman"/>
          <w:b w:val="false"/>
          <w:i w:val="false"/>
          <w:color w:val="000000"/>
          <w:sz w:val="28"/>
        </w:rPr>
        <w:t>
      1-кестенің 7-бағанында және 2-кестенің 3-бағанында ҰБН - бағалы қағаздың ұлттық бірегейлендіру нөмірі не ISIN - бағалы қағаздың халықаралық бірегейлендіру нөмірі көрсетіледі.
</w:t>
      </w:r>
      <w:r>
        <w:br/>
      </w:r>
      <w:r>
        <w:rPr>
          <w:rFonts w:ascii="Times New Roman"/>
          <w:b w:val="false"/>
          <w:i w:val="false"/>
          <w:color w:val="000000"/>
          <w:sz w:val="28"/>
        </w:rPr>
        <w:t>
      1-кестенің 13-бағанында инвестициялардың сатып алу бағасы бойынша жалпы сомасы көрсетіледі.
</w:t>
      </w:r>
      <w:r>
        <w:br/>
      </w:r>
      <w:r>
        <w:rPr>
          <w:rFonts w:ascii="Times New Roman"/>
          <w:b w:val="false"/>
          <w:i w:val="false"/>
          <w:color w:val="000000"/>
          <w:sz w:val="28"/>
        </w:rPr>
        <w:t>
      2-кестенің 4 және 5-бағандарында есептік кезеңнің алдындағы айдың соңғы күніндегі деректер көрсетіледі, бұл ретте 5-бағанда көрсетілген күнге бағалау құны көрсетіледі.
</w:t>
      </w:r>
      <w:r>
        <w:br/>
      </w:r>
      <w:r>
        <w:rPr>
          <w:rFonts w:ascii="Times New Roman"/>
          <w:b w:val="false"/>
          <w:i w:val="false"/>
          <w:color w:val="000000"/>
          <w:sz w:val="28"/>
        </w:rPr>
        <w:t>
      2-кестенің 7 және 9-бағандарында нақты сатып алу/сату бағасы бойынша операциялардың сомасы көрсетіледі.
</w:t>
      </w:r>
      <w:r>
        <w:br/>
      </w:r>
      <w:r>
        <w:rPr>
          <w:rFonts w:ascii="Times New Roman"/>
          <w:b w:val="false"/>
          <w:i w:val="false"/>
          <w:color w:val="000000"/>
          <w:sz w:val="28"/>
        </w:rPr>
        <w:t>
      2-кестенің 13-бағаны инвестициялық қордың есептік кезеңнің соңында есептелген активтерінің құнымен бағалау құны (12-баған) бойынша активтердің үлесін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Төлем балансы және валюталық реттеу департаменті (Дюгай Н.Н.):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аумақтық филиалдарына, Қазақстан Республикасының Қаржы нарығы мен қаржы ұйымдарын реттеу және қадағалау агенттігіне, екінші деңгейдегі банктерге, "Қазақстан қаржыгерлерінің қауымдастығы" заңды тұлғалар бірлестігіне, "Активтерді Басқарушылардың қауымдастығы" заңды тұлғалар бірлестігіне, инвестициялық портфельді басқарушыларға және сауда-саттықты ұйымдастырушыларға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 басшылығының қызметін қамтамасыз ету басқармасы (Терентьев А.Л.) осы қаулыны алған күннен бастап үш күндік мерзімде оны Қазақстан Республикасының бұқаралық ақпарат құралдарына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Г.З.Айманбетоваға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нарығы мен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ұйымдарын реттеу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қадағалау агенттігі
</w:t>
      </w:r>
      <w:r>
        <w:rPr>
          <w:rFonts w:ascii="Times New Roman"/>
          <w:b w:val="false"/>
          <w:i w:val="false"/>
          <w:color w:val="000000"/>
          <w:sz w:val="28"/>
        </w:rPr>
        <w:t>
</w:t>
      </w:r>
    </w:p>
    <w:p>
      <w:pPr>
        <w:spacing w:after="0"/>
        <w:ind w:left="0"/>
        <w:jc w:val="both"/>
      </w:pPr>
      <w:r>
        <w:rPr>
          <w:rFonts w:ascii="Times New Roman"/>
          <w:b w:val="false"/>
          <w:i w:val="false"/>
          <w:color w:val="000000"/>
          <w:sz w:val="28"/>
        </w:rPr>
        <w:t>
      2005 жылғы "___" _________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2005 жылғы "___" _________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жоспарлау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2005 жылғы "___" 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