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3bd0e5" w14:textId="53bd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қаулысына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Ұлттық Банкі Басқармасының 2005 жылғы 14 сәуірдегі N 46 Қаулысы. Қазақстан Республикасы Әділет министрлігінде 2005 жылғы 16 мамырда тіркелді. Тіркеу N 3643. Күші жойылды - Қазақстан Республикасы Ұлттық Банкі Басқармасының 2012 жылғы 24 тамыздағы № 258 Қаулысымен</w:t>
      </w:r>
    </w:p>
    <w:p>
      <w:pPr>
        <w:spacing w:after="0"/>
        <w:ind w:left="0"/>
        <w:jc w:val="both"/>
      </w:pPr>
      <w:r>
        <w:rPr>
          <w:rFonts w:ascii="Times New Roman"/>
          <w:b w:val="false"/>
          <w:i w:val="false"/>
          <w:color w:val="ff0000"/>
          <w:sz w:val="28"/>
        </w:rPr>
        <w:t xml:space="preserve">      Ескерту. Күші жойылды - ҚР Ұлттық Банкі Басқармасының 2012.08.24 </w:t>
      </w:r>
      <w:r>
        <w:rPr>
          <w:rFonts w:ascii="Times New Roman"/>
          <w:b w:val="false"/>
          <w:i w:val="false"/>
          <w:color w:val="ff0000"/>
          <w:sz w:val="28"/>
        </w:rPr>
        <w:t>№ 258</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p>
    <w:bookmarkStart w:name="z1" w:id="0"/>
    <w:p>
      <w:pPr>
        <w:spacing w:after="0"/>
        <w:ind w:left="0"/>
        <w:jc w:val="both"/>
      </w:pPr>
      <w:r>
        <w:rPr>
          <w:rFonts w:ascii="Times New Roman"/>
          <w:b w:val="false"/>
          <w:i w:val="false"/>
          <w:color w:val="000000"/>
          <w:sz w:val="28"/>
        </w:rPr>
        <w:t xml:space="preserve">
      Нормативтік құқықтық актілерді жетілдіру, сондай-ақ оларды Қазақстан Республикасының заңнамасына сәйкес келтіру мақсатында, Қазақстан Республикасы Ұлттық Банкінің Басқармасы  </w:t>
      </w:r>
      <w:r>
        <w:rPr>
          <w:rFonts w:ascii="Times New Roman"/>
          <w:b/>
          <w:i w:val="false"/>
          <w:color w:val="000000"/>
          <w:sz w:val="28"/>
        </w:rPr>
        <w:t xml:space="preserve">ҚАУЛЫ ЕТЕДІ:  </w:t>
      </w:r>
    </w:p>
    <w:bookmarkEnd w:id="0"/>
    <w:bookmarkStart w:name="z2" w:id="1"/>
    <w:p>
      <w:pPr>
        <w:spacing w:after="0"/>
        <w:ind w:left="0"/>
        <w:jc w:val="both"/>
      </w:pPr>
      <w:r>
        <w:rPr>
          <w:rFonts w:ascii="Times New Roman"/>
          <w:b w:val="false"/>
          <w:i w:val="false"/>
          <w:color w:val="000000"/>
          <w:sz w:val="28"/>
        </w:rPr>
        <w:t>
      1. Қазақстан Республикасының Ұлттық Банкі Басқармасының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 бекіту туралы" 2002 жылғы 10 қазандағы N 401  </w:t>
      </w:r>
      <w:r>
        <w:rPr>
          <w:rFonts w:ascii="Times New Roman"/>
          <w:b w:val="false"/>
          <w:i w:val="false"/>
          <w:color w:val="000000"/>
          <w:sz w:val="28"/>
        </w:rPr>
        <w:t xml:space="preserve">қаулысына </w:t>
      </w:r>
      <w:r>
        <w:rPr>
          <w:rFonts w:ascii="Times New Roman"/>
          <w:b w:val="false"/>
          <w:i w:val="false"/>
          <w:color w:val="000000"/>
          <w:sz w:val="28"/>
        </w:rPr>
        <w:t xml:space="preserve"> (Қазақстан Республикасының нормативтік құқықтық актілерін мемлекеттік тіркеу тізілімінде N 2062 тіркелген, Қазақстан Республикасы Ұлттық Банкінің "Қазақстан Ұлттық Банкінің Хабаршысы" және "Вестник Национального Банка Казахстана" ресми басылымдарында 18 қараша - 1 желтоқсанда жарияланған) мынадай өзгерістер мен толықтыру енгізілсін: </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Банк болып табылмайтын заңды тұлғалардың банкноттарды, металл ақшаны және құндылықтарды инкассациялау, жіберу жөніндегі қызметін лицензиялау және реттеу ережесінде: </w:t>
      </w:r>
    </w:p>
    <w:bookmarkEnd w:id="2"/>
    <w:bookmarkStart w:name="z4" w:id="3"/>
    <w:p>
      <w:pPr>
        <w:spacing w:after="0"/>
        <w:ind w:left="0"/>
        <w:jc w:val="both"/>
      </w:pPr>
      <w:r>
        <w:rPr>
          <w:rFonts w:ascii="Times New Roman"/>
          <w:b w:val="false"/>
          <w:i w:val="false"/>
          <w:color w:val="000000"/>
          <w:sz w:val="28"/>
        </w:rPr>
        <w:t xml:space="preserve">
      1-тармақ мынадай мазмұндағы екінші абзацпен толықтырылсын: </w:t>
      </w:r>
      <w:r>
        <w:br/>
      </w:r>
      <w:r>
        <w:rPr>
          <w:rFonts w:ascii="Times New Roman"/>
          <w:b w:val="false"/>
          <w:i w:val="false"/>
          <w:color w:val="000000"/>
          <w:sz w:val="28"/>
        </w:rPr>
        <w:t xml:space="preserve">
      "Банкноттардың, металл ақшаның және құндылықтардың инкассациясын жүзеге асыратын заңды тұлғалардың инкассация бойынша операциялармен байланысты емес өзге қызметпен айналысуына тыйым салынады."; </w:t>
      </w:r>
    </w:p>
    <w:bookmarkEnd w:id="3"/>
    <w:bookmarkStart w:name="z5" w:id="4"/>
    <w:p>
      <w:pPr>
        <w:spacing w:after="0"/>
        <w:ind w:left="0"/>
        <w:jc w:val="both"/>
      </w:pPr>
      <w:r>
        <w:rPr>
          <w:rFonts w:ascii="Times New Roman"/>
          <w:b w:val="false"/>
          <w:i w:val="false"/>
          <w:color w:val="000000"/>
          <w:sz w:val="28"/>
        </w:rPr>
        <w:t xml:space="preserve">
      13, 15-тармақтарда "6" деген сан "5" деген санмен ауыстырылсын. </w:t>
      </w:r>
    </w:p>
    <w:bookmarkEnd w:id="4"/>
    <w:bookmarkStart w:name="z6" w:id="5"/>
    <w:p>
      <w:pPr>
        <w:spacing w:after="0"/>
        <w:ind w:left="0"/>
        <w:jc w:val="both"/>
      </w:pPr>
      <w:r>
        <w:rPr>
          <w:rFonts w:ascii="Times New Roman"/>
          <w:b w:val="false"/>
          <w:i w:val="false"/>
          <w:color w:val="000000"/>
          <w:sz w:val="28"/>
        </w:rPr>
        <w:t xml:space="preserve">
      2. Осы қаулы Қазақстан Республикасының Әділет министрлігінде мемлекеттік тіркелген күннен бастап он төрт күн өткеннен кейін қолданысқа енгізіледі. </w:t>
      </w:r>
    </w:p>
    <w:bookmarkEnd w:id="5"/>
    <w:bookmarkStart w:name="z7" w:id="6"/>
    <w:p>
      <w:pPr>
        <w:spacing w:after="0"/>
        <w:ind w:left="0"/>
        <w:jc w:val="both"/>
      </w:pPr>
      <w:r>
        <w:rPr>
          <w:rFonts w:ascii="Times New Roman"/>
          <w:b w:val="false"/>
          <w:i w:val="false"/>
          <w:color w:val="000000"/>
          <w:sz w:val="28"/>
        </w:rPr>
        <w:t xml:space="preserve">
      3. Қолма-қол ақшамен жұмыс департаменті (Мәжитов Д.М.): </w:t>
      </w:r>
      <w:r>
        <w:br/>
      </w:r>
      <w:r>
        <w:rPr>
          <w:rFonts w:ascii="Times New Roman"/>
          <w:b w:val="false"/>
          <w:i w:val="false"/>
          <w:color w:val="000000"/>
          <w:sz w:val="28"/>
        </w:rPr>
        <w:t xml:space="preserve">
      1) Заң департаментімен (Шәріпов С.Б.) бірлесіп осы қаулыны Қазақстан Республикасының Әділет министрлігінде мемлекеттік тіркеуден өткізу шараларын қабылдасын; </w:t>
      </w:r>
      <w:r>
        <w:br/>
      </w:r>
      <w:r>
        <w:rPr>
          <w:rFonts w:ascii="Times New Roman"/>
          <w:b w:val="false"/>
          <w:i w:val="false"/>
          <w:color w:val="000000"/>
          <w:sz w:val="28"/>
        </w:rPr>
        <w:t xml:space="preserve">
      2) Қазақстан Республикасының Әділет министрлігінде мемлекеттік тіркеуден өткізілген күннен бастап он күндік мерзімде осы қаулыны Қазақстан Республикасының Ұлттық Банкі орталық аппаратының мүдделі бөлімшелеріне, аумақтық филиалдарына және банкноттарды, металл ақшаны және құндылықтарды инкассациялау, жіберу жөніндегі қызметті жүзеге асыратын ұйымдарға жіберсін. </w:t>
      </w:r>
    </w:p>
    <w:bookmarkEnd w:id="6"/>
    <w:bookmarkStart w:name="z8" w:id="7"/>
    <w:p>
      <w:pPr>
        <w:spacing w:after="0"/>
        <w:ind w:left="0"/>
        <w:jc w:val="both"/>
      </w:pPr>
      <w:r>
        <w:rPr>
          <w:rFonts w:ascii="Times New Roman"/>
          <w:b w:val="false"/>
          <w:i w:val="false"/>
          <w:color w:val="000000"/>
          <w:sz w:val="28"/>
        </w:rPr>
        <w:t xml:space="preserve">
      4. Осы қаулының орындалуын бақылау Қазақстан Республикасының Ұлттық Банкі Төрағасының орынбасары Г.З.Айманбетоваға жүктелсін. </w:t>
      </w:r>
    </w:p>
    <w:bookmarkEnd w:id="7"/>
    <w:p>
      <w:pPr>
        <w:spacing w:after="0"/>
        <w:ind w:left="0"/>
        <w:jc w:val="both"/>
      </w:pPr>
      <w:r>
        <w:rPr>
          <w:rFonts w:ascii="Times New Roman"/>
          <w:b w:val="false"/>
          <w:i/>
          <w:color w:val="000000"/>
          <w:sz w:val="28"/>
        </w:rPr>
        <w:t xml:space="preserve">      Ұлттық Банк </w:t>
      </w:r>
      <w:r>
        <w:br/>
      </w:r>
      <w:r>
        <w:rPr>
          <w:rFonts w:ascii="Times New Roman"/>
          <w:b w:val="false"/>
          <w:i w:val="false"/>
          <w:color w:val="000000"/>
          <w:sz w:val="28"/>
        </w:rPr>
        <w:t>
</w:t>
      </w:r>
      <w:r>
        <w:rPr>
          <w:rFonts w:ascii="Times New Roman"/>
          <w:b w:val="false"/>
          <w:i/>
          <w:color w:val="000000"/>
          <w:sz w:val="28"/>
        </w:rPr>
        <w:t xml:space="preserve">      Төрағасы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