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8c14" w14:textId="d988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қылмыстық-атқару жүйесінің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2005 жылғы 12 мамырдағы N 128 Бұйрығы. Қазақстан Республикасының Әділет министрлігінде 2005 жылғы 31 мамырда тіркелді. Тіркеу N 3655. Күші жойылды - Қазақстан Республикасы Ішкі істер министрінің 2012 жылғы 29 наурыздағы № 182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Жазаларды орындау процесін жетілдіру және сотталғандардың еңбекпен қамтылуын қамтамасыз ету мақсатында, "Әділет органдары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 2-тармағының 3) тармақшасын басшылыққа алып,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"Түзеу мекемелерінің ішкі тәртіп ережелерін бекіту туралы" Қазақстан Республикасы Әділет министрінің 2001 жылғы 11 желтоқсандағы N 148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актілерінің мемлекеттік тізілімінде N 1720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2002 жыл, N 7-8, 542-құжат, Қазақстан Республикасы Әділет министрінің 2002 жылғы 20 қарашадағы  </w:t>
      </w:r>
      <w:r>
        <w:rPr>
          <w:rFonts w:ascii="Times New Roman"/>
          <w:b w:val="false"/>
          <w:i w:val="false"/>
          <w:color w:val="000000"/>
          <w:sz w:val="28"/>
        </w:rPr>
        <w:t xml:space="preserve">N 167 </w:t>
      </w:r>
      <w:r>
        <w:rPr>
          <w:rFonts w:ascii="Times New Roman"/>
          <w:b w:val="false"/>
          <w:i w:val="false"/>
          <w:color w:val="000000"/>
          <w:sz w:val="28"/>
        </w:rPr>
        <w:t>, 2004 жылғы 27 мамырдағы  </w:t>
      </w:r>
      <w:r>
        <w:rPr>
          <w:rFonts w:ascii="Times New Roman"/>
          <w:b w:val="false"/>
          <w:i w:val="false"/>
          <w:color w:val="000000"/>
          <w:sz w:val="28"/>
        </w:rPr>
        <w:t xml:space="preserve">N 154 </w:t>
      </w:r>
      <w:r>
        <w:rPr>
          <w:rFonts w:ascii="Times New Roman"/>
          <w:b w:val="false"/>
          <w:i w:val="false"/>
          <w:color w:val="000000"/>
          <w:sz w:val="28"/>
        </w:rPr>
        <w:t>, 2004 жылғы 8 маусымдағы  </w:t>
      </w:r>
      <w:r>
        <w:rPr>
          <w:rFonts w:ascii="Times New Roman"/>
          <w:b w:val="false"/>
          <w:i w:val="false"/>
          <w:color w:val="000000"/>
          <w:sz w:val="28"/>
        </w:rPr>
        <w:t xml:space="preserve">N 173 </w:t>
      </w:r>
      <w:r>
        <w:rPr>
          <w:rFonts w:ascii="Times New Roman"/>
          <w:b w:val="false"/>
          <w:i w:val="false"/>
          <w:color w:val="000000"/>
          <w:sz w:val="28"/>
        </w:rPr>
        <w:t>және 2004 жылғы 24 тамыздағы  </w:t>
      </w:r>
      <w:r>
        <w:rPr>
          <w:rFonts w:ascii="Times New Roman"/>
          <w:b w:val="false"/>
          <w:i w:val="false"/>
          <w:color w:val="000000"/>
          <w:sz w:val="28"/>
        </w:rPr>
        <w:t xml:space="preserve">N 240 </w:t>
      </w:r>
      <w:r>
        <w:rPr>
          <w:rFonts w:ascii="Times New Roman"/>
          <w:b w:val="false"/>
          <w:i w:val="false"/>
          <w:color w:val="000000"/>
          <w:sz w:val="28"/>
        </w:rPr>
        <w:t xml:space="preserve">бұйрықтарымен енгізілген өзгерістері мен толықтырулары бар)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Түзеу мекемелерінің ішкі тәртіп ережелерінде: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9) тармақшасындағы "түрмеде ұсталатын,"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11-тармақтың 11) тармақшасындағы "түрмелерде" деген сөзден кейін "жалпы білім беретін және кәсіптік мектептерде, тәртіп изоляторларында, сондай-ақ ерекше режимдегі ТМ камераларында,"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мынадай мазмұндағы 12-10-тармағымен толықтырылсын: </w:t>
      </w:r>
      <w:r>
        <w:br/>
      </w:r>
      <w:r>
        <w:rPr>
          <w:rFonts w:ascii="Times New Roman"/>
          <w:b w:val="false"/>
          <w:i w:val="false"/>
          <w:color w:val="000000"/>
          <w:sz w:val="28"/>
        </w:rPr>
        <w:t xml:space="preserve">
      "12-10. Кәмелетке толмаған сотталғандарға: </w:t>
      </w:r>
      <w:r>
        <w:br/>
      </w:r>
      <w:r>
        <w:rPr>
          <w:rFonts w:ascii="Times New Roman"/>
          <w:b w:val="false"/>
          <w:i w:val="false"/>
          <w:color w:val="000000"/>
          <w:sz w:val="28"/>
        </w:rPr>
        <w:t xml:space="preserve">
      1) темекі шегуге; </w:t>
      </w:r>
      <w:r>
        <w:br/>
      </w:r>
      <w:r>
        <w:rPr>
          <w:rFonts w:ascii="Times New Roman"/>
          <w:b w:val="false"/>
          <w:i w:val="false"/>
          <w:color w:val="000000"/>
          <w:sz w:val="28"/>
        </w:rPr>
        <w:t xml:space="preserve">
      2) темекі өнімдерін сатып алуға және сақтауға; </w:t>
      </w:r>
      <w:r>
        <w:br/>
      </w:r>
      <w:r>
        <w:rPr>
          <w:rFonts w:ascii="Times New Roman"/>
          <w:b w:val="false"/>
          <w:i w:val="false"/>
          <w:color w:val="000000"/>
          <w:sz w:val="28"/>
        </w:rPr>
        <w:t xml:space="preserve">
      3) жалпы білім беретін және кәсіптік мектептерде өткізілетін сабақтарды және іс-шараларды, сондай-ақ қатысуы міндетті тәрбиелік іс-шараларды себепсіз босатуға тыйым салынады"; </w:t>
      </w:r>
    </w:p>
    <w:bookmarkEnd w:id="4"/>
    <w:bookmarkStart w:name="z6" w:id="5"/>
    <w:p>
      <w:pPr>
        <w:spacing w:after="0"/>
        <w:ind w:left="0"/>
        <w:jc w:val="both"/>
      </w:pPr>
      <w:r>
        <w:rPr>
          <w:rFonts w:ascii="Times New Roman"/>
          <w:b w:val="false"/>
          <w:i w:val="false"/>
          <w:color w:val="000000"/>
          <w:sz w:val="28"/>
        </w:rPr>
        <w:t xml:space="preserve">
      29-тармақ мынадай мазмұндағы абзацпен толықтырылсын: </w:t>
      </w:r>
      <w:r>
        <w:br/>
      </w:r>
      <w:r>
        <w:rPr>
          <w:rFonts w:ascii="Times New Roman"/>
          <w:b w:val="false"/>
          <w:i w:val="false"/>
          <w:color w:val="000000"/>
          <w:sz w:val="28"/>
        </w:rPr>
        <w:t xml:space="preserve">
      "Тәрбие колониясында жеке мәселелері бойынша қабылдауды күн сайын мекеме басшылығы, сондай-ақ бөлімдер мен қызметтерінің бастықтары жүргізеді"; </w:t>
      </w:r>
    </w:p>
    <w:bookmarkEnd w:id="5"/>
    <w:bookmarkStart w:name="z7" w:id="6"/>
    <w:p>
      <w:pPr>
        <w:spacing w:after="0"/>
        <w:ind w:left="0"/>
        <w:jc w:val="both"/>
      </w:pPr>
      <w:r>
        <w:rPr>
          <w:rFonts w:ascii="Times New Roman"/>
          <w:b w:val="false"/>
          <w:i w:val="false"/>
          <w:color w:val="000000"/>
          <w:sz w:val="28"/>
        </w:rPr>
        <w:t xml:space="preserve">
      98-тармақ алынып тасталсын; </w:t>
      </w:r>
    </w:p>
    <w:bookmarkEnd w:id="6"/>
    <w:bookmarkStart w:name="z8" w:id="7"/>
    <w:p>
      <w:pPr>
        <w:spacing w:after="0"/>
        <w:ind w:left="0"/>
        <w:jc w:val="both"/>
      </w:pPr>
      <w:r>
        <w:rPr>
          <w:rFonts w:ascii="Times New Roman"/>
          <w:b w:val="false"/>
          <w:i w:val="false"/>
          <w:color w:val="000000"/>
          <w:sz w:val="28"/>
        </w:rPr>
        <w:t xml:space="preserve">
      138-тармақтағы "мектептерде, кәсіптік-техникалық училищелерде және кәсіби-техникалық дайындық курстарында" деген сөздер "және кәсіптік мектептерде"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мынадай мазмұндағы 157-1-тармағымен толықтырылсын: </w:t>
      </w:r>
      <w:r>
        <w:br/>
      </w:r>
      <w:r>
        <w:rPr>
          <w:rFonts w:ascii="Times New Roman"/>
          <w:b w:val="false"/>
          <w:i w:val="false"/>
          <w:color w:val="000000"/>
          <w:sz w:val="28"/>
        </w:rPr>
        <w:t xml:space="preserve">
      "157-1. Жалпы білім беретін және кәсіптік мектептерде оқитын адамдар қауіпсіз жерлерде болған жағдайда сабаққа айдауылмен шығарылмайды. Оларға өз бетінше оқуға және оқытушылармен кеңесуге мүмкіндік беріледі."; </w:t>
      </w:r>
    </w:p>
    <w:bookmarkEnd w:id="8"/>
    <w:bookmarkStart w:name="z10" w:id="9"/>
    <w:p>
      <w:pPr>
        <w:spacing w:after="0"/>
        <w:ind w:left="0"/>
        <w:jc w:val="both"/>
      </w:pPr>
      <w:r>
        <w:rPr>
          <w:rFonts w:ascii="Times New Roman"/>
          <w:b w:val="false"/>
          <w:i w:val="false"/>
          <w:color w:val="000000"/>
          <w:sz w:val="28"/>
        </w:rPr>
        <w:t xml:space="preserve">
      N 2 қосымшаның бірінші абзацындағы "оттық" деген сөзден кейін "(кәмелетке толмаған сотталғандардан басқа)" деген сөздермен толықтырылсын. </w:t>
      </w:r>
    </w:p>
    <w:bookmarkEnd w:id="9"/>
    <w:bookmarkStart w:name="z11" w:id="10"/>
    <w:p>
      <w:pPr>
        <w:spacing w:after="0"/>
        <w:ind w:left="0"/>
        <w:jc w:val="both"/>
      </w:pPr>
      <w:r>
        <w:rPr>
          <w:rFonts w:ascii="Times New Roman"/>
          <w:b w:val="false"/>
          <w:i w:val="false"/>
          <w:color w:val="000000"/>
          <w:sz w:val="28"/>
        </w:rPr>
        <w:t>
      2. "Қазақстан Республикасы Әділет министрлігінің түзеу мекемелерінде ұсталатын адамдарды қадағалау мен күзетуді ұйымдастыру жөніндегі нұсқаулықты бекіту туралы" Қазақстан Республикасы Әділет министрінің 2001 жылғы 11 желтоқсандағы N 154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 нормативтік құқықтық актілерінің мемлекеттік тізілімінде N 1723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2002 жыл, N 9-10, 544-құжат, Қазақстан Республикасы Әділет министрінің 2004 жылғы 27 мамырдағы  </w:t>
      </w:r>
      <w:r>
        <w:rPr>
          <w:rFonts w:ascii="Times New Roman"/>
          <w:b w:val="false"/>
          <w:i w:val="false"/>
          <w:color w:val="000000"/>
          <w:sz w:val="28"/>
        </w:rPr>
        <w:t xml:space="preserve">N 155 </w:t>
      </w:r>
      <w:r>
        <w:rPr>
          <w:rFonts w:ascii="Times New Roman"/>
          <w:b w:val="false"/>
          <w:i w:val="false"/>
          <w:color w:val="000000"/>
          <w:sz w:val="28"/>
        </w:rPr>
        <w:t>, 2004 жылғы 24 тамыздағы  </w:t>
      </w:r>
      <w:r>
        <w:rPr>
          <w:rFonts w:ascii="Times New Roman"/>
          <w:b w:val="false"/>
          <w:i w:val="false"/>
          <w:color w:val="000000"/>
          <w:sz w:val="28"/>
        </w:rPr>
        <w:t xml:space="preserve">N 240 </w:t>
      </w:r>
      <w:r>
        <w:rPr>
          <w:rFonts w:ascii="Times New Roman"/>
          <w:b w:val="false"/>
          <w:i w:val="false"/>
          <w:color w:val="000000"/>
          <w:sz w:val="28"/>
        </w:rPr>
        <w:t xml:space="preserve">бұйрықтарымен енгізілген өзгерістері мен толықтырулары бар) мынадай өзгерістер мен толықтырулар енгізілсін: </w:t>
      </w:r>
    </w:p>
    <w:bookmarkEnd w:id="10"/>
    <w:bookmarkStart w:name="z12" w:id="11"/>
    <w:p>
      <w:pPr>
        <w:spacing w:after="0"/>
        <w:ind w:left="0"/>
        <w:jc w:val="both"/>
      </w:pPr>
      <w:r>
        <w:rPr>
          <w:rFonts w:ascii="Times New Roman"/>
          <w:b w:val="false"/>
          <w:i w:val="false"/>
          <w:color w:val="000000"/>
          <w:sz w:val="28"/>
        </w:rPr>
        <w:t xml:space="preserve">
      бұйрықтың тақырыбы мен 1-тармағындағы "қадағалау мен күзетуді" деген сөздер "қадағалауды"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министрлігінің түзеу мекемелерінде ұсталатын адамдарды қадағалау мен күзетуді ұйымдастыру жөніндегі нұсқаулықта: </w:t>
      </w:r>
      <w:r>
        <w:br/>
      </w:r>
      <w:r>
        <w:rPr>
          <w:rFonts w:ascii="Times New Roman"/>
          <w:b w:val="false"/>
          <w:i w:val="false"/>
          <w:color w:val="000000"/>
          <w:sz w:val="28"/>
        </w:rPr>
        <w:t xml:space="preserve">
      атауындағы "қадағалау мен күзетуді" деген сөздер "қадағалауды"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1-тармақтағы "қадағалау мен күзетуді" деген сөздер "қадағалауды" деген сөздермен ауыстырылсын, "болып табылады" деген сөздердің қазақ тіліндегі мәтіні өзгеріссіз қалдырылсын; </w:t>
      </w:r>
    </w:p>
    <w:bookmarkEnd w:id="13"/>
    <w:bookmarkStart w:name="z15" w:id="14"/>
    <w:p>
      <w:pPr>
        <w:spacing w:after="0"/>
        <w:ind w:left="0"/>
        <w:jc w:val="both"/>
      </w:pPr>
      <w:r>
        <w:rPr>
          <w:rFonts w:ascii="Times New Roman"/>
          <w:b w:val="false"/>
          <w:i w:val="false"/>
          <w:color w:val="000000"/>
          <w:sz w:val="28"/>
        </w:rPr>
        <w:t xml:space="preserve">
      2-тармақтағы "қадағалау мен күзетуді" деген сөздер "қадағалауды"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4-тармақтың 14) тармақшасы алынып тасталсын; </w:t>
      </w:r>
    </w:p>
    <w:bookmarkEnd w:id="15"/>
    <w:bookmarkStart w:name="z17" w:id="16"/>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Қадағалау персоналдарының нормативтік саны посттардағы табелге сәйкес бекітіледі"; </w:t>
      </w:r>
    </w:p>
    <w:bookmarkEnd w:id="16"/>
    <w:bookmarkStart w:name="z18" w:id="17"/>
    <w:p>
      <w:pPr>
        <w:spacing w:after="0"/>
        <w:ind w:left="0"/>
        <w:jc w:val="both"/>
      </w:pPr>
      <w:r>
        <w:rPr>
          <w:rFonts w:ascii="Times New Roman"/>
          <w:b w:val="false"/>
          <w:i w:val="false"/>
          <w:color w:val="000000"/>
          <w:sz w:val="28"/>
        </w:rPr>
        <w:t xml:space="preserve">
      мынадай мазмұндағы 24-1-тармағымен толықтырылсын: </w:t>
      </w:r>
      <w:r>
        <w:br/>
      </w:r>
      <w:r>
        <w:rPr>
          <w:rFonts w:ascii="Times New Roman"/>
          <w:b w:val="false"/>
          <w:i w:val="false"/>
          <w:color w:val="000000"/>
          <w:sz w:val="28"/>
        </w:rPr>
        <w:t xml:space="preserve">
      "24-1. Қадағалау постылары міндетті тәртіппен: </w:t>
      </w:r>
      <w:r>
        <w:br/>
      </w:r>
      <w:r>
        <w:rPr>
          <w:rFonts w:ascii="Times New Roman"/>
          <w:b w:val="false"/>
          <w:i w:val="false"/>
          <w:color w:val="000000"/>
          <w:sz w:val="28"/>
        </w:rPr>
        <w:t xml:space="preserve">
      1) АИ-ға ( тәрбие колонияларындағы тәртіптік изоляторға), КҮЖ-ға; </w:t>
      </w:r>
      <w:r>
        <w:br/>
      </w:r>
      <w:r>
        <w:rPr>
          <w:rFonts w:ascii="Times New Roman"/>
          <w:b w:val="false"/>
          <w:i w:val="false"/>
          <w:color w:val="000000"/>
          <w:sz w:val="28"/>
        </w:rPr>
        <w:t xml:space="preserve">
      2) жазаны өтеудің қатаң жағдайындағы локалдық учаскесіне; </w:t>
      </w:r>
      <w:r>
        <w:br/>
      </w:r>
      <w:r>
        <w:rPr>
          <w:rFonts w:ascii="Times New Roman"/>
          <w:b w:val="false"/>
          <w:i w:val="false"/>
          <w:color w:val="000000"/>
          <w:sz w:val="28"/>
        </w:rPr>
        <w:t xml:space="preserve">
      3) тұрғын-үй аймағына; </w:t>
      </w:r>
      <w:r>
        <w:br/>
      </w:r>
      <w:r>
        <w:rPr>
          <w:rFonts w:ascii="Times New Roman"/>
          <w:b w:val="false"/>
          <w:i w:val="false"/>
          <w:color w:val="000000"/>
          <w:sz w:val="28"/>
        </w:rPr>
        <w:t xml:space="preserve">
      4) өндірістік аймаққа; </w:t>
      </w:r>
      <w:r>
        <w:br/>
      </w:r>
      <w:r>
        <w:rPr>
          <w:rFonts w:ascii="Times New Roman"/>
          <w:b w:val="false"/>
          <w:i w:val="false"/>
          <w:color w:val="000000"/>
          <w:sz w:val="28"/>
        </w:rPr>
        <w:t xml:space="preserve">
      5) ұстаудың жеңілдетілген жағдайындағы жасақтарға және айдауылсыз жүріп-тұру құқығын пайдаланылатын сотталғандар үшін орналастырылады. </w:t>
      </w:r>
      <w:r>
        <w:br/>
      </w:r>
      <w:r>
        <w:rPr>
          <w:rFonts w:ascii="Times New Roman"/>
          <w:b w:val="false"/>
          <w:i w:val="false"/>
          <w:color w:val="000000"/>
          <w:sz w:val="28"/>
        </w:rPr>
        <w:t xml:space="preserve">
      Қажет болған жағдайда мекеме әкімшілігінің шешімі бойынша тәулік бойғы қадағалау бекеті қосымша орналастырылады."; </w:t>
      </w:r>
    </w:p>
    <w:bookmarkEnd w:id="17"/>
    <w:bookmarkStart w:name="z19" w:id="18"/>
    <w:p>
      <w:pPr>
        <w:spacing w:after="0"/>
        <w:ind w:left="0"/>
        <w:jc w:val="both"/>
      </w:pPr>
      <w:r>
        <w:rPr>
          <w:rFonts w:ascii="Times New Roman"/>
          <w:b w:val="false"/>
          <w:i w:val="false"/>
          <w:color w:val="000000"/>
          <w:sz w:val="28"/>
        </w:rPr>
        <w:t xml:space="preserve">
      86-тармақтағы екінші сөйлем алынып тасталсын; </w:t>
      </w:r>
    </w:p>
    <w:bookmarkEnd w:id="18"/>
    <w:bookmarkStart w:name="z20" w:id="19"/>
    <w:p>
      <w:pPr>
        <w:spacing w:after="0"/>
        <w:ind w:left="0"/>
        <w:jc w:val="both"/>
      </w:pPr>
      <w:r>
        <w:rPr>
          <w:rFonts w:ascii="Times New Roman"/>
          <w:b w:val="false"/>
          <w:i w:val="false"/>
          <w:color w:val="000000"/>
          <w:sz w:val="28"/>
        </w:rPr>
        <w:t xml:space="preserve">
      6-бөлімнің тақырыбы мынадай редакцияда жазылсын: </w:t>
      </w:r>
      <w:r>
        <w:br/>
      </w:r>
      <w:r>
        <w:rPr>
          <w:rFonts w:ascii="Times New Roman"/>
          <w:b w:val="false"/>
          <w:i w:val="false"/>
          <w:color w:val="000000"/>
          <w:sz w:val="28"/>
        </w:rPr>
        <w:t xml:space="preserve">
      "6. ТМ бастығының кезекші көмекшісінің қызметін ұйымдастыру"; </w:t>
      </w:r>
    </w:p>
    <w:bookmarkEnd w:id="19"/>
    <w:bookmarkStart w:name="z21" w:id="20"/>
    <w:p>
      <w:pPr>
        <w:spacing w:after="0"/>
        <w:ind w:left="0"/>
        <w:jc w:val="both"/>
      </w:pPr>
      <w:r>
        <w:rPr>
          <w:rFonts w:ascii="Times New Roman"/>
          <w:b w:val="false"/>
          <w:i w:val="false"/>
          <w:color w:val="000000"/>
          <w:sz w:val="28"/>
        </w:rPr>
        <w:t xml:space="preserve">
      93, 94, 95, 96, 97, 98, 99-тармақтар алынып тасталсын;  </w:t>
      </w:r>
    </w:p>
    <w:bookmarkEnd w:id="20"/>
    <w:bookmarkStart w:name="z22" w:id="21"/>
    <w:p>
      <w:pPr>
        <w:spacing w:after="0"/>
        <w:ind w:left="0"/>
        <w:jc w:val="both"/>
      </w:pPr>
      <w:r>
        <w:rPr>
          <w:rFonts w:ascii="Times New Roman"/>
          <w:b w:val="false"/>
          <w:i w:val="false"/>
          <w:color w:val="000000"/>
          <w:sz w:val="28"/>
        </w:rPr>
        <w:t xml:space="preserve">
      6-тараудың 2 параграфы алынып тасталсын; </w:t>
      </w:r>
    </w:p>
    <w:bookmarkEnd w:id="21"/>
    <w:bookmarkStart w:name="z23" w:id="22"/>
    <w:p>
      <w:pPr>
        <w:spacing w:after="0"/>
        <w:ind w:left="0"/>
        <w:jc w:val="both"/>
      </w:pPr>
      <w:r>
        <w:rPr>
          <w:rFonts w:ascii="Times New Roman"/>
          <w:b w:val="false"/>
          <w:i w:val="false"/>
          <w:color w:val="000000"/>
          <w:sz w:val="28"/>
        </w:rPr>
        <w:t xml:space="preserve">
      105-тармақтың бірінші абзацы мынадай редакцияда жазылсын: </w:t>
      </w:r>
      <w:r>
        <w:br/>
      </w:r>
      <w:r>
        <w:rPr>
          <w:rFonts w:ascii="Times New Roman"/>
          <w:b w:val="false"/>
          <w:i w:val="false"/>
          <w:color w:val="000000"/>
          <w:sz w:val="28"/>
        </w:rPr>
        <w:t xml:space="preserve">
      "105. Сотталғандарды денсаулық сақтау органдарының емдеу-алдын алу мекемелеріне айдауылдау, сондай-ақ оларға қадағалауды жүзеге асыру кезінде, сотталғандар шабуыл немесе ТМ қызметкерлерінің не басқа адамдардың өміріне тікелей қауіп тудырған өзге де қасақана әрекет жасаған жағдайда, егер аталған әрекетті басқа шаралармен жою мүмкін болмаса, ерекше шара ретінде қару қолдануға жол беріледі."; </w:t>
      </w:r>
    </w:p>
    <w:bookmarkEnd w:id="22"/>
    <w:bookmarkStart w:name="z24" w:id="23"/>
    <w:p>
      <w:pPr>
        <w:spacing w:after="0"/>
        <w:ind w:left="0"/>
        <w:jc w:val="both"/>
      </w:pPr>
      <w:r>
        <w:rPr>
          <w:rFonts w:ascii="Times New Roman"/>
          <w:b w:val="false"/>
          <w:i w:val="false"/>
          <w:color w:val="000000"/>
          <w:sz w:val="28"/>
        </w:rPr>
        <w:t xml:space="preserve">
      148-тармақтағы "камераларды басқа үй-жайлардан бөлетін темір тор есігімен орнатылады (еденнен төбеге дейін)" деген сөздер "камераларды басқа үй-жайлардан, сондай-ақ АИ камераларын КҮЖ камераларынан бөліп тұратын металл тор (еденнен төбеге дейін есігімен) орнатылады" деген сөздермен ауыстырылсын. </w:t>
      </w:r>
    </w:p>
    <w:bookmarkEnd w:id="23"/>
    <w:bookmarkStart w:name="z25" w:id="24"/>
    <w:p>
      <w:pPr>
        <w:spacing w:after="0"/>
        <w:ind w:left="0"/>
        <w:jc w:val="both"/>
      </w:pPr>
      <w:r>
        <w:rPr>
          <w:rFonts w:ascii="Times New Roman"/>
          <w:b w:val="false"/>
          <w:i w:val="false"/>
          <w:color w:val="000000"/>
          <w:sz w:val="28"/>
        </w:rPr>
        <w:t xml:space="preserve">
      1-44-қосымшаның үстіңгі оң жақ бұрышындағы "қадағалау мен күзетуді" деген сөздер "қадағалауды"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3. Осы бұйрық мемлекеттік тіркеуден өткен күнінен бастап күшіне енеді. </w:t>
      </w:r>
    </w:p>
    <w:bookmarkEnd w:id="2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Бас прокурорының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p>
      <w:pPr>
        <w:spacing w:after="0"/>
        <w:ind w:left="0"/>
        <w:jc w:val="both"/>
      </w:pPr>
      <w:r>
        <w:rPr>
          <w:rFonts w:ascii="Times New Roman"/>
          <w:b w:val="false"/>
          <w:i w:val="false"/>
          <w:color w:val="000000"/>
          <w:sz w:val="28"/>
        </w:rPr>
        <w:t xml:space="preserve">      2005 жылғы 24 мамыр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