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9628" w14:textId="b7f9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Тарихи немесе мәдени құндылығы бар теле-, радиохабарлар жазбаларын сақтаудың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Мәдениет, ақпарат және спорт министрлігінің 2005 жылғы 25 мамырдағы N 138 Бұйрығы. Қазақстан Республикасының Әділет министрлігінде 2005 жылғы 29 маусымда тіркелід тіркелді. Тіркеу N 3702. Күші жойылды - Қазақстан Республикасы Мәдениет және ақпарат министрінің 2012 жылғы 29 маусымдағы № 92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Мәдениет және ақпарат министрінің 2012.06.29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жарияланған күнінен кейінгі он күнтізбелік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"Бұқаралық ақпарат құралдары туралы" Қазақстан Республикасының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16-бабының 2-тармағын іске асыру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Тарихи немесе мәдени құндылығы бар теле-, радиохабарлар жазбаларын сақтаудың ережесі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Бұйрық Қазақстан Республикасы Әділет министрлігінде мемлекеттік тіркелген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 вице-министр А.Д.Досжанға жүктелсін.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Мәдениет, ақпарат және спорт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 міндетін атқарушының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25 мамырдағы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138 бұйрығымен бекітілген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Тарихи немесе мәдени құндылығы бар </w:t>
      </w:r>
      <w:r>
        <w:br/>
      </w:r>
      <w:r>
        <w:rPr>
          <w:rFonts w:ascii="Times New Roman"/>
          <w:b/>
          <w:i w:val="false"/>
          <w:color w:val="000000"/>
        </w:rPr>
        <w:t xml:space="preserve">
теле-, радиохабарлар жазбаларын сақтаудың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Ережесі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МАЗМҰНЫ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Жалпы ережелер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Тарихи немесе мәдени құндылығы бар теле-, радиохабарлар жазбаларын сақтаудың Ережесі (бұдан әрі - Ереже) Қазақстан Республикасының "Бұқаралық ақпарат құралдары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 әзірленді және бұқаралық ақпарат құралдары (теле-, радиохабарлар) арқылы жасалған (бұдан әрі - бұқаралық ақпарат құралы) тарихи немесе мәдени құндылығы бар теле-, радиохабар жазбаларын сақтаудың тәртібін анықтайды.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Бұқаралық ақпарат құралында тарихи немесе мәдени құндылығы бар теле-, радиохабарлар жазбаларын сақтау және пайдалану мақсатында мұрағат құрылады.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Мұрағат өз қызметін мұрағаттар мен құжаттаманы басқарудың орталық мемлекеттік органының нормативтік құқықтық актілеріне бұқаралық ақпарат құралдар басшысы бекіткен Ережесіне сәйкес жүзеге асырады.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Ережелерде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ұғымдар, Қазақстан Республикасының ҚРСТ 1037-2001, "Іс жүргізу және мұрағат ісі. Терминдер мен анықтамалар"  Мемлекеттік стандарт терминдері пайдаланылды.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Тарихи немесе мәдени құндылығы бар теле-, </w:t>
      </w:r>
      <w:r>
        <w:br/>
      </w:r>
      <w:r>
        <w:rPr>
          <w:rFonts w:ascii="Times New Roman"/>
          <w:b/>
          <w:i w:val="false"/>
          <w:color w:val="000000"/>
        </w:rPr>
        <w:t xml:space="preserve">
радиохабарлар жазбаларын сақтаудың тәртібі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Теле-, радиохабарлар жазбалары эфирге шыққан соң бір айдан кейін ілеспе құжатпен (аңдатпа, жинақтама парақтар, техникалық жай күйінің актілері) мұрағатқа тапсырады.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Қабылданған теле-, радио хабарлар жазбалары нысан бойынша (1 қосымша) журналда есепке алуға жатады.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Сараптау комиссиясымен тарихи немесе мәдени құндылығы бар деп танылған теле-, радиохабарлар жазбалары нысандар бойынша (2-3 қосымшалар) тізімдемеге енгізілуге және Қазақстан Республикасының заңнамасында белгіленген тәртіппен тұрақты сақтауға жатады.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Тарихи немесе мәдени құндылығы бар теле-, радиохабарлар жазбаларының түпнұсқасы сақталмай тұрып жоюға, қайта жинақтауға, басқа жеткізгіштерге көшіруге рұқсат етілмейді.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Тарихи немесе мәдени құндылығы бар теле-, радиохабарлар жазбаларын мұрағаттан жеке және заңды тұлғаларға уақытша пайдалануға беру мұрағат анықтайтын нысан бойынша есепке алу журналына тіркеледі.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Мемлекеттің жарғылық капиталда үлесі бар бұқаралық ақпарат құралдары жасаған тарихи немесе мәдени құндылығы бар теле-, радиохабарлар жазбалары мұрағаттар мен құжаттаманы басқарудың орталық мемлекеттік органы белгілеген мерзімдерде тиісті мемлекеттік мұрағатқа тапсырылады.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емес бұқаралық ақпарат құралдары жасаған Қазақстан Республикасының Ұлттық мұрағат қоры құрамына жататын тарихи немесе мәдени құндылығы бар теле-, радио хабарлар жазбалары 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тәртіппен тиісті мемлекеттік мұрағатқа тұрақты сақтауға тапсырылады.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Тарихи немесе мәдени құндылығы бар теле-, радиохабарлар жазбаларын сақтау жеткізгіштерінің магнитсіздендірілуін немесе басқадай бүлінуін болдырмайтын орауыштар мен стеллаждарда оңтайлы жарық, температуралық-ылғалдылықты және санитарлық-гигиенаны қамтамасыз ететін жағдайда жүзеге асырылады.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Мұрағатта терезеге жалюздер, қорғаныш сүзгілер, перделер  немесе боялған әйнектер қолдану арқылы шашыраңқы табиғи жарық түсіруге рұқсат 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Жасанды жарық үшін беті тегіс жабық плафондар ішінде жанатын лампалар немесе жарық шұғыласы ультракүлгін түсті бөліктерге бөлінетін люминесценттік лампалар қолданылады.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Теле-, радиохабарлар жазбаларын сақтаудың оңтайлы температурлық-ылғалдылық режимі: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дәстүрлі жеткізуші жазбалар үшін температура +8 - +18 С, ауаның салыстырмалы ылғалдылығы 45-65 пайыз;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электрондық негіздегі жазбалар үшін температура +15 - +25 С, ауаның салыстырмалы ылғалдылығы 40-60 пайыз болып табылады.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Температуралық-ылғалдылық режимін бақылау ауа райы параметрлерін өлшеу аптасына кем дегенде екі рет бір мезгілде жүргізіліп мұрағат анықтайтын үлгі бойынша тіркеу журналына жазылады.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Тарихи немесе мәдени құндылығы бар теле-, радиохабарлар жазбалары ауа құрамындағы қауіпті қоспалар (күкіртті газ, күкіртті сутегі, сынап булары, азот, аммиак тотығы) және электромагниттік-ионизациалық (радиациялық) әсерлерінен қосымша қорғалуға жатады. 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Мұрағатта тарихи немесе мәдени құндылығы бар теле-, радиохабарлар жазбаларын алдын-ала бұзылудан сақтау жұмыстары жүйелі түрде жүргізіледі.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Тарихи немесе мәдени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құндылығы бар теле-,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радиохабарлар жазбаларын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сақтау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1-қосымша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Теле-, радиохабарлар жазбаларының келіп түсуін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және шығуын есепке алу журналының нысаны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733"/>
        <w:gridCol w:w="3433"/>
        <w:gridCol w:w="2533"/>
        <w:gridCol w:w="327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Теле-,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диохабарлар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келіп түскен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шық-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датасы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Теле-,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диохабарлар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жазбаларын жі-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берген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жіберілген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ұйымның (ұйым-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құрылымдық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бөлімшенің),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Теле-,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диохабарлар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ілеспе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құрамы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Келіп түскен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(шыққан)теле-,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радиохабарлар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жеткізуші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териал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түрі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1713"/>
        <w:gridCol w:w="2153"/>
        <w:gridCol w:w="1813"/>
        <w:gridCol w:w="2053"/>
        <w:gridCol w:w="1913"/>
        <w:gridCol w:w="1193"/>
      </w:tblGrid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Теле-,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радиохабарлар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келіп түсуі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Теле-, радиохабарлар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жазбаларының шыққаны 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тпе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сақтаудағы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сақтаудағы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Уақытша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сақтаудағы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бір-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бір-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бір-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45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45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___________ жылы барлығы ________________________есепке алу бірлігі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(цифрмен және жазбаша)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сақтау бірлігі келіп түсті,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(цифрмен және жазбаша)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____________есепке алу бірлігі ______________ сақтау бірлігі шықты.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(цифрмен және жазбаша)     (цифрмен және жазбаша)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Қорытынды жылдық жазбаны жасаған               Қолтаңбаның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қызметкер лауазымының атауы __________________ толық жазылуы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(өз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Мұрағат басшысы _______________________________ Қолтаңбаның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(өз қолы)             толық жазылуы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Уақыты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Формат А3 (297Х420)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Тарихи немесе мәдени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құндылығы бар теле-,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радиохабарлар жазбаларын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сақтау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2-қосымша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Тұрақты сақталатын бейнеүнхаттар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тізімдемелерінің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БЕКIТIЛГЕН                                  БЕКIТЕМІН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мұрағаттар мен құжаттаманы             Бұқаралық ақпарат құралдары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басқару мемлекеттік органының          басшысының лауазым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сараптау-тексеру комиссиясының         _______________ Қолтаңбаның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 жылғы "___"____________          (өз қолы)     толық жазылуы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 хаттамасымен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Уақыты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 жылдардың тұрақты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сақтаудағы бейнеүнхаттардың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 тізімдесі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2773"/>
        <w:gridCol w:w="1973"/>
        <w:gridCol w:w="2913"/>
        <w:gridCol w:w="1993"/>
        <w:gridCol w:w="2093"/>
      </w:tblGrid>
      <w:tr>
        <w:trPr>
          <w:trHeight w:val="255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ғаттағы есеп нөмірі 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нөмірі 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үнхаттар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шылары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есепке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4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4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433"/>
        <w:gridCol w:w="1553"/>
        <w:gridCol w:w="1573"/>
        <w:gridCol w:w="1753"/>
        <w:gridCol w:w="2533"/>
        <w:gridCol w:w="2573"/>
      </w:tblGrid>
      <w:tr>
        <w:trPr>
          <w:trHeight w:val="30" w:hRule="atLeast"/>
        </w:trPr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 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орны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метраж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тілігі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 бірлігінің саны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үнхаттың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түпнұс-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көшірмесі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дубль) </w:t>
            </w:r>
          </w:p>
        </w:tc>
      </w:tr>
      <w:tr>
        <w:trPr>
          <w:trHeight w:val="34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4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4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1953"/>
        <w:gridCol w:w="3433"/>
        <w:gridCol w:w="2833"/>
        <w:gridCol w:w="2253"/>
      </w:tblGrid>
      <w:tr>
        <w:trPr>
          <w:trHeight w:val="4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Ілеспе құжаттаманың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бар-жоғы және құрамы 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Үлдірлер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пішіні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типі 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Ескертпе </w:t>
            </w:r>
          </w:p>
        </w:tc>
      </w:tr>
      <w:tr>
        <w:trPr>
          <w:trHeight w:val="48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парағы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аңдатпа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техниқалық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жай-күйінің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Тізімдемеге N___ ден N__ге дейін ______________ есепке алу бірлігі,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(цифрмен және жазбаша)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__________________________сақтау бірлігі енгізілді,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(цифрмен және жазбаша)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арнайы нөмірлер: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қалып кеткен нөмірлер: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Тізімдеме жасаған тұлғаның                  Қолтаңбаның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лауазым атауы            __________________ толық жазылуы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(өз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Уақыты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МАҚҰЛДАНДЫ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бұқаралық ақпарат құралдары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сараптау-тексеру комиссиясының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_______ жылғы "____"___________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N ____ хаттамасымен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2-қосымшаға ескертпе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және 3 бағандар мемлекеттік мұрағатта толтырады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Формат А4 (210Х297)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Тарихи немесе мәдени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құңдылығы бар теле-,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радиохабарлар жазбаларын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сақтау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3-қосымша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Тұрақты сақталатын үнқұжаттар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тізімдемелерінің үлгісі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БЕКIТIЛГЕН                                  БЕКIТЕМІН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мұрағаттар мен құжаттаманы             Бұқаралық ақпарат құралдары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басқару орталық мемлекеттік           басшысының лауазым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органының сараптау-тексеру          _______________ Қолтаңбаның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комиссиясының                         (өз қолы)     толық жазылуы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 жылғы "___"____________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 хаттамасымен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Уақыты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 жылдардың тұрақты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сақтаудағы үнқұжаттарының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 тізімдемесі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733"/>
        <w:gridCol w:w="1613"/>
        <w:gridCol w:w="1393"/>
        <w:gridCol w:w="1213"/>
        <w:gridCol w:w="1193"/>
        <w:gridCol w:w="1373"/>
        <w:gridCol w:w="1413"/>
        <w:gridCol w:w="1333"/>
      </w:tblGrid>
      <w:tr>
        <w:trPr>
          <w:trHeight w:val="141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мұрағаттағы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нөмірі 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мірі 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уы 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торы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</w:p>
        </w:tc>
      </w:tr>
      <w:tr>
        <w:trPr>
          <w:trHeight w:val="21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453"/>
        <w:gridCol w:w="1853"/>
        <w:gridCol w:w="1613"/>
        <w:gridCol w:w="2233"/>
        <w:gridCol w:w="2313"/>
        <w:gridCol w:w="1873"/>
      </w:tblGrid>
      <w:tr>
        <w:trPr>
          <w:trHeight w:val="141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Мәтіндік ілеспе құжаттаманың бар-жоғы және құрамы 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жеткіз-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пішіні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түрі 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Ескертпе </w:t>
            </w:r>
          </w:p>
        </w:tc>
      </w:tr>
      <w:tr>
        <w:trPr>
          <w:trHeight w:val="21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таңба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датпа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жай-күйі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Тізімдемеге N___ ден N__ге дейін ______________ есепке алу бірлігі,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(цифрмен және жазбаша)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__________________________сақтау бірлігі енгізілді,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(цифрмен және жазбаша)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арнайы нөмірлер: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қалып кеткен нөмірлер: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Тізімдеме жасаған тұлғаның                  Қолтаңбаның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лауазым атауы            __________________ толық жазылуы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(өз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Уақыты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МАҚҰЛДАНДЫ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бұқаралық ақпарат құралдары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сараптау-тексеру комиссиясының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_______ жылғы "____"___________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N ____ хаттамасымен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2-қосымшаға ескертпе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және 3 бағандар мемлекеттік мұрағатта толтырады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Формат А4 (210Х297)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