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1e9e" w14:textId="d431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 пайдаланушыларға қойылатын сертификаттық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 Азаматтық авиация комитеті төрағасының 2005 жылғы 22 маусымдағы N 127 Бұйрығы. Қазақстан Республикасының Әділет министрлігінде 2005 жылғы 22 шілдеде тіркелді. Тіркеу N 3743. Күші жойылды - Қазақстан Республикасы Көлік және коммуникация министрінің 2011 жылғы 05 мамырдағы № 253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2011.05.05 № 253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"Азаматтық авиацияны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2004 жылғы 24 қарашадағы N 1232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Көлік және коммуникация министрлігінің Азаматтық авиация комитеті туралы ережеге сәйкес </w:t>
      </w:r>
      <w:r>
        <w:rPr>
          <w:rFonts w:ascii="Times New Roman"/>
          <w:b/>
          <w:i w:val="false"/>
          <w:color w:val="000000"/>
          <w:sz w:val="28"/>
        </w:rPr>
        <w:t>БҰЙЫРАМЫН</w:t>
      </w:r>
      <w:r>
        <w:rPr>
          <w:rFonts w:ascii="Times New Roman"/>
          <w:b w:val="false"/>
          <w:i w:val="false"/>
          <w:color w:val="000000"/>
          <w:sz w:val="28"/>
        </w:rPr>
        <w:t>: </w:t>
      </w:r>
      <w:r>
        <w:rPr>
          <w:rFonts w:ascii="Times New Roman"/>
          <w:b w:val="false"/>
          <w:i w:val="false"/>
          <w:color w:val="000000"/>
          <w:sz w:val="28"/>
        </w:rPr>
        <w:t>қараңыз.Z100339</w:t>
      </w:r>
      <w:r>
        <w:br/>
      </w:r>
      <w:r>
        <w:rPr>
          <w:rFonts w:ascii="Times New Roman"/>
          <w:b w:val="false"/>
          <w:i w:val="false"/>
          <w:color w:val="000000"/>
          <w:sz w:val="28"/>
        </w:rPr>
        <w:t xml:space="preserve">
      1. Беріліп отырған Азаматтық әуе кемелерін пайдаланушыларға қойылатын сертификаттық талаптары бекітілсін. </w:t>
      </w:r>
      <w:r>
        <w:br/>
      </w:r>
      <w:r>
        <w:rPr>
          <w:rFonts w:ascii="Times New Roman"/>
          <w:b w:val="false"/>
          <w:i w:val="false"/>
          <w:color w:val="000000"/>
          <w:sz w:val="28"/>
        </w:rPr>
        <w:t xml:space="preserve">
      2. Осы бұйрықтың орындалуын бақылау Көлік және коммуникациялар министрлігінің Азаматтық авиация комитеті төрағасының орынбасары Р.О.Адимолдаға жүктелсін. </w:t>
      </w:r>
      <w:r>
        <w:br/>
      </w:r>
      <w:r>
        <w:rPr>
          <w:rFonts w:ascii="Times New Roman"/>
          <w:b w:val="false"/>
          <w:i w:val="false"/>
          <w:color w:val="000000"/>
          <w:sz w:val="28"/>
        </w:rPr>
        <w:t xml:space="preserve">
      3. Осы бұйрық алғаш рет ресми түрде жарияланған күннен бастап он күн өткен соң күшіне енеді. </w:t>
      </w:r>
    </w:p>
    <w:bookmarkEnd w:id="0"/>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22 маусымдағы     </w:t>
      </w:r>
      <w:r>
        <w:br/>
      </w:r>
      <w:r>
        <w:rPr>
          <w:rFonts w:ascii="Times New Roman"/>
          <w:b w:val="false"/>
          <w:i w:val="false"/>
          <w:color w:val="000000"/>
          <w:sz w:val="28"/>
        </w:rPr>
        <w:t xml:space="preserve">
N 127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Азаматтық әуе кемелерін пайдаланушыларға </w:t>
      </w:r>
      <w:r>
        <w:br/>
      </w:r>
      <w:r>
        <w:rPr>
          <w:rFonts w:ascii="Times New Roman"/>
          <w:b/>
          <w:i w:val="false"/>
          <w:color w:val="000000"/>
        </w:rPr>
        <w:t xml:space="preserve">
қойылатын сертификаттық талаптар  1. Жалпы ережелер </w:t>
      </w:r>
    </w:p>
    <w:bookmarkEnd w:id="1"/>
    <w:p>
      <w:pPr>
        <w:spacing w:after="0"/>
        <w:ind w:left="0"/>
        <w:jc w:val="both"/>
      </w:pPr>
      <w:r>
        <w:rPr>
          <w:rFonts w:ascii="Times New Roman"/>
          <w:b w:val="false"/>
          <w:i w:val="false"/>
          <w:color w:val="000000"/>
          <w:sz w:val="28"/>
        </w:rPr>
        <w:t>      1. Осы Азаматтық әуе кемелерін пайдаланушыларға қойылатын сертификаттық талаптар (бұдан әрі - Сертификаттық талаптар) Қазақстан Республикасы Үкіметінің 2003 жылғы 30 қаңтардағы N 106 қаулысымен бекітілген Азаматтық әуе кемелерін пайдаланушыларды және олар көрсететін қызметтерді сертификаттау </w:t>
      </w:r>
      <w:r>
        <w:rPr>
          <w:rFonts w:ascii="Times New Roman"/>
          <w:b w:val="false"/>
          <w:i w:val="false"/>
          <w:color w:val="000000"/>
          <w:sz w:val="28"/>
        </w:rPr>
        <w:t>ережесіне</w:t>
      </w:r>
      <w:r>
        <w:rPr>
          <w:rFonts w:ascii="Times New Roman"/>
          <w:b w:val="false"/>
          <w:i w:val="false"/>
          <w:color w:val="000000"/>
          <w:sz w:val="28"/>
        </w:rPr>
        <w:t xml:space="preserve"> (бұдан әрі - Ереже) сәйкес әзірленді және азаматтық әуе кемелерін пайдаланушыларға оларды сертификаттау кезінде қойылатын талаптарды белгілейді. Сертификаттық талаптар жолаушыларды, жүктерді тасымалдауды және авиациялық жұмыстарды жүзеге асыратын тұлғаларға таралады. </w:t>
      </w:r>
      <w:r>
        <w:rPr>
          <w:rFonts w:ascii="Times New Roman"/>
          <w:b w:val="false"/>
          <w:i w:val="false"/>
          <w:color w:val="000000"/>
          <w:sz w:val="28"/>
        </w:rPr>
        <w:t>қараңыз.P101070</w:t>
      </w:r>
    </w:p>
    <w:bookmarkStart w:name="z3" w:id="2"/>
    <w:p>
      <w:pPr>
        <w:spacing w:after="0"/>
        <w:ind w:left="0"/>
        <w:jc w:val="both"/>
      </w:pPr>
      <w:r>
        <w:rPr>
          <w:rFonts w:ascii="Times New Roman"/>
          <w:b w:val="false"/>
          <w:i w:val="false"/>
          <w:color w:val="000000"/>
          <w:sz w:val="28"/>
        </w:rPr>
        <w:t xml:space="preserve">
      2. Осы Сертификаттық талаптарда пайдаланылатын терминдер мен анықтамалар: </w:t>
      </w:r>
      <w:r>
        <w:br/>
      </w:r>
      <w:r>
        <w:rPr>
          <w:rFonts w:ascii="Times New Roman"/>
          <w:b w:val="false"/>
          <w:i w:val="false"/>
          <w:color w:val="000000"/>
          <w:sz w:val="28"/>
        </w:rPr>
        <w:t xml:space="preserve">
      1) пайдаланушы - әуе кемелерін пайдаланумен айналысатын немесе осы салада өз қызметтерін ұсынатын заңды немесе жеке тұлға; </w:t>
      </w:r>
      <w:r>
        <w:br/>
      </w:r>
      <w:r>
        <w:rPr>
          <w:rFonts w:ascii="Times New Roman"/>
          <w:b w:val="false"/>
          <w:i w:val="false"/>
          <w:color w:val="000000"/>
          <w:sz w:val="28"/>
        </w:rPr>
        <w:t xml:space="preserve">
      2) әуе кемесі - жер (су) үстiнен бейнеленген ауамен өзара іс-қимылдан ерекшеленетiн ауамен оның іс-қимылы есебiнен атмосферада көтерiлiп тұратын ұшу аппараты; </w:t>
      </w:r>
      <w:r>
        <w:br/>
      </w:r>
      <w:r>
        <w:rPr>
          <w:rFonts w:ascii="Times New Roman"/>
          <w:b w:val="false"/>
          <w:i w:val="false"/>
          <w:color w:val="000000"/>
          <w:sz w:val="28"/>
        </w:rPr>
        <w:t xml:space="preserve">
      3) ұшуларды орындау жөніндегі нұсқаулық - ұшу ережесін, ұшуды ұйымдастыруды, қамтамасыз етуді және орындауды реттейтін құжат; </w:t>
      </w:r>
      <w:r>
        <w:br/>
      </w:r>
      <w:r>
        <w:rPr>
          <w:rFonts w:ascii="Times New Roman"/>
          <w:b w:val="false"/>
          <w:i w:val="false"/>
          <w:color w:val="000000"/>
          <w:sz w:val="28"/>
        </w:rPr>
        <w:t xml:space="preserve">
      4) техникалық қызмет көрсету жөніндегі нұсқаулық - авиациялық техникаға техникалық қызмет көрсету ережесін реттейтін құжат; </w:t>
      </w:r>
      <w:r>
        <w:br/>
      </w:r>
      <w:r>
        <w:rPr>
          <w:rFonts w:ascii="Times New Roman"/>
          <w:b w:val="false"/>
          <w:i w:val="false"/>
          <w:color w:val="000000"/>
          <w:sz w:val="28"/>
        </w:rPr>
        <w:t xml:space="preserve">
      5) техникалық қызмет көрсету - әуе кемесін ұшуға дайындау кезінде, ұшудан кейін, сақтау және тасымалдау кезінде ұшу кемесінің ұшу жарамдылығын (қалпында болуын, жұмысқа қабілеттілігін және дұрыс жұмыс істеуін) қамтамасыз ету үшін авиациялық техникада орындалатын жұмыс кешені; </w:t>
      </w:r>
      <w:r>
        <w:br/>
      </w:r>
      <w:r>
        <w:rPr>
          <w:rFonts w:ascii="Times New Roman"/>
          <w:b w:val="false"/>
          <w:i w:val="false"/>
          <w:color w:val="000000"/>
          <w:sz w:val="28"/>
        </w:rPr>
        <w:t xml:space="preserve">
      6) техникалық қызмет көрсетудің сапасы жөніндегі нұсқаулық - ұйымның сапа жүйесін реттейтін құжат; </w:t>
      </w:r>
      <w:r>
        <w:br/>
      </w:r>
      <w:r>
        <w:rPr>
          <w:rFonts w:ascii="Times New Roman"/>
          <w:b w:val="false"/>
          <w:i w:val="false"/>
          <w:color w:val="000000"/>
          <w:sz w:val="28"/>
        </w:rPr>
        <w:t>
      7) </w:t>
      </w:r>
      <w:r>
        <w:rPr>
          <w:rFonts w:ascii="Times New Roman"/>
          <w:b w:val="false"/>
          <w:i w:val="false"/>
          <w:color w:val="000000"/>
          <w:sz w:val="28"/>
        </w:rPr>
        <w:t>уәкiлеттi орган</w:t>
      </w:r>
      <w:r>
        <w:rPr>
          <w:rFonts w:ascii="Times New Roman"/>
          <w:b w:val="false"/>
          <w:i w:val="false"/>
          <w:color w:val="000000"/>
          <w:sz w:val="28"/>
        </w:rPr>
        <w:t xml:space="preserve"> - азаматтық авиация саласында мемлекеттiк саясат жүргiзудi, азаматтық және эксперименталдық авиация қызметiне мемлекеттiк бақылау мен қадағалауды, оны үйлестiру мен реттеудi және Қазақстан Республикасының әуе кеңiстiгiн пайдалануды жүзеге асыратын мемлекеттiк басқару органы. </w:t>
      </w:r>
    </w:p>
    <w:bookmarkEnd w:id="2"/>
    <w:bookmarkStart w:name="z4" w:id="3"/>
    <w:p>
      <w:pPr>
        <w:spacing w:after="0"/>
        <w:ind w:left="0"/>
        <w:jc w:val="both"/>
      </w:pPr>
      <w:r>
        <w:rPr>
          <w:rFonts w:ascii="Times New Roman"/>
          <w:b w:val="false"/>
          <w:i w:val="false"/>
          <w:color w:val="000000"/>
          <w:sz w:val="28"/>
        </w:rPr>
        <w:t xml:space="preserve">
      3. Пайдаланушыда барлық құрылымдық бөлімшелер туралы әзірленген және бекітілген ережелер бар, оларда бөлімше мен оның басшысының функциялары, олар Пайдаланушы іске асыратын барлық функцияларды жиынтығында қамтуы тиіс, сондай-ақ Пайдаланушының персоналы үшін қызметтік нұсқаулықтар көрсетілген, оларда әрбір қызметкердің міндеттері, өкілеттіктері және тікелей басшымен және қарамағындағы қызметкерлермен өзара іс-қимыл сызбасы нақты белгіленген. </w:t>
      </w:r>
    </w:p>
    <w:bookmarkEnd w:id="3"/>
    <w:bookmarkStart w:name="z5" w:id="4"/>
    <w:p>
      <w:pPr>
        <w:spacing w:after="0"/>
        <w:ind w:left="0"/>
        <w:jc w:val="both"/>
      </w:pPr>
      <w:r>
        <w:rPr>
          <w:rFonts w:ascii="Times New Roman"/>
          <w:b w:val="false"/>
          <w:i w:val="false"/>
          <w:color w:val="000000"/>
          <w:sz w:val="28"/>
        </w:rPr>
        <w:t xml:space="preserve">
      4. Тұрақты авиатасымалдарды жүзеге асыратын Пайдаланушыда әуе кемелерді резервтеуді ескере отырып, олардың айналым кестесі негізінде анықталатын мәлімделген ұшу бағдарламасын орындау үшін әуе кемелері (меншікті немесе жалға алынған) болу қажет. </w:t>
      </w:r>
    </w:p>
    <w:bookmarkEnd w:id="4"/>
    <w:bookmarkStart w:name="z6" w:id="5"/>
    <w:p>
      <w:pPr>
        <w:spacing w:after="0"/>
        <w:ind w:left="0"/>
        <w:jc w:val="both"/>
      </w:pPr>
      <w:r>
        <w:rPr>
          <w:rFonts w:ascii="Times New Roman"/>
          <w:b w:val="false"/>
          <w:i w:val="false"/>
          <w:color w:val="000000"/>
          <w:sz w:val="28"/>
        </w:rPr>
        <w:t xml:space="preserve">
      5. Пайдаланушының әуе кемелері азаматтық авиацияда мәлімделген ұшу түрлері үшін белгіленген талаптарға сәйкес жабдықталуы тиіс, ал оның авиациялық персоналында қажетті біліктілік болуы тиіс. </w:t>
      </w:r>
    </w:p>
    <w:bookmarkEnd w:id="5"/>
    <w:bookmarkStart w:name="z7" w:id="6"/>
    <w:p>
      <w:pPr>
        <w:spacing w:after="0"/>
        <w:ind w:left="0"/>
        <w:jc w:val="both"/>
      </w:pPr>
      <w:r>
        <w:rPr>
          <w:rFonts w:ascii="Times New Roman"/>
          <w:b w:val="false"/>
          <w:i w:val="false"/>
          <w:color w:val="000000"/>
          <w:sz w:val="28"/>
        </w:rPr>
        <w:t xml:space="preserve">
      6. Пайдаланушы ұшу қауіпсіздігі мен авиациялық қауіпсіздік жөніндегі нормативтік құқықтық кесімдерді, сондай-ақ ақпаратты алу және жеке құрамына жеткізу жүйесін ұйымдастырады. </w:t>
      </w:r>
    </w:p>
    <w:bookmarkEnd w:id="6"/>
    <w:bookmarkStart w:name="z8" w:id="7"/>
    <w:p>
      <w:pPr>
        <w:spacing w:after="0"/>
        <w:ind w:left="0"/>
        <w:jc w:val="both"/>
      </w:pPr>
      <w:r>
        <w:rPr>
          <w:rFonts w:ascii="Times New Roman"/>
          <w:b w:val="false"/>
          <w:i w:val="false"/>
          <w:color w:val="000000"/>
          <w:sz w:val="28"/>
        </w:rPr>
        <w:t xml:space="preserve">
      7. Пайдаланушы орындау үшін Пайдаланушы белгілеген және қабылдаған ұшуды ұйымдастыру, орындау және қамтамасыз ету жөніндегі ережелер, рәсімдер мен нормалар бар Ереженің 4, 5-қосымшаларына сәйкес Ұшуды орындау жөніндегі нұсқаулықты, Техникалық қызмет көрсету жөніндегі нұсқаулықты және Техникалық қызмет көрсету сапасы жөніндегі нұсқаулықты әзірлейді және өз ұйымында оларды енгізеді. </w:t>
      </w:r>
    </w:p>
    <w:bookmarkEnd w:id="7"/>
    <w:bookmarkStart w:name="z9" w:id="8"/>
    <w:p>
      <w:pPr>
        <w:spacing w:after="0"/>
        <w:ind w:left="0"/>
        <w:jc w:val="both"/>
      </w:pPr>
      <w:r>
        <w:rPr>
          <w:rFonts w:ascii="Times New Roman"/>
          <w:b w:val="false"/>
          <w:i w:val="false"/>
          <w:color w:val="000000"/>
          <w:sz w:val="28"/>
        </w:rPr>
        <w:t xml:space="preserve">
      8. Пайдаланушыда әуе кемелерінің ұшуын ұйымдастыру және жедел басқару, әуе кемелерінің ұшуға жарамдылығын қамтамасыз ету жөнінде қажетті жұмыстарды орындау, ұшу ақпаратын талдау, авиациялық техниканың сенімділігі және ұшу қауіпсіздігі жөніндегі деректерді жинау және өңдеу, авиациялық персоналды даярлау, пайдалану-техникалық құжаттаманы және әуе кемелерінің негізгі және жинақтаушы бұйымдарына арналған нөмірлік құжаттаманы есепке алу және сақтау үшін жабдықталған меншік немесе шарттық негіздегі өндірістік базаның болуы қажет. </w:t>
      </w:r>
    </w:p>
    <w:bookmarkEnd w:id="8"/>
    <w:bookmarkStart w:name="z10" w:id="9"/>
    <w:p>
      <w:pPr>
        <w:spacing w:after="0"/>
        <w:ind w:left="0"/>
        <w:jc w:val="both"/>
      </w:pPr>
      <w:r>
        <w:rPr>
          <w:rFonts w:ascii="Times New Roman"/>
          <w:b w:val="false"/>
          <w:i w:val="false"/>
          <w:color w:val="000000"/>
          <w:sz w:val="28"/>
        </w:rPr>
        <w:t xml:space="preserve">
      9. Пайдаланушы ұшуды ұйымдастыруды, жоспарлауды және орындауды жедел бақылауды қамтамасыз ету үшін мамандандырылған бөлімше құрады. </w:t>
      </w:r>
    </w:p>
    <w:bookmarkEnd w:id="9"/>
    <w:bookmarkStart w:name="z11" w:id="10"/>
    <w:p>
      <w:pPr>
        <w:spacing w:after="0"/>
        <w:ind w:left="0"/>
        <w:jc w:val="both"/>
      </w:pPr>
      <w:r>
        <w:rPr>
          <w:rFonts w:ascii="Times New Roman"/>
          <w:b w:val="false"/>
          <w:i w:val="false"/>
          <w:color w:val="000000"/>
          <w:sz w:val="28"/>
        </w:rPr>
        <w:t xml:space="preserve">
      10. Азаматтық әуе кемелерін Пайдаланушыны алғашқы сертификаттауға арналған өтінішті берген өтінім беруші уәкілетті органға авиациялық техниканы қауіпсіз пайдалануды қамтамасыз ету және жөндеу қоры болуын қоса алғанда, әуе кемелерінің талап етілетін ұшуға жарамдылық деңгейін қолдау үшін, мәлімделген әуе кемелерімен ұшуды ұйымдастыру мен қамтамасыз ету және ұсынылатын қызметтердің сапасын қамтамасыз ету үшін, сондай-ақ авиациялық персоналды даярлауды ұйымдастыру үшін өтінім берушіде жеткілікті қаржы қаражаты бар екендігін растайтын бизнес-жоспарын ұсынуға міндетті. </w:t>
      </w:r>
    </w:p>
    <w:bookmarkEnd w:id="10"/>
    <w:bookmarkStart w:name="z12" w:id="11"/>
    <w:p>
      <w:pPr>
        <w:spacing w:after="0"/>
        <w:ind w:left="0"/>
        <w:jc w:val="both"/>
      </w:pPr>
      <w:r>
        <w:rPr>
          <w:rFonts w:ascii="Times New Roman"/>
          <w:b w:val="false"/>
          <w:i w:val="false"/>
          <w:color w:val="000000"/>
          <w:sz w:val="28"/>
        </w:rPr>
        <w:t xml:space="preserve">
      11. Пайдаланушыға қарсы банкроттық туралы іс қозғау немесе төлемге қабілетсіздігіне байланысты сотта іс қарау уәкілетті органға Пайдаланушыны жоспардан тыс инспекциялық тексеру үшін негіз болуы мүмкін. Инспекциялық тексерудің нәтижелері бойынша уәкілетті органның шешімімен әуе кемелерін пайдалану шарттарына қосымша шектеулер енгізілуі мүмкін. Пайдаланушы сертификатының қолданылуы Ережемен бекітілген тәртіппен тоқтатыла тұруы немесе қайтарып алынуы мүмкін. </w:t>
      </w:r>
    </w:p>
    <w:bookmarkEnd w:id="11"/>
    <w:bookmarkStart w:name="z13" w:id="12"/>
    <w:p>
      <w:pPr>
        <w:spacing w:after="0"/>
        <w:ind w:left="0"/>
        <w:jc w:val="both"/>
      </w:pPr>
      <w:r>
        <w:rPr>
          <w:rFonts w:ascii="Times New Roman"/>
          <w:b w:val="false"/>
          <w:i w:val="false"/>
          <w:color w:val="000000"/>
          <w:sz w:val="28"/>
        </w:rPr>
        <w:t>
      12. Пайдаланушы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әуе кемелерін пайдалану және оларға техникалық қызмет көрсету кезінде экологиялық қауіпсіздік талаптары сақталуын қамтамасыз етеді. Пайдаланушы экологиялық қауіпсіздік жөніндегі қажетті нормативтік кесімдердің болуын қамтамасыз етеді, олардың талаптары сақталуы жөнінде ұйымдастырушылық және техникалық іс-шараларды әзірлейді және жүзеге асырады. </w:t>
      </w:r>
    </w:p>
    <w:bookmarkEnd w:id="12"/>
    <w:bookmarkStart w:name="z14" w:id="13"/>
    <w:p>
      <w:pPr>
        <w:spacing w:after="0"/>
        <w:ind w:left="0"/>
        <w:jc w:val="both"/>
      </w:pPr>
      <w:r>
        <w:rPr>
          <w:rFonts w:ascii="Times New Roman"/>
          <w:b w:val="false"/>
          <w:i w:val="false"/>
          <w:color w:val="000000"/>
          <w:sz w:val="28"/>
        </w:rPr>
        <w:t>
      13. Пайдаланушы персонал еңбегіне еңбекті қорғау жөніндегі нормативтік </w:t>
      </w:r>
      <w:r>
        <w:rPr>
          <w:rFonts w:ascii="Times New Roman"/>
          <w:b w:val="false"/>
          <w:i w:val="false"/>
          <w:color w:val="000000"/>
          <w:sz w:val="28"/>
        </w:rPr>
        <w:t>талаптарға</w:t>
      </w:r>
      <w:r>
        <w:rPr>
          <w:rFonts w:ascii="Times New Roman"/>
          <w:b w:val="false"/>
          <w:i w:val="false"/>
          <w:color w:val="000000"/>
          <w:sz w:val="28"/>
        </w:rPr>
        <w:t xml:space="preserve"> сәйкес келетін жағдайды қамтамасыз етеді және олардың талаптарын сақтау жөнінде ұйымдастырушылық және техникалық іс-шараларды әзірлейді және жүзеге асырады. </w:t>
      </w:r>
      <w:r>
        <w:br/>
      </w:r>
      <w:r>
        <w:rPr>
          <w:rFonts w:ascii="Times New Roman"/>
          <w:b w:val="false"/>
          <w:i w:val="false"/>
          <w:color w:val="000000"/>
          <w:sz w:val="28"/>
        </w:rPr>
        <w:t xml:space="preserve">
      Еңбекті қорғау жөніндегі басшы құрамның функционалдық міндеттері тиісті лауазымдық нұсқаулықтарда анықталады. </w:t>
      </w:r>
    </w:p>
    <w:bookmarkEnd w:id="13"/>
    <w:bookmarkStart w:name="z15" w:id="14"/>
    <w:p>
      <w:pPr>
        <w:spacing w:after="0"/>
        <w:ind w:left="0"/>
        <w:jc w:val="both"/>
      </w:pPr>
      <w:r>
        <w:rPr>
          <w:rFonts w:ascii="Times New Roman"/>
          <w:b w:val="false"/>
          <w:i w:val="false"/>
          <w:color w:val="000000"/>
          <w:sz w:val="28"/>
        </w:rPr>
        <w:t xml:space="preserve">
      14. Халықаралық ұшуларды немесе шетелде авиациялық жұмыстарды орындауды жоспарлаған Пайдаланушы әуе тасымалдарын немесе авиациялық жұмыстарды жедел басқару үшін әрбір әуе кемесімен сенімді байланыс арналарын қамтамасыз етеді. Пайдаланушы әуе кемелерімен байланысты дербес немесе тиісті жұмыстарды орындауға рұқсаты бар ұйыммен шарт бойынша қамтамасыз етуі мүмкін. </w:t>
      </w:r>
    </w:p>
    <w:bookmarkEnd w:id="14"/>
    <w:bookmarkStart w:name="z16" w:id="15"/>
    <w:p>
      <w:pPr>
        <w:spacing w:after="0"/>
        <w:ind w:left="0"/>
        <w:jc w:val="left"/>
      </w:pPr>
      <w:r>
        <w:rPr>
          <w:rFonts w:ascii="Times New Roman"/>
          <w:b/>
          <w:i w:val="false"/>
          <w:color w:val="000000"/>
        </w:rPr>
        <w:t xml:space="preserve"> 
  2. Пайдаланушының ұйымдық құрылымы. </w:t>
      </w:r>
      <w:r>
        <w:br/>
      </w:r>
      <w:r>
        <w:rPr>
          <w:rFonts w:ascii="Times New Roman"/>
          <w:b/>
          <w:i w:val="false"/>
          <w:color w:val="000000"/>
        </w:rPr>
        <w:t xml:space="preserve">
Ұшуды орындау мен қамтамасыз етуді ұйымдастыру </w:t>
      </w:r>
    </w:p>
    <w:bookmarkEnd w:id="15"/>
    <w:p>
      <w:pPr>
        <w:spacing w:after="0"/>
        <w:ind w:left="0"/>
        <w:jc w:val="both"/>
      </w:pPr>
      <w:r>
        <w:rPr>
          <w:rFonts w:ascii="Times New Roman"/>
          <w:b w:val="false"/>
          <w:i w:val="false"/>
          <w:color w:val="000000"/>
          <w:sz w:val="28"/>
        </w:rPr>
        <w:t xml:space="preserve">      15. Пайдаланушының ұйымдық құрылымына, ұшуды орындау мен қамтамасыз етуді ұйымдастыруға қойылатын талаптарға: </w:t>
      </w:r>
      <w:r>
        <w:br/>
      </w:r>
      <w:r>
        <w:rPr>
          <w:rFonts w:ascii="Times New Roman"/>
          <w:b w:val="false"/>
          <w:i w:val="false"/>
          <w:color w:val="000000"/>
          <w:sz w:val="28"/>
        </w:rPr>
        <w:t xml:space="preserve">
      пайдаланушының ұйымдық құрылымына тікелей кіретін қызметтер, бөлімшелер мен бөлімдер орындайтын міндеттер мен функциялар тізбесі; </w:t>
      </w:r>
      <w:r>
        <w:br/>
      </w:r>
      <w:r>
        <w:rPr>
          <w:rFonts w:ascii="Times New Roman"/>
          <w:b w:val="false"/>
          <w:i w:val="false"/>
          <w:color w:val="000000"/>
          <w:sz w:val="28"/>
        </w:rPr>
        <w:t xml:space="preserve">
      шарт және келісімдер бойынша тыс ұйымдармен орындалуы мүмкін міндеттер мен функциялар тізбесі; </w:t>
      </w:r>
      <w:r>
        <w:br/>
      </w:r>
      <w:r>
        <w:rPr>
          <w:rFonts w:ascii="Times New Roman"/>
          <w:b w:val="false"/>
          <w:i w:val="false"/>
          <w:color w:val="000000"/>
          <w:sz w:val="28"/>
        </w:rPr>
        <w:t xml:space="preserve">
      пайдаланушы белгілеген ұшуды ұйымдастыру, орындау және қамтамасыз ету жөніндегі ережелер, рәсімдер мен нормалар туралы мәліметтер бар Пайдаланушының негізгі құжаттарына қойылатын талаптар енеді. </w:t>
      </w:r>
    </w:p>
    <w:bookmarkStart w:name="z17" w:id="16"/>
    <w:p>
      <w:pPr>
        <w:spacing w:after="0"/>
        <w:ind w:left="0"/>
        <w:jc w:val="both"/>
      </w:pPr>
      <w:r>
        <w:rPr>
          <w:rFonts w:ascii="Times New Roman"/>
          <w:b w:val="false"/>
          <w:i w:val="false"/>
          <w:color w:val="000000"/>
          <w:sz w:val="28"/>
        </w:rPr>
        <w:t xml:space="preserve">
      16. Уәкілетті орган сертификаттау жөніндегі жұмыстарды орындау кезінде Пайдаланушының ұйымдық құрылымы, штат кестесі, Ұшуды орындау жөніндегі басшылық, Техникалық қызмет көрсету және пайдаланушының сапа жүйесі жөніндегі басшылық, сондай-ақ әуе кемелерін пайдалануды ұйымдастыру, ұшуды орындау және қамтамасыз ету жөніндегі қызметтерді көрсетуге арналған шарттар белгіленген талаптарға сәйкес келетіндігін қарайды. </w:t>
      </w:r>
    </w:p>
    <w:bookmarkEnd w:id="16"/>
    <w:bookmarkStart w:name="z18" w:id="17"/>
    <w:p>
      <w:pPr>
        <w:spacing w:after="0"/>
        <w:ind w:left="0"/>
        <w:jc w:val="left"/>
      </w:pPr>
      <w:r>
        <w:rPr>
          <w:rFonts w:ascii="Times New Roman"/>
          <w:b/>
          <w:i w:val="false"/>
          <w:color w:val="000000"/>
        </w:rPr>
        <w:t xml:space="preserve"> 
  3. Басшы құрам </w:t>
      </w:r>
    </w:p>
    <w:bookmarkEnd w:id="17"/>
    <w:p>
      <w:pPr>
        <w:spacing w:after="0"/>
        <w:ind w:left="0"/>
        <w:jc w:val="both"/>
      </w:pPr>
      <w:r>
        <w:rPr>
          <w:rFonts w:ascii="Times New Roman"/>
          <w:b w:val="false"/>
          <w:i w:val="false"/>
          <w:color w:val="000000"/>
          <w:sz w:val="28"/>
        </w:rPr>
        <w:t xml:space="preserve">      17. Пайдаланушының штатында: </w:t>
      </w:r>
      <w:r>
        <w:br/>
      </w:r>
      <w:r>
        <w:rPr>
          <w:rFonts w:ascii="Times New Roman"/>
          <w:b w:val="false"/>
          <w:i w:val="false"/>
          <w:color w:val="000000"/>
          <w:sz w:val="28"/>
        </w:rPr>
        <w:t xml:space="preserve">
      әуе кемелерін ұшуда пайдалану ережесін сақтау; </w:t>
      </w:r>
      <w:r>
        <w:br/>
      </w:r>
      <w:r>
        <w:rPr>
          <w:rFonts w:ascii="Times New Roman"/>
          <w:b w:val="false"/>
          <w:i w:val="false"/>
          <w:color w:val="000000"/>
          <w:sz w:val="28"/>
        </w:rPr>
        <w:t xml:space="preserve">
      әуе кемелеріне техникалық пайдалану және жөндеу ережесін сақтау; </w:t>
      </w:r>
      <w:r>
        <w:br/>
      </w:r>
      <w:r>
        <w:rPr>
          <w:rFonts w:ascii="Times New Roman"/>
          <w:b w:val="false"/>
          <w:i w:val="false"/>
          <w:color w:val="000000"/>
          <w:sz w:val="28"/>
        </w:rPr>
        <w:t xml:space="preserve">
      авиациялық персоналды даярлау; </w:t>
      </w:r>
      <w:r>
        <w:br/>
      </w:r>
      <w:r>
        <w:rPr>
          <w:rFonts w:ascii="Times New Roman"/>
          <w:b w:val="false"/>
          <w:i w:val="false"/>
          <w:color w:val="000000"/>
          <w:sz w:val="28"/>
        </w:rPr>
        <w:t xml:space="preserve">
      ұшуды ұйымдастыру және қамтамасыз ету; </w:t>
      </w:r>
      <w:r>
        <w:br/>
      </w:r>
      <w:r>
        <w:rPr>
          <w:rFonts w:ascii="Times New Roman"/>
          <w:b w:val="false"/>
          <w:i w:val="false"/>
          <w:color w:val="000000"/>
          <w:sz w:val="28"/>
        </w:rPr>
        <w:t xml:space="preserve">
      авиациялық қауіпсіздікті қамтамасыз ету; </w:t>
      </w:r>
      <w:r>
        <w:br/>
      </w:r>
      <w:r>
        <w:rPr>
          <w:rFonts w:ascii="Times New Roman"/>
          <w:b w:val="false"/>
          <w:i w:val="false"/>
          <w:color w:val="000000"/>
          <w:sz w:val="28"/>
        </w:rPr>
        <w:t xml:space="preserve">
      ұшу қауіпсіздігін қамтамасыз етуді ұйымдастыру үшін жауапты басшы құрамы болады. </w:t>
      </w:r>
    </w:p>
    <w:bookmarkStart w:name="z19" w:id="18"/>
    <w:p>
      <w:pPr>
        <w:spacing w:after="0"/>
        <w:ind w:left="0"/>
        <w:jc w:val="both"/>
      </w:pPr>
      <w:r>
        <w:rPr>
          <w:rFonts w:ascii="Times New Roman"/>
          <w:b w:val="false"/>
          <w:i w:val="false"/>
          <w:color w:val="000000"/>
          <w:sz w:val="28"/>
        </w:rPr>
        <w:t xml:space="preserve">
      18. Пайдаланушының басшы құрамының біліктілігі азаматтық авиацияда белгіленген біліктілік талаптарына сәйкес болуы тиіс. </w:t>
      </w:r>
    </w:p>
    <w:bookmarkEnd w:id="18"/>
    <w:bookmarkStart w:name="z20" w:id="19"/>
    <w:p>
      <w:pPr>
        <w:spacing w:after="0"/>
        <w:ind w:left="0"/>
        <w:jc w:val="both"/>
      </w:pPr>
      <w:r>
        <w:rPr>
          <w:rFonts w:ascii="Times New Roman"/>
          <w:b w:val="false"/>
          <w:i w:val="false"/>
          <w:color w:val="000000"/>
          <w:sz w:val="28"/>
        </w:rPr>
        <w:t xml:space="preserve">
      19. Уәкілетті орган сертификаттау жөніндегі жұмыстарды жүргізу кезінде мынадай немесе оларға тең лауазымдарға кандидаттардың белгіленген біліктілік талаптарына сәйкестігін қарайды: </w:t>
      </w:r>
      <w:r>
        <w:br/>
      </w:r>
      <w:r>
        <w:rPr>
          <w:rFonts w:ascii="Times New Roman"/>
          <w:b w:val="false"/>
          <w:i w:val="false"/>
          <w:color w:val="000000"/>
          <w:sz w:val="28"/>
        </w:rPr>
        <w:t xml:space="preserve">
      басшы; </w:t>
      </w:r>
      <w:r>
        <w:br/>
      </w:r>
      <w:r>
        <w:rPr>
          <w:rFonts w:ascii="Times New Roman"/>
          <w:b w:val="false"/>
          <w:i w:val="false"/>
          <w:color w:val="000000"/>
          <w:sz w:val="28"/>
        </w:rPr>
        <w:t xml:space="preserve">
      басшының ұшу жұмысын ұйымдастыру жөніндегі орынбасары; </w:t>
      </w:r>
      <w:r>
        <w:br/>
      </w:r>
      <w:r>
        <w:rPr>
          <w:rFonts w:ascii="Times New Roman"/>
          <w:b w:val="false"/>
          <w:i w:val="false"/>
          <w:color w:val="000000"/>
          <w:sz w:val="28"/>
        </w:rPr>
        <w:t xml:space="preserve">
      ұшуды ұйымдастыру және қамтамасыз ету үшін жауапты басшы; </w:t>
      </w:r>
      <w:r>
        <w:br/>
      </w:r>
      <w:r>
        <w:rPr>
          <w:rFonts w:ascii="Times New Roman"/>
          <w:b w:val="false"/>
          <w:i w:val="false"/>
          <w:color w:val="000000"/>
          <w:sz w:val="28"/>
        </w:rPr>
        <w:t xml:space="preserve">
      басшының инженерлік-авиациялық қамтамасыз ету жөніндегі орынбасары; </w:t>
      </w:r>
      <w:r>
        <w:br/>
      </w:r>
      <w:r>
        <w:rPr>
          <w:rFonts w:ascii="Times New Roman"/>
          <w:b w:val="false"/>
          <w:i w:val="false"/>
          <w:color w:val="000000"/>
          <w:sz w:val="28"/>
        </w:rPr>
        <w:t xml:space="preserve">
      аға пилот, ұшу отрядының командирі; </w:t>
      </w:r>
      <w:r>
        <w:br/>
      </w:r>
      <w:r>
        <w:rPr>
          <w:rFonts w:ascii="Times New Roman"/>
          <w:b w:val="false"/>
          <w:i w:val="false"/>
          <w:color w:val="000000"/>
          <w:sz w:val="28"/>
        </w:rPr>
        <w:t xml:space="preserve">
      авиакомпанияның аға штурманы (аэронавигациялық қамтамасыз ету үшін жауапты); </w:t>
      </w:r>
      <w:r>
        <w:br/>
      </w:r>
      <w:r>
        <w:rPr>
          <w:rFonts w:ascii="Times New Roman"/>
          <w:b w:val="false"/>
          <w:i w:val="false"/>
          <w:color w:val="000000"/>
          <w:sz w:val="28"/>
        </w:rPr>
        <w:t xml:space="preserve">
      басшының ұшу қауіпсіздігін қамтамасыз ету жөніндегі орынбасары (инспекция бастығы); </w:t>
      </w:r>
      <w:r>
        <w:br/>
      </w:r>
      <w:r>
        <w:rPr>
          <w:rFonts w:ascii="Times New Roman"/>
          <w:b w:val="false"/>
          <w:i w:val="false"/>
          <w:color w:val="000000"/>
          <w:sz w:val="28"/>
        </w:rPr>
        <w:t xml:space="preserve">
      басшының авиациялық қауіпсіздікті қамтамасыз ету жөніндегі орынбасары; </w:t>
      </w:r>
      <w:r>
        <w:br/>
      </w:r>
      <w:r>
        <w:rPr>
          <w:rFonts w:ascii="Times New Roman"/>
          <w:b w:val="false"/>
          <w:i w:val="false"/>
          <w:color w:val="000000"/>
          <w:sz w:val="28"/>
        </w:rPr>
        <w:t xml:space="preserve">
      оқу-жаттығу орталығының бастығы (егер авиакомпанияда меншікті оқу-жаттығу орталығы болса). </w:t>
      </w:r>
      <w:r>
        <w:br/>
      </w:r>
      <w:r>
        <w:rPr>
          <w:rFonts w:ascii="Times New Roman"/>
          <w:b w:val="false"/>
          <w:i w:val="false"/>
          <w:color w:val="000000"/>
          <w:sz w:val="28"/>
        </w:rPr>
        <w:t xml:space="preserve">
      Уәкілетті органмен келісу бойынша лауазымға тағайындалатын ұшу қызметінің басшысы, аға пилот, ұшу қауіпсіздігі жөніндегі инспекция бастығы, инженерлік-авиациялық қызметтің басшысы азаматтық авиация ұйымының ұшу қауіпсіздігін қамтамасыз ететін басшы қызметкерлері болып танылады. </w:t>
      </w:r>
      <w:r>
        <w:br/>
      </w:r>
      <w:r>
        <w:rPr>
          <w:rFonts w:ascii="Times New Roman"/>
          <w:b w:val="false"/>
          <w:i w:val="false"/>
          <w:color w:val="000000"/>
          <w:sz w:val="28"/>
        </w:rPr>
        <w:t xml:space="preserve">
      Егер Пайдаланушы құрылымында жоғарыда көрсетілген басшылық персонал солардың бағынысында болса, онда осы лауазымдар да белгіленген біліктілік талаптарына сәйкес болуына қаралады. </w:t>
      </w:r>
    </w:p>
    <w:bookmarkEnd w:id="19"/>
    <w:bookmarkStart w:name="z21" w:id="20"/>
    <w:p>
      <w:pPr>
        <w:spacing w:after="0"/>
        <w:ind w:left="0"/>
        <w:jc w:val="both"/>
      </w:pPr>
      <w:r>
        <w:rPr>
          <w:rFonts w:ascii="Times New Roman"/>
          <w:b w:val="false"/>
          <w:i w:val="false"/>
          <w:color w:val="000000"/>
          <w:sz w:val="28"/>
        </w:rPr>
        <w:t xml:space="preserve">
      20. Пайдаланушының басшысы Қазақстан Республикасының заңнамасына сәйкес ұшу қауіпсіздігі мен авиациялық қауіпсіздіктің жай-күйі үшін жауап береді. </w:t>
      </w:r>
      <w:r>
        <w:br/>
      </w:r>
      <w:r>
        <w:rPr>
          <w:rFonts w:ascii="Times New Roman"/>
          <w:b w:val="false"/>
          <w:i w:val="false"/>
          <w:color w:val="000000"/>
          <w:sz w:val="28"/>
        </w:rPr>
        <w:t xml:space="preserve">
      Басшының ұшу жұмысын ұйымдастыру жөніндегі орынбасары ұшу жұмысын ұйымдастырудың жай-күйі, әуе кемелерінің белгілі бір үлгілері үшін пайдалану құжаттамасында көзделген әуе кемелерін ұшуда пайдалану ережесінің сақталуы және ұшу қауіпсіздігін қамтамасыз ету үшін жауап береді. </w:t>
      </w:r>
      <w:r>
        <w:br/>
      </w:r>
      <w:r>
        <w:rPr>
          <w:rFonts w:ascii="Times New Roman"/>
          <w:b w:val="false"/>
          <w:i w:val="false"/>
          <w:color w:val="000000"/>
          <w:sz w:val="28"/>
        </w:rPr>
        <w:t xml:space="preserve">
      Басшының инженерлік-авиациялық қамтамасыз ету жөніндегі орынбасары пайдаланушының әуе кемелерінің белгілі бір үлгілері үшін пайдалану құжаттамасында көзделген әуе кемелерін техникалық пайдалану ережесінің сақталуы үшін жауап береді және олардың ұшуға жарамдылығын қамтамасыз етеді. </w:t>
      </w:r>
      <w:r>
        <w:br/>
      </w:r>
      <w:r>
        <w:rPr>
          <w:rFonts w:ascii="Times New Roman"/>
          <w:b w:val="false"/>
          <w:i w:val="false"/>
          <w:color w:val="000000"/>
          <w:sz w:val="28"/>
        </w:rPr>
        <w:t xml:space="preserve">
      Басшы және командалық-ұшу құрамы тұлғаларының міндеттері, құқықтары мен жауапкершілігі Ұшуды орындау жөніндегі нұсқаулықтың және Техникалық қызмет көрсету жөніндегі нұсқаулықтың құрамдас бөлігі болып табылатын тиісті ережемен және лауазымдық нұсқаулықтармен белгіленеді. </w:t>
      </w:r>
    </w:p>
    <w:bookmarkEnd w:id="20"/>
    <w:bookmarkStart w:name="z22" w:id="21"/>
    <w:p>
      <w:pPr>
        <w:spacing w:after="0"/>
        <w:ind w:left="0"/>
        <w:jc w:val="left"/>
      </w:pPr>
      <w:r>
        <w:rPr>
          <w:rFonts w:ascii="Times New Roman"/>
          <w:b/>
          <w:i w:val="false"/>
          <w:color w:val="000000"/>
        </w:rPr>
        <w:t xml:space="preserve"> 
  4. Ұйымдық құрылым және ұшуды орындау </w:t>
      </w:r>
      <w:r>
        <w:br/>
      </w:r>
      <w:r>
        <w:rPr>
          <w:rFonts w:ascii="Times New Roman"/>
          <w:b/>
          <w:i w:val="false"/>
          <w:color w:val="000000"/>
        </w:rPr>
        <w:t xml:space="preserve">
мен қамтамасыз етуді ұйымдастыру </w:t>
      </w:r>
    </w:p>
    <w:bookmarkEnd w:id="21"/>
    <w:p>
      <w:pPr>
        <w:spacing w:after="0"/>
        <w:ind w:left="0"/>
        <w:jc w:val="both"/>
      </w:pPr>
      <w:r>
        <w:rPr>
          <w:rFonts w:ascii="Times New Roman"/>
          <w:b w:val="false"/>
          <w:i w:val="false"/>
          <w:color w:val="000000"/>
          <w:sz w:val="28"/>
        </w:rPr>
        <w:t xml:space="preserve">      21. Пайдаланушының ұйымдық құрылымына кіретін құрылымдық бөлімшелер мен қызметтердің тізбесі: </w:t>
      </w:r>
      <w:r>
        <w:br/>
      </w:r>
      <w:r>
        <w:rPr>
          <w:rFonts w:ascii="Times New Roman"/>
          <w:b w:val="false"/>
          <w:i w:val="false"/>
          <w:color w:val="000000"/>
          <w:sz w:val="28"/>
        </w:rPr>
        <w:t xml:space="preserve">
      ұшу қызметі; </w:t>
      </w:r>
      <w:r>
        <w:br/>
      </w:r>
      <w:r>
        <w:rPr>
          <w:rFonts w:ascii="Times New Roman"/>
          <w:b w:val="false"/>
          <w:i w:val="false"/>
          <w:color w:val="000000"/>
          <w:sz w:val="28"/>
        </w:rPr>
        <w:t xml:space="preserve">
      инженерлік-авиациялық қызмет; </w:t>
      </w:r>
      <w:r>
        <w:br/>
      </w:r>
      <w:r>
        <w:rPr>
          <w:rFonts w:ascii="Times New Roman"/>
          <w:b w:val="false"/>
          <w:i w:val="false"/>
          <w:color w:val="000000"/>
          <w:sz w:val="28"/>
        </w:rPr>
        <w:t xml:space="preserve">
      өндірістік-диспетчерлік бөлімше; </w:t>
      </w:r>
      <w:r>
        <w:br/>
      </w:r>
      <w:r>
        <w:rPr>
          <w:rFonts w:ascii="Times New Roman"/>
          <w:b w:val="false"/>
          <w:i w:val="false"/>
          <w:color w:val="000000"/>
          <w:sz w:val="28"/>
        </w:rPr>
        <w:t xml:space="preserve">
      ұшу қауіпсіздігі жөніндегі инспекция; </w:t>
      </w:r>
      <w:r>
        <w:br/>
      </w: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тасымалдарды ұйымдастыру қызметі; </w:t>
      </w:r>
      <w:r>
        <w:br/>
      </w:r>
      <w:r>
        <w:rPr>
          <w:rFonts w:ascii="Times New Roman"/>
          <w:b w:val="false"/>
          <w:i w:val="false"/>
          <w:color w:val="000000"/>
          <w:sz w:val="28"/>
        </w:rPr>
        <w:t xml:space="preserve">
      бортсеріктер қызметі; </w:t>
      </w:r>
      <w:r>
        <w:br/>
      </w:r>
      <w:r>
        <w:rPr>
          <w:rFonts w:ascii="Times New Roman"/>
          <w:b w:val="false"/>
          <w:i w:val="false"/>
          <w:color w:val="000000"/>
          <w:sz w:val="28"/>
        </w:rPr>
        <w:t xml:space="preserve">
      медициналық қызмет; </w:t>
      </w:r>
      <w:r>
        <w:br/>
      </w:r>
      <w:r>
        <w:rPr>
          <w:rFonts w:ascii="Times New Roman"/>
          <w:b w:val="false"/>
          <w:i w:val="false"/>
          <w:color w:val="000000"/>
          <w:sz w:val="28"/>
        </w:rPr>
        <w:t xml:space="preserve">
      еңбек қорғау қызметі немесе еңбек қорғаудың жай-күйі үшін жауапты тұлға. </w:t>
      </w:r>
      <w:r>
        <w:br/>
      </w:r>
      <w:r>
        <w:rPr>
          <w:rFonts w:ascii="Times New Roman"/>
          <w:b w:val="false"/>
          <w:i w:val="false"/>
          <w:color w:val="000000"/>
          <w:sz w:val="28"/>
        </w:rPr>
        <w:t xml:space="preserve">
      Пайдаланушы штатында авиациялық қауіпсіздік жөніндегі кеңесші болғанда, авиациялық қауіпсіздік шараларын шартты негізде қамтамасыз етуге болады. </w:t>
      </w:r>
      <w:r>
        <w:br/>
      </w:r>
      <w:r>
        <w:rPr>
          <w:rFonts w:ascii="Times New Roman"/>
          <w:b w:val="false"/>
          <w:i w:val="false"/>
          <w:color w:val="000000"/>
          <w:sz w:val="28"/>
        </w:rPr>
        <w:t>
      Пайдаланушы штатында ұшуды медициналық қамтамасыз етудің және әуе көлігіндегі санитарлық-эпидемиологиялық </w:t>
      </w:r>
      <w:r>
        <w:rPr>
          <w:rFonts w:ascii="Times New Roman"/>
          <w:b w:val="false"/>
          <w:i w:val="false"/>
          <w:color w:val="000000"/>
          <w:sz w:val="28"/>
        </w:rPr>
        <w:t>талаптардың</w:t>
      </w:r>
      <w:r>
        <w:rPr>
          <w:rFonts w:ascii="Times New Roman"/>
          <w:b w:val="false"/>
          <w:i w:val="false"/>
          <w:color w:val="000000"/>
          <w:sz w:val="28"/>
        </w:rPr>
        <w:t xml:space="preserve"> сақталуын бақылауды жүзеге асыратын жауапты тұлға болғанда, медициналық қамтамасыз етуді шартты негізде ұйымдастыруға болады. </w:t>
      </w:r>
      <w:r>
        <w:br/>
      </w:r>
      <w:r>
        <w:rPr>
          <w:rFonts w:ascii="Times New Roman"/>
          <w:b w:val="false"/>
          <w:i w:val="false"/>
          <w:color w:val="000000"/>
          <w:sz w:val="28"/>
        </w:rPr>
        <w:t xml:space="preserve">
      Тасымалдарды ұйымдастыру қызметі әуе кемелерін авиациялық жұмыстарды орындау үшін ғана пайдаланатын Пайдаланушының ұйымдық құрылымына кірмеуі де мүмкін. </w:t>
      </w:r>
      <w:r>
        <w:br/>
      </w:r>
      <w:r>
        <w:rPr>
          <w:rFonts w:ascii="Times New Roman"/>
          <w:b w:val="false"/>
          <w:i w:val="false"/>
          <w:color w:val="000000"/>
          <w:sz w:val="28"/>
        </w:rPr>
        <w:t xml:space="preserve">
      Бортсеріктер қызметі азаматтық авиация саласындағы нормативтік кесімдердің және әуе кемелерінің осы үлгісі үшін Ұшуда пайдалану жөніндегі нұсқаулықтың талаптарына сәйкес жолаушыларды бортсеріксіз тасымалдау рұқсат етілген әуе кемелерін коммерциялық жолаушылар тасымалы үшін, сондай-ақ авиациялық жұмыстар мен жүк тасымалдарын орындауға арналған әуе кемелерін пайдаланатын Пайдаланушының ұйымдық құрылымына кірмеуі де мүмкін. </w:t>
      </w:r>
    </w:p>
    <w:bookmarkStart w:name="z23" w:id="22"/>
    <w:p>
      <w:pPr>
        <w:spacing w:after="0"/>
        <w:ind w:left="0"/>
        <w:jc w:val="both"/>
      </w:pPr>
      <w:r>
        <w:rPr>
          <w:rFonts w:ascii="Times New Roman"/>
          <w:b w:val="false"/>
          <w:i w:val="false"/>
          <w:color w:val="000000"/>
          <w:sz w:val="28"/>
        </w:rPr>
        <w:t xml:space="preserve">
      22. Пайдаланушы сапа жүйесін әзірлеп, оны өз ұйымында енгізеді және сапа жөніндегі басшыны және Пайдаланушының ұйымдық құрылымы мен ұшуды орындау мен қамтамасыз етуді ұйымдастырудың азаматтық авиация әуе кемелерін қауіпсіз пайдалануды және ұшуға жарамдылығын қамтамасыз ету саласында қолданылып жүрген стандарттар мен директиваларға сәйкестігін бағалауды жүзеге асыратын лауазымды тұлғаларды тағайындайды. </w:t>
      </w:r>
      <w:r>
        <w:br/>
      </w:r>
      <w:r>
        <w:rPr>
          <w:rFonts w:ascii="Times New Roman"/>
          <w:b w:val="false"/>
          <w:i w:val="false"/>
          <w:color w:val="000000"/>
          <w:sz w:val="28"/>
        </w:rPr>
        <w:t xml:space="preserve">
      Сапа жөніндегі басшы Пайдаланушы басшысына тікелей бағынады. Пайдаланушының басшысы сапа жөніндегі басшы болуы мүмкін. </w:t>
      </w:r>
      <w:r>
        <w:br/>
      </w:r>
      <w:r>
        <w:rPr>
          <w:rFonts w:ascii="Times New Roman"/>
          <w:b w:val="false"/>
          <w:i w:val="false"/>
          <w:color w:val="000000"/>
          <w:sz w:val="28"/>
        </w:rPr>
        <w:t xml:space="preserve">
      Сапа жүйесі Пайдаланушының азаматтық авиацияда белгіленген талаптар мен стандарттарға сәйкестігін ішкі бақылау рәсімдері бар сапаны қамтамасыз ету бағдарламасын қамтиды. Уәкілетті орган сертификаттау жұмыстарын жүргізу кезінде сапа жүйесінің белгіленген талаптарға сәйкестігін қарайды. </w:t>
      </w:r>
    </w:p>
    <w:bookmarkEnd w:id="22"/>
    <w:bookmarkStart w:name="z24" w:id="23"/>
    <w:p>
      <w:pPr>
        <w:spacing w:after="0"/>
        <w:ind w:left="0"/>
        <w:jc w:val="both"/>
      </w:pPr>
      <w:r>
        <w:rPr>
          <w:rFonts w:ascii="Times New Roman"/>
          <w:b w:val="false"/>
          <w:i w:val="false"/>
          <w:color w:val="000000"/>
          <w:sz w:val="28"/>
        </w:rPr>
        <w:t xml:space="preserve">
      23. Пайдаланушы өз бөлімшелерімен немесе уәкілетті органның тиісті жұмыстарды жүргізуге арналған рұқсаты бар ұйымдармен шарттардың негізінде ұшуды қамтамасыз етудің мынадай түрлерін: </w:t>
      </w:r>
      <w:r>
        <w:br/>
      </w:r>
      <w:r>
        <w:rPr>
          <w:rFonts w:ascii="Times New Roman"/>
          <w:b w:val="false"/>
          <w:i w:val="false"/>
          <w:color w:val="000000"/>
          <w:sz w:val="28"/>
        </w:rPr>
        <w:t xml:space="preserve">
      авиациялық техникаға техникалық қызмет көрсету және оны жөндеуді; </w:t>
      </w:r>
      <w:r>
        <w:br/>
      </w:r>
      <w:r>
        <w:rPr>
          <w:rFonts w:ascii="Times New Roman"/>
          <w:b w:val="false"/>
          <w:i w:val="false"/>
          <w:color w:val="000000"/>
          <w:sz w:val="28"/>
        </w:rPr>
        <w:t xml:space="preserve">
      ұшу ақпаратын өңдеу және талдауды; </w:t>
      </w:r>
      <w:r>
        <w:br/>
      </w:r>
      <w:r>
        <w:rPr>
          <w:rFonts w:ascii="Times New Roman"/>
          <w:b w:val="false"/>
          <w:i w:val="false"/>
          <w:color w:val="000000"/>
          <w:sz w:val="28"/>
        </w:rPr>
        <w:t xml:space="preserve">
      авиациялық техниканың істемей қалған бөлшектерін тексеруді; </w:t>
      </w:r>
      <w:r>
        <w:br/>
      </w:r>
      <w:r>
        <w:rPr>
          <w:rFonts w:ascii="Times New Roman"/>
          <w:b w:val="false"/>
          <w:i w:val="false"/>
          <w:color w:val="000000"/>
          <w:sz w:val="28"/>
        </w:rPr>
        <w:t xml:space="preserve">
      тасымалдарды ұйымдастыруды қамтамасыз етуді; </w:t>
      </w:r>
      <w:r>
        <w:br/>
      </w:r>
      <w:r>
        <w:rPr>
          <w:rFonts w:ascii="Times New Roman"/>
          <w:b w:val="false"/>
          <w:i w:val="false"/>
          <w:color w:val="000000"/>
          <w:sz w:val="28"/>
        </w:rPr>
        <w:t xml:space="preserve">
      ұшуды медициналық қамтамасыз ету және медициналық куәландырудан өтуді; </w:t>
      </w:r>
      <w:r>
        <w:br/>
      </w:r>
      <w:r>
        <w:rPr>
          <w:rFonts w:ascii="Times New Roman"/>
          <w:b w:val="false"/>
          <w:i w:val="false"/>
          <w:color w:val="000000"/>
          <w:sz w:val="28"/>
        </w:rPr>
        <w:t xml:space="preserve">
      Пайдаланушы әуе кемелерінің әуе қозғалысына қызмет көрсетуді ұйымдастыруды; </w:t>
      </w:r>
      <w:r>
        <w:br/>
      </w:r>
      <w:r>
        <w:rPr>
          <w:rFonts w:ascii="Times New Roman"/>
          <w:b w:val="false"/>
          <w:i w:val="false"/>
          <w:color w:val="000000"/>
          <w:sz w:val="28"/>
        </w:rPr>
        <w:t xml:space="preserve">
      метеорологиялық қамтамасыз етуді; </w:t>
      </w:r>
      <w:r>
        <w:br/>
      </w:r>
      <w:r>
        <w:rPr>
          <w:rFonts w:ascii="Times New Roman"/>
          <w:b w:val="false"/>
          <w:i w:val="false"/>
          <w:color w:val="000000"/>
          <w:sz w:val="28"/>
        </w:rPr>
        <w:t xml:space="preserve">
      штурмандық және аэронавигациялық қамтамасыз етуді; </w:t>
      </w:r>
      <w:r>
        <w:br/>
      </w:r>
      <w:r>
        <w:rPr>
          <w:rFonts w:ascii="Times New Roman"/>
          <w:b w:val="false"/>
          <w:i w:val="false"/>
          <w:color w:val="000000"/>
          <w:sz w:val="28"/>
        </w:rPr>
        <w:t xml:space="preserve">
      авиациялық персоналдың біліктілігін арттыруды және тренажерлерде дайындалуын қамтамасыз етуді және: </w:t>
      </w:r>
      <w:r>
        <w:br/>
      </w:r>
      <w:r>
        <w:rPr>
          <w:rFonts w:ascii="Times New Roman"/>
          <w:b w:val="false"/>
          <w:i w:val="false"/>
          <w:color w:val="000000"/>
          <w:sz w:val="28"/>
        </w:rPr>
        <w:t xml:space="preserve">
      1) авиациялық қауіпсіздікті қамтамасыз етуді; </w:t>
      </w:r>
      <w:r>
        <w:br/>
      </w:r>
      <w:r>
        <w:rPr>
          <w:rFonts w:ascii="Times New Roman"/>
          <w:b w:val="false"/>
          <w:i w:val="false"/>
          <w:color w:val="000000"/>
          <w:sz w:val="28"/>
        </w:rPr>
        <w:t xml:space="preserve">
      2) әуе кемелерінің тұрағын (тұруын) қамтамасыз етуді; </w:t>
      </w:r>
      <w:r>
        <w:br/>
      </w:r>
      <w:r>
        <w:rPr>
          <w:rFonts w:ascii="Times New Roman"/>
          <w:b w:val="false"/>
          <w:i w:val="false"/>
          <w:color w:val="000000"/>
          <w:sz w:val="28"/>
        </w:rPr>
        <w:t xml:space="preserve">
      3) қону мен ұшып шығуды қамтамасыз етуді; </w:t>
      </w:r>
      <w:r>
        <w:br/>
      </w:r>
      <w:r>
        <w:rPr>
          <w:rFonts w:ascii="Times New Roman"/>
          <w:b w:val="false"/>
          <w:i w:val="false"/>
          <w:color w:val="000000"/>
          <w:sz w:val="28"/>
        </w:rPr>
        <w:t xml:space="preserve">
      4) жолаушылар мен жүктерге қызмет көрсетуді; </w:t>
      </w:r>
      <w:r>
        <w:br/>
      </w:r>
      <w:r>
        <w:rPr>
          <w:rFonts w:ascii="Times New Roman"/>
          <w:b w:val="false"/>
          <w:i w:val="false"/>
          <w:color w:val="000000"/>
          <w:sz w:val="28"/>
        </w:rPr>
        <w:t xml:space="preserve">
      5) іздестіру және авариялық-құтқару қызметтерін қамтамасыз етуді; </w:t>
      </w:r>
      <w:r>
        <w:br/>
      </w:r>
      <w:r>
        <w:rPr>
          <w:rFonts w:ascii="Times New Roman"/>
          <w:b w:val="false"/>
          <w:i w:val="false"/>
          <w:color w:val="000000"/>
          <w:sz w:val="28"/>
        </w:rPr>
        <w:t xml:space="preserve">
      6) аэронавигациялық қамтамасыз етуді; </w:t>
      </w:r>
      <w:r>
        <w:br/>
      </w:r>
      <w:r>
        <w:rPr>
          <w:rFonts w:ascii="Times New Roman"/>
          <w:b w:val="false"/>
          <w:i w:val="false"/>
          <w:color w:val="000000"/>
          <w:sz w:val="28"/>
        </w:rPr>
        <w:t xml:space="preserve">
      7) жанар-жағармай материалдарымен қамтамасыз етуді; </w:t>
      </w:r>
      <w:r>
        <w:br/>
      </w:r>
      <w:r>
        <w:rPr>
          <w:rFonts w:ascii="Times New Roman"/>
          <w:b w:val="false"/>
          <w:i w:val="false"/>
          <w:color w:val="000000"/>
          <w:sz w:val="28"/>
        </w:rPr>
        <w:t xml:space="preserve">
      8) борттағамымен қамтамасыз етуді қоса алғанда, </w:t>
      </w:r>
      <w:r>
        <w:br/>
      </w:r>
      <w:r>
        <w:rPr>
          <w:rFonts w:ascii="Times New Roman"/>
          <w:b w:val="false"/>
          <w:i w:val="false"/>
          <w:color w:val="000000"/>
          <w:sz w:val="28"/>
        </w:rPr>
        <w:t xml:space="preserve">
      әуежай қызметтерінің ұшуды қамтамасыз ету жөніндегі қызметтерін орындауды ұйымдастырады. </w:t>
      </w:r>
      <w:r>
        <w:br/>
      </w:r>
      <w:r>
        <w:rPr>
          <w:rFonts w:ascii="Times New Roman"/>
          <w:b w:val="false"/>
          <w:i w:val="false"/>
          <w:color w:val="000000"/>
          <w:sz w:val="28"/>
        </w:rPr>
        <w:t xml:space="preserve">
      Орналасу әуежайында әуежайлық қызмет көрсетуге арналған шарттар Халықаралық әуе көлігі қауымдастығының (ИАТА) жерде қызмет көрсету туралы стандартты келісіміне сәйкес жасалуы мүмкін. </w:t>
      </w:r>
    </w:p>
    <w:bookmarkEnd w:id="23"/>
    <w:bookmarkStart w:name="z25" w:id="24"/>
    <w:p>
      <w:pPr>
        <w:spacing w:after="0"/>
        <w:ind w:left="0"/>
        <w:jc w:val="left"/>
      </w:pPr>
      <w:r>
        <w:rPr>
          <w:rFonts w:ascii="Times New Roman"/>
          <w:b/>
          <w:i w:val="false"/>
          <w:color w:val="000000"/>
        </w:rPr>
        <w:t xml:space="preserve"> 
  5. Ұшуды орындау жөніндегі нұсқаулық, Техникалық </w:t>
      </w:r>
      <w:r>
        <w:br/>
      </w:r>
      <w:r>
        <w:rPr>
          <w:rFonts w:ascii="Times New Roman"/>
          <w:b/>
          <w:i w:val="false"/>
          <w:color w:val="000000"/>
        </w:rPr>
        <w:t xml:space="preserve">
қызмет көрсету жөніндегі нұсқаулық және Техникалық </w:t>
      </w:r>
      <w:r>
        <w:br/>
      </w:r>
      <w:r>
        <w:rPr>
          <w:rFonts w:ascii="Times New Roman"/>
          <w:b/>
          <w:i w:val="false"/>
          <w:color w:val="000000"/>
        </w:rPr>
        <w:t xml:space="preserve">
қызмет көрсету сапасы жөніндегі нұсқаулық </w:t>
      </w:r>
    </w:p>
    <w:bookmarkEnd w:id="24"/>
    <w:p>
      <w:pPr>
        <w:spacing w:after="0"/>
        <w:ind w:left="0"/>
        <w:jc w:val="both"/>
      </w:pPr>
      <w:r>
        <w:rPr>
          <w:rFonts w:ascii="Times New Roman"/>
          <w:b w:val="false"/>
          <w:i w:val="false"/>
          <w:color w:val="000000"/>
          <w:sz w:val="28"/>
        </w:rPr>
        <w:t xml:space="preserve">      24. Халықаралық азаматтық авиация ұйымының (ИКАО, Халықаралық азаматтық авиация туралы конвенцияға 6-қосымша) қабылданған стандарттарына және осы Ережеге сәйкес Пайдаланушы өз персоналы үшін ұшуды орындау және қамтамасыз ету жөніндегі белгіленген және Пайдаланушы орындауға қабылдаған ережелер, рәсімдер мен нормалар бар Ұшуды орындау жөніндегі нұсқаулық, Техникалық қызмет көрсету жөніндегі нұсқаулық және Техникалық қызмет көрсету сапасы жөніндегі нұсқаулықты басып шығарады. </w:t>
      </w:r>
      <w:r>
        <w:br/>
      </w:r>
      <w:r>
        <w:rPr>
          <w:rFonts w:ascii="Times New Roman"/>
          <w:b w:val="false"/>
          <w:i w:val="false"/>
          <w:color w:val="000000"/>
          <w:sz w:val="28"/>
        </w:rPr>
        <w:t xml:space="preserve">
      Уәкілетті орган сертификаттау жұмыстарын жүргізу кезінде Ұшуды орындау жөніндегі нұсқаулықтың, Техникалық қызмет көрсету жөніндегі нұсқаулық пен Техникалық қызмет көрсету сапасы жөніндегі нұсқаулықтың белгіленген талаптарға сәйкестігін қарайды. </w:t>
      </w:r>
    </w:p>
    <w:bookmarkStart w:name="z26" w:id="25"/>
    <w:p>
      <w:pPr>
        <w:spacing w:after="0"/>
        <w:ind w:left="0"/>
        <w:jc w:val="both"/>
      </w:pPr>
      <w:r>
        <w:rPr>
          <w:rFonts w:ascii="Times New Roman"/>
          <w:b w:val="false"/>
          <w:i w:val="false"/>
          <w:color w:val="000000"/>
          <w:sz w:val="28"/>
        </w:rPr>
        <w:t xml:space="preserve">
      25. Ұшуды орындау, техникалық қызмет көрсету және сапа жөніндегі нұсқаулықтар ұшуды ұйымдастыру, орындау, қамтамасыз ету және әуе кемелерін техникалық пайдалану рәсімдерінің толық және егжей-тегжейлі сипаттамаларын қамтуы және Пайдаланушының авиациялық персоналының қызметін реттеуі тиіс. </w:t>
      </w:r>
      <w:r>
        <w:br/>
      </w:r>
      <w:r>
        <w:rPr>
          <w:rFonts w:ascii="Times New Roman"/>
          <w:b w:val="false"/>
          <w:i w:val="false"/>
          <w:color w:val="000000"/>
          <w:sz w:val="28"/>
        </w:rPr>
        <w:t xml:space="preserve">
      Нұсқаулықтардың барлық нұсқаулық материалдары айқын, нақты жазылады және қос ұғымға жол бермеуі тиіс. </w:t>
      </w:r>
      <w:r>
        <w:br/>
      </w:r>
      <w:r>
        <w:rPr>
          <w:rFonts w:ascii="Times New Roman"/>
          <w:b w:val="false"/>
          <w:i w:val="false"/>
          <w:color w:val="000000"/>
          <w:sz w:val="28"/>
        </w:rPr>
        <w:t xml:space="preserve">
      Пайдаланушының уәкілетті органға қарау үшін ұсынылмайтын басқа құжаттарының ережелері Нұсқаулықтардың талаптарына қайшы келмеуі тиіс. </w:t>
      </w:r>
    </w:p>
    <w:bookmarkEnd w:id="25"/>
    <w:bookmarkStart w:name="z27" w:id="26"/>
    <w:p>
      <w:pPr>
        <w:spacing w:after="0"/>
        <w:ind w:left="0"/>
        <w:jc w:val="both"/>
      </w:pPr>
      <w:r>
        <w:rPr>
          <w:rFonts w:ascii="Times New Roman"/>
          <w:b w:val="false"/>
          <w:i w:val="false"/>
          <w:color w:val="000000"/>
          <w:sz w:val="28"/>
        </w:rPr>
        <w:t xml:space="preserve">
      26. Ұшуды орындау, техникалық қызмет көрсету және сапа жөніндегі нұсқаулықтар: </w:t>
      </w:r>
      <w:r>
        <w:br/>
      </w:r>
      <w:r>
        <w:rPr>
          <w:rFonts w:ascii="Times New Roman"/>
          <w:b w:val="false"/>
          <w:i w:val="false"/>
          <w:color w:val="000000"/>
          <w:sz w:val="28"/>
        </w:rPr>
        <w:t xml:space="preserve">
      әуе кемелерінің жаңа үлгілерін сатып алу (жалға немесе меншікке алу); </w:t>
      </w:r>
      <w:r>
        <w:br/>
      </w:r>
      <w:r>
        <w:rPr>
          <w:rFonts w:ascii="Times New Roman"/>
          <w:b w:val="false"/>
          <w:i w:val="false"/>
          <w:color w:val="000000"/>
          <w:sz w:val="28"/>
        </w:rPr>
        <w:t xml:space="preserve">
      уәкілетті орган жаңа нормативтік құқықтық кесімдерді қолданысқа енгізген не Пайдаланушының қызметін реттейтін қолданыстағы нормативтік құқықтық кесімдерге өзгерістер енгізген жағдайда қайта қаралады және толықтырылады. </w:t>
      </w:r>
    </w:p>
    <w:bookmarkEnd w:id="26"/>
    <w:bookmarkStart w:name="z28" w:id="27"/>
    <w:p>
      <w:pPr>
        <w:spacing w:after="0"/>
        <w:ind w:left="0"/>
        <w:jc w:val="both"/>
      </w:pPr>
      <w:r>
        <w:rPr>
          <w:rFonts w:ascii="Times New Roman"/>
          <w:b w:val="false"/>
          <w:i w:val="false"/>
          <w:color w:val="000000"/>
          <w:sz w:val="28"/>
        </w:rPr>
        <w:t xml:space="preserve">
      27. Сапа жөніндегі нұсқаулық жеке том түрінде басылып шығарылуы немесе Ұшуды орындау жөніндегі нұсқаулық пен Техникалық қызмет көрсету жөніндегі нұсқаулықтың құрамына кіргізілуі мүмкін. </w:t>
      </w:r>
    </w:p>
    <w:bookmarkEnd w:id="27"/>
    <w:bookmarkStart w:name="z29" w:id="28"/>
    <w:p>
      <w:pPr>
        <w:spacing w:after="0"/>
        <w:ind w:left="0"/>
        <w:jc w:val="both"/>
      </w:pPr>
      <w:r>
        <w:rPr>
          <w:rFonts w:ascii="Times New Roman"/>
          <w:b w:val="false"/>
          <w:i w:val="false"/>
          <w:color w:val="000000"/>
          <w:sz w:val="28"/>
        </w:rPr>
        <w:t xml:space="preserve">
      28. Пайдаланушы Нұсқаулықтардың талаптары мен ережелерін (соның ішінде өзгерістер мен толықтырулар енгізілгенде) жеке құрамына оларды оқу және орындауға қабылдау үшін уақтылы жеткізу тәртібін әзірлейді. </w:t>
      </w:r>
      <w:r>
        <w:br/>
      </w:r>
      <w:r>
        <w:rPr>
          <w:rFonts w:ascii="Times New Roman"/>
          <w:b w:val="false"/>
          <w:i w:val="false"/>
          <w:color w:val="000000"/>
          <w:sz w:val="28"/>
        </w:rPr>
        <w:t xml:space="preserve">
      Пайдаланушы экипаж бен инженерлік-техникалық персонал үшін осы әуе кемесінде ұшуды орындау мен қамтамасыз етуге қатысты бөлігінде Ұшуды орындау жөніндегі нұсқаулық пен Техникалық қызмет көрсету жөніндегі нұсқаулықтың тиісті бөлімдерінен қажетті ақпараттың әуе кемесі бортында болуын қамтамасыз етеді. </w:t>
      </w:r>
    </w:p>
    <w:bookmarkEnd w:id="28"/>
    <w:bookmarkStart w:name="z30" w:id="29"/>
    <w:p>
      <w:pPr>
        <w:spacing w:after="0"/>
        <w:ind w:left="0"/>
        <w:jc w:val="left"/>
      </w:pPr>
      <w:r>
        <w:rPr>
          <w:rFonts w:ascii="Times New Roman"/>
          <w:b/>
          <w:i w:val="false"/>
          <w:color w:val="000000"/>
        </w:rPr>
        <w:t xml:space="preserve"> 
  6. Қауіпті жүктер тасымалын жүзеге асыратын </w:t>
      </w:r>
      <w:r>
        <w:br/>
      </w:r>
      <w:r>
        <w:rPr>
          <w:rFonts w:ascii="Times New Roman"/>
          <w:b/>
          <w:i w:val="false"/>
          <w:color w:val="000000"/>
        </w:rPr>
        <w:t xml:space="preserve">
Пайдаланушыға қойылатын сертификаттық талаптар </w:t>
      </w:r>
    </w:p>
    <w:bookmarkEnd w:id="29"/>
    <w:p>
      <w:pPr>
        <w:spacing w:after="0"/>
        <w:ind w:left="0"/>
        <w:jc w:val="both"/>
      </w:pPr>
      <w:r>
        <w:rPr>
          <w:rFonts w:ascii="Times New Roman"/>
          <w:b w:val="false"/>
          <w:i w:val="false"/>
          <w:color w:val="000000"/>
          <w:sz w:val="28"/>
        </w:rPr>
        <w:t xml:space="preserve">      29. Пайдаланушы қауіпті жүктерді тасымалдау құқығын алу үшін мыналардың: </w:t>
      </w:r>
      <w:r>
        <w:br/>
      </w:r>
      <w:r>
        <w:rPr>
          <w:rFonts w:ascii="Times New Roman"/>
          <w:b w:val="false"/>
          <w:i w:val="false"/>
          <w:color w:val="000000"/>
          <w:sz w:val="28"/>
        </w:rPr>
        <w:t xml:space="preserve">
      қауіпті жүктерді тасымалдау жөніндегі біліктілік деңгейін растайтын сертификаты, сондай-ақ Пайдаланушының атынан қауіпті жүктерді әуе тасымалына жіберу (жіберуден бас тарту) туралы және қауіпті жүктердің класына (санатына) қарай оларды тасымалдау шарттары туралы шешім қабылдау құқығы бар жауапты маманның; </w:t>
      </w:r>
      <w:r>
        <w:br/>
      </w:r>
      <w:r>
        <w:rPr>
          <w:rFonts w:ascii="Times New Roman"/>
          <w:b w:val="false"/>
          <w:i w:val="false"/>
          <w:color w:val="000000"/>
          <w:sz w:val="28"/>
        </w:rPr>
        <w:t xml:space="preserve">
      қауіпті жүктерді тасымалдау ережесі бойынша біліктілік деңгейін растайтын сертификаты бар персоналдың (кеме капитаны, екінші пилот, бортинженері, бортоператоры, бортсерігі); </w:t>
      </w:r>
      <w:r>
        <w:br/>
      </w:r>
      <w:r>
        <w:rPr>
          <w:rFonts w:ascii="Times New Roman"/>
          <w:b w:val="false"/>
          <w:i w:val="false"/>
          <w:color w:val="000000"/>
          <w:sz w:val="28"/>
        </w:rPr>
        <w:t xml:space="preserve">
      теңдеме-жүк бөлмелері ұшуға жарамдылық нормаларының талаптарына жауап беретін және қауіпті жүктер тасымалын жүзеге асыруға мүмкіндік беретін әуе кемелерінің болуын қамтамасыз етеді. </w:t>
      </w:r>
      <w:r>
        <w:br/>
      </w:r>
      <w:r>
        <w:rPr>
          <w:rFonts w:ascii="Times New Roman"/>
          <w:b w:val="false"/>
          <w:i w:val="false"/>
          <w:color w:val="000000"/>
          <w:sz w:val="28"/>
        </w:rPr>
        <w:t>
      Әуе кемелерінде қауіпті жүктерді тасымалдау жағдайы халықаралық талаптарға сай болуы тиіс.</w:t>
      </w:r>
    </w:p>
    <w:bookmarkStart w:name="z31" w:id="30"/>
    <w:p>
      <w:pPr>
        <w:spacing w:after="0"/>
        <w:ind w:left="0"/>
        <w:jc w:val="both"/>
      </w:pPr>
      <w:r>
        <w:rPr>
          <w:rFonts w:ascii="Times New Roman"/>
          <w:b w:val="false"/>
          <w:i w:val="false"/>
          <w:color w:val="000000"/>
          <w:sz w:val="28"/>
        </w:rPr>
        <w:t xml:space="preserve">
      30. Қауіпті жүктер тасымалын ұйымдастыру туралы ережені Пайдаланушы әзірлейді және ол Ұшуды орындау жөніндегі нұсқаулықтың құрамдас бөлігі болып табылады. </w:t>
      </w:r>
    </w:p>
    <w:bookmarkEnd w:id="30"/>
    <w:bookmarkStart w:name="z32" w:id="31"/>
    <w:p>
      <w:pPr>
        <w:spacing w:after="0"/>
        <w:ind w:left="0"/>
        <w:jc w:val="left"/>
      </w:pPr>
      <w:r>
        <w:rPr>
          <w:rFonts w:ascii="Times New Roman"/>
          <w:b/>
          <w:i w:val="false"/>
          <w:color w:val="000000"/>
        </w:rPr>
        <w:t xml:space="preserve"> 
  7. Азаматтық әуе кемелерін тиеу және кіндіктеу </w:t>
      </w:r>
    </w:p>
    <w:bookmarkEnd w:id="31"/>
    <w:p>
      <w:pPr>
        <w:spacing w:after="0"/>
        <w:ind w:left="0"/>
        <w:jc w:val="both"/>
      </w:pPr>
      <w:r>
        <w:rPr>
          <w:rFonts w:ascii="Times New Roman"/>
          <w:b w:val="false"/>
          <w:i w:val="false"/>
          <w:color w:val="000000"/>
          <w:sz w:val="28"/>
        </w:rPr>
        <w:t xml:space="preserve">      31. Пайдаланушы әуе кемелерін пайдалану құжаттамасына қатаң сәйкестікте олардың тиелуін және кіндіктелуін қамтамасыз етеді. </w:t>
      </w:r>
      <w:r>
        <w:br/>
      </w:r>
      <w:r>
        <w:rPr>
          <w:rFonts w:ascii="Times New Roman"/>
          <w:b w:val="false"/>
          <w:i w:val="false"/>
          <w:color w:val="000000"/>
          <w:sz w:val="28"/>
        </w:rPr>
        <w:t xml:space="preserve">
      Әуе кемелерін шекті рұқсат етілетін мәндерден ауытқумен тиеу және кіндіктеу қолданылып жүрген нормативтік құжаттар мен халықаралық стандарттардың ұшу қауіпсіздігін қамтамасыз ету бөлігіндегі талаптарын бұзу болып табылады. Осындай бұзушылықтарды анықтау Пайдаланушы сертификатының қолданылуын Пайдаланушы ереже талаптарын орындай алатынын және ұшу қауіпсіздігін қамтамасыз ету саласындағы стандарттарға сәйкес келетінін дәлелдегенге дейін тоқтата тұру үшін негіз болуы мүмкін. </w:t>
      </w:r>
    </w:p>
    <w:bookmarkStart w:name="z33" w:id="32"/>
    <w:p>
      <w:pPr>
        <w:spacing w:after="0"/>
        <w:ind w:left="0"/>
        <w:jc w:val="left"/>
      </w:pPr>
      <w:r>
        <w:rPr>
          <w:rFonts w:ascii="Times New Roman"/>
          <w:b/>
          <w:i w:val="false"/>
          <w:color w:val="000000"/>
        </w:rPr>
        <w:t xml:space="preserve"> 
  8. Аэронавигациялық қамтамасыз ету </w:t>
      </w:r>
    </w:p>
    <w:bookmarkEnd w:id="32"/>
    <w:p>
      <w:pPr>
        <w:spacing w:after="0"/>
        <w:ind w:left="0"/>
        <w:jc w:val="both"/>
      </w:pPr>
      <w:r>
        <w:rPr>
          <w:rFonts w:ascii="Times New Roman"/>
          <w:b w:val="false"/>
          <w:i w:val="false"/>
          <w:color w:val="000000"/>
          <w:sz w:val="28"/>
        </w:rPr>
        <w:t xml:space="preserve">      32. Пайдаланушыда аэронавигациялық ақпарат қызметі болады немесе осы қамтамасыз ету тыс ұйымдармен шарттар бойынша жүзеге асырылса, жауапты тұлғаны тағайындайды. </w:t>
      </w:r>
    </w:p>
    <w:bookmarkStart w:name="z34" w:id="33"/>
    <w:p>
      <w:pPr>
        <w:spacing w:after="0"/>
        <w:ind w:left="0"/>
        <w:jc w:val="both"/>
      </w:pPr>
      <w:r>
        <w:rPr>
          <w:rFonts w:ascii="Times New Roman"/>
          <w:b w:val="false"/>
          <w:i w:val="false"/>
          <w:color w:val="000000"/>
          <w:sz w:val="28"/>
        </w:rPr>
        <w:t xml:space="preserve">
      33. Пайдаланушы экипаждарды штурмандық керек-жарақпен, қолданыстағы аэронавигациялық ақпарат құжаттарымен (аэронавигациялық ақпарат жинақтарымен (АІР), ұшу және борт карталарымен, ұшу алдындағы ақпарат бюллетеньдерімен немесе НОТАМ (аэронавигациялық жабдықтағы, қызмет көрсетудегі өзгерістер, рәсімдер туралы, ұшудағы мүмкін болатын қауіптер туралы ұшқыштарға арналған хабарлама), ұшу үшін мәлімделген әуеайлақтарда ұшуды дайындау және орындау үшін қажетті алдын ала навигациялық есептермен және пайдалану минимумдарымен қамтамасыз етеді. </w:t>
      </w:r>
    </w:p>
    <w:bookmarkEnd w:id="33"/>
    <w:bookmarkStart w:name="z35" w:id="34"/>
    <w:p>
      <w:pPr>
        <w:spacing w:after="0"/>
        <w:ind w:left="0"/>
        <w:jc w:val="both"/>
      </w:pPr>
      <w:r>
        <w:rPr>
          <w:rFonts w:ascii="Times New Roman"/>
          <w:b w:val="false"/>
          <w:i w:val="false"/>
          <w:color w:val="000000"/>
          <w:sz w:val="28"/>
        </w:rPr>
        <w:t xml:space="preserve">
      34. Пилоттық-навигациялық кешендер мен аэронавигациялық мәліметтердің борттық базасы бар навигациялық жүйелерді пайдалану кезінде Пайдаланушы олардың уақтылы ауыстырылуын (жаңартылуын) қамтамасыз етеді, сондай-ақ ұшуды орындау үшін пайдаланылатын аэронавигациялық ақпарат құжаттары мен аэронавигациялық мәліметтердің өзектілігін қамтамасыз ететін рәсімдерді әзірлейді. Көрсетілген рәсімдер Ұшуды орындау жөніндегі нұсқаулықта сипатталады. </w:t>
      </w:r>
    </w:p>
    <w:bookmarkEnd w:id="34"/>
    <w:bookmarkStart w:name="z36" w:id="35"/>
    <w:p>
      <w:pPr>
        <w:spacing w:after="0"/>
        <w:ind w:left="0"/>
        <w:jc w:val="left"/>
      </w:pPr>
      <w:r>
        <w:rPr>
          <w:rFonts w:ascii="Times New Roman"/>
          <w:b/>
          <w:i w:val="false"/>
          <w:color w:val="000000"/>
        </w:rPr>
        <w:t xml:space="preserve"> 
  9. Авиациялық оқиғаларды тексеру </w:t>
      </w:r>
    </w:p>
    <w:bookmarkEnd w:id="35"/>
    <w:p>
      <w:pPr>
        <w:spacing w:after="0"/>
        <w:ind w:left="0"/>
        <w:jc w:val="both"/>
      </w:pPr>
      <w:r>
        <w:rPr>
          <w:rFonts w:ascii="Times New Roman"/>
          <w:b w:val="false"/>
          <w:i w:val="false"/>
          <w:color w:val="000000"/>
          <w:sz w:val="28"/>
        </w:rPr>
        <w:t xml:space="preserve">      35. Әрбір Пайдаланушы қақтығыстар мен авиациялық оқиғаларды тексеруді белгіленген мерзімде жүргізу, сондай-ақ авиациялық оқиғалардың алдын алу мақсатында істемей қалған авиациялық техниканы тексеру үшін жағдай жасайды. Авиациялық оқиғаны немесе қақтығысты тексеру жұмыстарын қаржыландыру Қазақстан Республикасының заңнамасында белгіленген тәртіппен жүзеге асырылады. </w:t>
      </w:r>
    </w:p>
    <w:bookmarkStart w:name="z37" w:id="36"/>
    <w:p>
      <w:pPr>
        <w:spacing w:after="0"/>
        <w:ind w:left="0"/>
        <w:jc w:val="both"/>
      </w:pPr>
      <w:r>
        <w:rPr>
          <w:rFonts w:ascii="Times New Roman"/>
          <w:b w:val="false"/>
          <w:i w:val="false"/>
          <w:color w:val="000000"/>
          <w:sz w:val="28"/>
        </w:rPr>
        <w:t xml:space="preserve">
      36. Пайдаланушының авиациялық оқиғаларды тексеруге қатысатын персоналы сертификатталған орталықта арнайы дайындықтан өтеді. </w:t>
      </w:r>
    </w:p>
    <w:bookmarkEnd w:id="36"/>
    <w:bookmarkStart w:name="z38" w:id="37"/>
    <w:p>
      <w:pPr>
        <w:spacing w:after="0"/>
        <w:ind w:left="0"/>
        <w:jc w:val="left"/>
      </w:pPr>
      <w:r>
        <w:rPr>
          <w:rFonts w:ascii="Times New Roman"/>
          <w:b/>
          <w:i w:val="false"/>
          <w:color w:val="000000"/>
        </w:rPr>
        <w:t xml:space="preserve"> 
  10. Авиациялық қауіпсіздік </w:t>
      </w:r>
    </w:p>
    <w:bookmarkEnd w:id="37"/>
    <w:p>
      <w:pPr>
        <w:spacing w:after="0"/>
        <w:ind w:left="0"/>
        <w:jc w:val="both"/>
      </w:pPr>
      <w:r>
        <w:rPr>
          <w:rFonts w:ascii="Times New Roman"/>
          <w:b w:val="false"/>
          <w:i w:val="false"/>
          <w:color w:val="000000"/>
          <w:sz w:val="28"/>
        </w:rPr>
        <w:t xml:space="preserve">      37. Пайдаланушы Ұшуды орындау жөніндегі нұсқаулықтың бөлігі болып табылатын Авиациялық қауіпсіздікті қамтамасыз ету бағдарламасын, сондай-ақ авиациялық қауіпсіздікті қамтамасыз ету бөлігінде Пайдаланушының персоналы үшін қажетті нұсқаулықтар мен технологияларды әзірлейді. </w:t>
      </w:r>
    </w:p>
    <w:bookmarkStart w:name="z39" w:id="38"/>
    <w:p>
      <w:pPr>
        <w:spacing w:after="0"/>
        <w:ind w:left="0"/>
        <w:jc w:val="both"/>
      </w:pPr>
      <w:r>
        <w:rPr>
          <w:rFonts w:ascii="Times New Roman"/>
          <w:b w:val="false"/>
          <w:i w:val="false"/>
          <w:color w:val="000000"/>
          <w:sz w:val="28"/>
        </w:rPr>
        <w:t xml:space="preserve">
      38. Пайдаланушы авиациялық персоналды авиациялық қауіпсіздік бойынша даярлауды азаматтық авиация саласындағы нормативтік құқықтық кесімдердің талаптарына сәйкес ұйымдастырады. </w:t>
      </w:r>
    </w:p>
    <w:bookmarkEnd w:id="38"/>
    <w:bookmarkStart w:name="z40" w:id="39"/>
    <w:p>
      <w:pPr>
        <w:spacing w:after="0"/>
        <w:ind w:left="0"/>
        <w:jc w:val="both"/>
      </w:pPr>
      <w:r>
        <w:rPr>
          <w:rFonts w:ascii="Times New Roman"/>
          <w:b w:val="false"/>
          <w:i w:val="false"/>
          <w:color w:val="000000"/>
          <w:sz w:val="28"/>
        </w:rPr>
        <w:t xml:space="preserve">
      39. Заңсыз араласу акті болған жағдайда әуе кемесі, жолаушылар және экипаж мүшелері туралы қажетті ақпарат жедел штабтардың шешімі бойынша дипломатиялық өкілдіктерге және ұшудың және әуе кемесі бортындағы мән-жайды өзгертудің маршруты бойынша орналасқан мемлекеттердің азаматтық авиация әкімшіліктеріне беріледі, мұндай ақпарат кезең-кезеңмен толықтырылып отырады. </w:t>
      </w:r>
    </w:p>
    <w:bookmarkEnd w:id="39"/>
    <w:bookmarkStart w:name="z41" w:id="40"/>
    <w:p>
      <w:pPr>
        <w:spacing w:after="0"/>
        <w:ind w:left="0"/>
        <w:jc w:val="left"/>
      </w:pPr>
      <w:r>
        <w:rPr>
          <w:rFonts w:ascii="Times New Roman"/>
          <w:b/>
          <w:i w:val="false"/>
          <w:color w:val="000000"/>
        </w:rPr>
        <w:t xml:space="preserve"> 
  11. Пайдаланушылардың ұшу жұмысын ұйымдастыру </w:t>
      </w:r>
    </w:p>
    <w:bookmarkEnd w:id="40"/>
    <w:p>
      <w:pPr>
        <w:spacing w:after="0"/>
        <w:ind w:left="0"/>
        <w:jc w:val="both"/>
      </w:pPr>
      <w:r>
        <w:rPr>
          <w:rFonts w:ascii="Times New Roman"/>
          <w:b w:val="false"/>
          <w:i w:val="false"/>
          <w:color w:val="000000"/>
          <w:sz w:val="28"/>
        </w:rPr>
        <w:t xml:space="preserve">      40. Пайдаланушының ұшу жұмысын ұйымдастыру Ұшуды орындау жөніндегі нұсқаулықта жазылады. </w:t>
      </w:r>
    </w:p>
    <w:bookmarkStart w:name="z42" w:id="41"/>
    <w:p>
      <w:pPr>
        <w:spacing w:after="0"/>
        <w:ind w:left="0"/>
        <w:jc w:val="both"/>
      </w:pPr>
      <w:r>
        <w:rPr>
          <w:rFonts w:ascii="Times New Roman"/>
          <w:b w:val="false"/>
          <w:i w:val="false"/>
          <w:color w:val="000000"/>
          <w:sz w:val="28"/>
        </w:rPr>
        <w:t xml:space="preserve">
      41. Пайдаланушының ұшу қызметі: </w:t>
      </w:r>
      <w:r>
        <w:br/>
      </w:r>
      <w:r>
        <w:rPr>
          <w:rFonts w:ascii="Times New Roman"/>
          <w:b w:val="false"/>
          <w:i w:val="false"/>
          <w:color w:val="000000"/>
          <w:sz w:val="28"/>
        </w:rPr>
        <w:t xml:space="preserve">
      пайдаланушының ұшуларды қауіпсіз орындауын ұйымдастыру; </w:t>
      </w:r>
      <w:r>
        <w:br/>
      </w:r>
      <w:r>
        <w:rPr>
          <w:rFonts w:ascii="Times New Roman"/>
          <w:b w:val="false"/>
          <w:i w:val="false"/>
          <w:color w:val="000000"/>
          <w:sz w:val="28"/>
        </w:rPr>
        <w:t xml:space="preserve">
      ұшу қауіпсіздігінің жай-күйін талдау; </w:t>
      </w:r>
      <w:r>
        <w:br/>
      </w:r>
      <w:r>
        <w:rPr>
          <w:rFonts w:ascii="Times New Roman"/>
          <w:b w:val="false"/>
          <w:i w:val="false"/>
          <w:color w:val="000000"/>
          <w:sz w:val="28"/>
        </w:rPr>
        <w:t xml:space="preserve">
      ӘК экипаждары қызметін жүйелі бақылау мен талдауды жүзеге асыру; </w:t>
      </w:r>
      <w:r>
        <w:br/>
      </w:r>
      <w:r>
        <w:rPr>
          <w:rFonts w:ascii="Times New Roman"/>
          <w:b w:val="false"/>
          <w:i w:val="false"/>
          <w:color w:val="000000"/>
          <w:sz w:val="28"/>
        </w:rPr>
        <w:t xml:space="preserve">
      қызмет құрылымының ұшуларды қауіпсіз орындау шарттарына сәйкестігі; </w:t>
      </w:r>
      <w:r>
        <w:br/>
      </w:r>
      <w:r>
        <w:rPr>
          <w:rFonts w:ascii="Times New Roman"/>
          <w:b w:val="false"/>
          <w:i w:val="false"/>
          <w:color w:val="000000"/>
          <w:sz w:val="28"/>
        </w:rPr>
        <w:t xml:space="preserve">
      қызметтің ұшу, ұшу-командалық және басшы құрамын даярлауды, қайта даярлауды және олардың кәсіби деңгейін қолдау мен арттыруды ұйымдастыру мен жүзеге асыру және ұшу-командалық құрамды (бортоператорлар мен бортсеріктерді қоса алғанда, егер олар ұшу қызметінің құрамына кірсе) ұшуға жіберу; </w:t>
      </w:r>
      <w:r>
        <w:br/>
      </w:r>
      <w:r>
        <w:rPr>
          <w:rFonts w:ascii="Times New Roman"/>
          <w:b w:val="false"/>
          <w:i w:val="false"/>
          <w:color w:val="000000"/>
          <w:sz w:val="28"/>
        </w:rPr>
        <w:t xml:space="preserve">
      ұшу құрамын аттестаттау және біліктілігін тексеру; </w:t>
      </w:r>
      <w:r>
        <w:br/>
      </w:r>
      <w:r>
        <w:rPr>
          <w:rFonts w:ascii="Times New Roman"/>
          <w:b w:val="false"/>
          <w:i w:val="false"/>
          <w:color w:val="000000"/>
          <w:sz w:val="28"/>
        </w:rPr>
        <w:t xml:space="preserve">
      аэронавигациялық қамтамасыз ету; </w:t>
      </w:r>
      <w:r>
        <w:br/>
      </w:r>
      <w:r>
        <w:rPr>
          <w:rFonts w:ascii="Times New Roman"/>
          <w:b w:val="false"/>
          <w:i w:val="false"/>
          <w:color w:val="000000"/>
          <w:sz w:val="28"/>
        </w:rPr>
        <w:t xml:space="preserve">
      ұшу-әдістемелік жұмысты ұйымдастыру; </w:t>
      </w:r>
      <w:r>
        <w:br/>
      </w:r>
      <w:r>
        <w:rPr>
          <w:rFonts w:ascii="Times New Roman"/>
          <w:b w:val="false"/>
          <w:i w:val="false"/>
          <w:color w:val="000000"/>
          <w:sz w:val="28"/>
        </w:rPr>
        <w:t xml:space="preserve">
      ұшу жұмысын жоспарлау, ұшу қызметін нормалау шарттарын (ұшу құрамының жұмыс уақыты мен демалысы уақытын) сақтау; </w:t>
      </w:r>
      <w:r>
        <w:br/>
      </w:r>
      <w:r>
        <w:rPr>
          <w:rFonts w:ascii="Times New Roman"/>
          <w:b w:val="false"/>
          <w:i w:val="false"/>
          <w:color w:val="000000"/>
          <w:sz w:val="28"/>
        </w:rPr>
        <w:t xml:space="preserve">
      әуе кемелерінің экипаждарын жинақтау және қалыптастыру; </w:t>
      </w:r>
      <w:r>
        <w:br/>
      </w:r>
      <w:r>
        <w:rPr>
          <w:rFonts w:ascii="Times New Roman"/>
          <w:b w:val="false"/>
          <w:i w:val="false"/>
          <w:color w:val="000000"/>
          <w:sz w:val="28"/>
        </w:rPr>
        <w:t xml:space="preserve">
      әуе кемелерінің экипаж мүшелерін ұшуға жіберудің белгіленген ережелері мен рәсімдерін сақтау; </w:t>
      </w:r>
      <w:r>
        <w:br/>
      </w:r>
      <w:r>
        <w:rPr>
          <w:rFonts w:ascii="Times New Roman"/>
          <w:b w:val="false"/>
          <w:i w:val="false"/>
          <w:color w:val="000000"/>
          <w:sz w:val="28"/>
        </w:rPr>
        <w:t xml:space="preserve">
      экипаждардың алдын ала және ұшу алдында дайындығын жүргізу; </w:t>
      </w:r>
      <w:r>
        <w:br/>
      </w:r>
      <w:r>
        <w:rPr>
          <w:rFonts w:ascii="Times New Roman"/>
          <w:b w:val="false"/>
          <w:i w:val="false"/>
          <w:color w:val="000000"/>
          <w:sz w:val="28"/>
        </w:rPr>
        <w:t xml:space="preserve">
      авиациялық оқиғалардың алдын алу іс-шараларын жүзеге асыру; </w:t>
      </w:r>
      <w:r>
        <w:br/>
      </w:r>
      <w:r>
        <w:rPr>
          <w:rFonts w:ascii="Times New Roman"/>
          <w:b w:val="false"/>
          <w:i w:val="false"/>
          <w:color w:val="000000"/>
          <w:sz w:val="28"/>
        </w:rPr>
        <w:t xml:space="preserve">
      ұшуды қамтамасыз ету қызметтерімен өзара іс-қимылды қамтамасыз ету; </w:t>
      </w:r>
      <w:r>
        <w:br/>
      </w:r>
      <w:r>
        <w:rPr>
          <w:rFonts w:ascii="Times New Roman"/>
          <w:b w:val="false"/>
          <w:i w:val="false"/>
          <w:color w:val="000000"/>
          <w:sz w:val="28"/>
        </w:rPr>
        <w:t xml:space="preserve">
      ұшу қызметін реттейтін нормативтік кесімдер мен басқа да құжаттардың бар болуы; </w:t>
      </w:r>
      <w:r>
        <w:br/>
      </w:r>
      <w:r>
        <w:rPr>
          <w:rFonts w:ascii="Times New Roman"/>
          <w:b w:val="false"/>
          <w:i w:val="false"/>
          <w:color w:val="000000"/>
          <w:sz w:val="28"/>
        </w:rPr>
        <w:t xml:space="preserve">
      ұшу-штабтық құжаттама мен іс жүргізу үшін жауап береді. </w:t>
      </w:r>
    </w:p>
    <w:bookmarkEnd w:id="41"/>
    <w:bookmarkStart w:name="z43" w:id="42"/>
    <w:p>
      <w:pPr>
        <w:spacing w:after="0"/>
        <w:ind w:left="0"/>
        <w:jc w:val="both"/>
      </w:pPr>
      <w:r>
        <w:rPr>
          <w:rFonts w:ascii="Times New Roman"/>
          <w:b w:val="false"/>
          <w:i w:val="false"/>
          <w:color w:val="000000"/>
          <w:sz w:val="28"/>
        </w:rPr>
        <w:t xml:space="preserve">
      42. Әрбір Пайдаланушы Қазақстан Республикасының заңнамасына сәйкес ұшуды қамтамасыз етуді ұйымдастыру, ұшу жұмысын ұйымдастыру және талап етілетін ұшу қауіпсіздігі деңгейін қамтамасыз ету үшін жеке жауапты болатын ұшу-командалық құрамды жұмысқа қабылдайды. </w:t>
      </w:r>
    </w:p>
    <w:bookmarkEnd w:id="42"/>
    <w:bookmarkStart w:name="z44" w:id="43"/>
    <w:p>
      <w:pPr>
        <w:spacing w:after="0"/>
        <w:ind w:left="0"/>
        <w:jc w:val="both"/>
      </w:pPr>
      <w:r>
        <w:rPr>
          <w:rFonts w:ascii="Times New Roman"/>
          <w:b w:val="false"/>
          <w:i w:val="false"/>
          <w:color w:val="000000"/>
          <w:sz w:val="28"/>
        </w:rPr>
        <w:t xml:space="preserve">
      43. Шетелдік мемлекеттер берген авиациялық персоналдың куәліктері осындай куәліктер оларға сәйкес талаптар Халықаралық азаматтық авиация ұйымы (ИКАО) белгілеген ең аз стандарттарға жауап берген немесе олардан жоғары болған жағдайда берілсе, Қазақстан Республикасында жарамды болып танылады. </w:t>
      </w:r>
      <w:r>
        <w:br/>
      </w:r>
      <w:r>
        <w:rPr>
          <w:rFonts w:ascii="Times New Roman"/>
          <w:b w:val="false"/>
          <w:i w:val="false"/>
          <w:color w:val="000000"/>
          <w:sz w:val="28"/>
        </w:rPr>
        <w:t>
      Әрбір Пайдаланушы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Пайдаланушы мәлімдеген ұшу бағдарламаларын орындау үшін жеткілікті санда әуе кемелерінің экипаждарын құрайтын ұшу құрамын жұмысқа қабылдайды. </w:t>
      </w:r>
      <w:r>
        <w:br/>
      </w:r>
      <w:r>
        <w:rPr>
          <w:rFonts w:ascii="Times New Roman"/>
          <w:b w:val="false"/>
          <w:i w:val="false"/>
          <w:color w:val="000000"/>
          <w:sz w:val="28"/>
        </w:rPr>
        <w:t xml:space="preserve">
      Әрбір экипаж мүшесінің куәлігінде оны жұмысқа қабылдаған ұйымның (Пайдаланушының) толық атауы көрсетіледі. </w:t>
      </w:r>
    </w:p>
    <w:bookmarkEnd w:id="43"/>
    <w:bookmarkStart w:name="z45" w:id="44"/>
    <w:p>
      <w:pPr>
        <w:spacing w:after="0"/>
        <w:ind w:left="0"/>
        <w:jc w:val="both"/>
      </w:pPr>
      <w:r>
        <w:rPr>
          <w:rFonts w:ascii="Times New Roman"/>
          <w:b w:val="false"/>
          <w:i w:val="false"/>
          <w:color w:val="000000"/>
          <w:sz w:val="28"/>
        </w:rPr>
        <w:t xml:space="preserve">
      44. Басқа авиакомпаниялардың ұшу құрамын уақытша негізде пайдаланылатын Пайдаланушы осы авиакомпаниялардың басшылығымен Ұшу құрамының осы авиакәсіпорындардағы - келісімге қатысушылардағы қоса атқаратын қызметі бойынша жұмысын ұйымдастыру тәртібі туралы келісім жасасуға міндетті. Осы келісімнің қолданысы мерзіміне жұмыс беруші белгіленген үлгіге сәйкес (1-қосымша) ұшу құрамының әрбір мүшесі мамандарының куәлігіне қосымша бет ресімдейді. Қосымша бет жұмыс берушінің қолымен және мөрімен расталады. </w:t>
      </w:r>
    </w:p>
    <w:bookmarkEnd w:id="44"/>
    <w:bookmarkStart w:name="z46" w:id="45"/>
    <w:p>
      <w:pPr>
        <w:spacing w:after="0"/>
        <w:ind w:left="0"/>
        <w:jc w:val="both"/>
      </w:pPr>
      <w:r>
        <w:rPr>
          <w:rFonts w:ascii="Times New Roman"/>
          <w:b w:val="false"/>
          <w:i w:val="false"/>
          <w:color w:val="000000"/>
          <w:sz w:val="28"/>
        </w:rPr>
        <w:t xml:space="preserve">
      45. Ұшу-командалық және ұшу құрамының лауазымдық нұсқаулықтары Ұшуды орындау жөніндегі нұсқаулықта беріледі. </w:t>
      </w:r>
    </w:p>
    <w:bookmarkEnd w:id="45"/>
    <w:bookmarkStart w:name="z47" w:id="46"/>
    <w:p>
      <w:pPr>
        <w:spacing w:after="0"/>
        <w:ind w:left="0"/>
        <w:jc w:val="both"/>
      </w:pPr>
      <w:r>
        <w:rPr>
          <w:rFonts w:ascii="Times New Roman"/>
          <w:b w:val="false"/>
          <w:i w:val="false"/>
          <w:color w:val="000000"/>
          <w:sz w:val="28"/>
        </w:rPr>
        <w:t>
      46. Коммерциялық жолаушылар тасымалдары үшін әуе кемелерін пайдаланатын Пайдаланушы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егер олардың экипаж құрамында болуы азаматтық авиация саласындағы нормативтік құқықтық кесімдердің талаптарында және әуе кемелерінің осы үлгісі үшін Ұшуда пайдалану жөніндегі нұсқаулықта белгіленсе, </w:t>
      </w:r>
      <w:r>
        <w:rPr>
          <w:rFonts w:ascii="Times New Roman"/>
          <w:b w:val="false"/>
          <w:i w:val="false"/>
          <w:color w:val="000000"/>
          <w:sz w:val="28"/>
        </w:rPr>
        <w:t>бортсеріктерді</w:t>
      </w:r>
      <w:r>
        <w:rPr>
          <w:rFonts w:ascii="Times New Roman"/>
          <w:b w:val="false"/>
          <w:i w:val="false"/>
          <w:color w:val="000000"/>
          <w:sz w:val="28"/>
        </w:rPr>
        <w:t xml:space="preserve"> жұмысқа қабылдайды. </w:t>
      </w:r>
      <w:r>
        <w:br/>
      </w:r>
      <w:r>
        <w:rPr>
          <w:rFonts w:ascii="Times New Roman"/>
          <w:b w:val="false"/>
          <w:i w:val="false"/>
          <w:color w:val="000000"/>
          <w:sz w:val="28"/>
        </w:rPr>
        <w:t xml:space="preserve">
      Бортсеріктердің лауазымдық нұсқаулықтары Ұшуды орындау жөніндегі нұсқаулықта беріледі. </w:t>
      </w:r>
    </w:p>
    <w:bookmarkEnd w:id="46"/>
    <w:bookmarkStart w:name="z48" w:id="47"/>
    <w:p>
      <w:pPr>
        <w:spacing w:after="0"/>
        <w:ind w:left="0"/>
        <w:jc w:val="both"/>
      </w:pPr>
      <w:r>
        <w:rPr>
          <w:rFonts w:ascii="Times New Roman"/>
          <w:b w:val="false"/>
          <w:i w:val="false"/>
          <w:color w:val="000000"/>
          <w:sz w:val="28"/>
        </w:rPr>
        <w:t xml:space="preserve">
      47. Пайдаланушы жолаушылар тасымалын бортта әуе кемелерінің осы үлгісі үшін Ұшуда пайдалану жөніндегі нұсқаулықта белгіленгеннен кем емес санда бортсеріктері болғанда жүзеге асырады. </w:t>
      </w:r>
    </w:p>
    <w:bookmarkEnd w:id="47"/>
    <w:bookmarkStart w:name="z49" w:id="48"/>
    <w:p>
      <w:pPr>
        <w:spacing w:after="0"/>
        <w:ind w:left="0"/>
        <w:jc w:val="both"/>
      </w:pPr>
      <w:r>
        <w:rPr>
          <w:rFonts w:ascii="Times New Roman"/>
          <w:b w:val="false"/>
          <w:i w:val="false"/>
          <w:color w:val="000000"/>
          <w:sz w:val="28"/>
        </w:rPr>
        <w:t xml:space="preserve">
      48. Әуе кемелерін коммерциялық жүк тасымалдары үшін пайдаланатын Пайдаланушы Қазақстан Республикасының заңнамасына сәйкес егер олардың экипаж құрамында болуы әуе кемелерінің осы үлгісі үшін Ұшуда пайдалану жөніндегі нұсқаулықта белгіленген болса, бортоператорларды жұмысқа қабылдайды. </w:t>
      </w:r>
      <w:r>
        <w:br/>
      </w:r>
      <w:r>
        <w:rPr>
          <w:rFonts w:ascii="Times New Roman"/>
          <w:b w:val="false"/>
          <w:i w:val="false"/>
          <w:color w:val="000000"/>
          <w:sz w:val="28"/>
        </w:rPr>
        <w:t xml:space="preserve">
      Бортоператорлардың лауазымдық нұсқаулықтары Ұшуды орындау жөніндегі нұсқаулықта беріледі. </w:t>
      </w:r>
    </w:p>
    <w:bookmarkEnd w:id="48"/>
    <w:bookmarkStart w:name="z50" w:id="49"/>
    <w:p>
      <w:pPr>
        <w:spacing w:after="0"/>
        <w:ind w:left="0"/>
        <w:jc w:val="both"/>
      </w:pPr>
      <w:r>
        <w:rPr>
          <w:rFonts w:ascii="Times New Roman"/>
          <w:b w:val="false"/>
          <w:i w:val="false"/>
          <w:color w:val="000000"/>
          <w:sz w:val="28"/>
        </w:rPr>
        <w:t xml:space="preserve">
      49. Пайдаланушы жүк тасымалын бортта әуе кемелерінің осы үлгісі үшін Ұшуда пайдалану жөніндегі нұсқаулықта белгіленгеннен кем емес санда бортоператорлары болғанда ғана жүзеге асырады. </w:t>
      </w:r>
    </w:p>
    <w:bookmarkEnd w:id="49"/>
    <w:bookmarkStart w:name="z51" w:id="50"/>
    <w:p>
      <w:pPr>
        <w:spacing w:after="0"/>
        <w:ind w:left="0"/>
        <w:jc w:val="both"/>
      </w:pPr>
      <w:r>
        <w:rPr>
          <w:rFonts w:ascii="Times New Roman"/>
          <w:b w:val="false"/>
          <w:i w:val="false"/>
          <w:color w:val="000000"/>
          <w:sz w:val="28"/>
        </w:rPr>
        <w:t xml:space="preserve">
      50. Ұшуды орындау кезінде бортсеріктерге бір уақытта бортоператорлардың функцияларын және керісінше орындауға болмайды. </w:t>
      </w:r>
    </w:p>
    <w:bookmarkEnd w:id="50"/>
    <w:bookmarkStart w:name="z52" w:id="51"/>
    <w:p>
      <w:pPr>
        <w:spacing w:after="0"/>
        <w:ind w:left="0"/>
        <w:jc w:val="both"/>
      </w:pPr>
      <w:r>
        <w:rPr>
          <w:rFonts w:ascii="Times New Roman"/>
          <w:b w:val="false"/>
          <w:i w:val="false"/>
          <w:color w:val="000000"/>
          <w:sz w:val="28"/>
        </w:rPr>
        <w:t xml:space="preserve">
      51. Ұшу қызметі мен бортсеріктер қызметінің құрылымы мен штат санын уәкілетті орган ұшуды қауіпсіз орындауды қамтамасыз ету шарттарын негізге ала отырып, белгіленген талаптарға сәйкес қарайды. </w:t>
      </w:r>
    </w:p>
    <w:bookmarkEnd w:id="51"/>
    <w:bookmarkStart w:name="z53" w:id="52"/>
    <w:p>
      <w:pPr>
        <w:spacing w:after="0"/>
        <w:ind w:left="0"/>
        <w:jc w:val="left"/>
      </w:pPr>
      <w:r>
        <w:rPr>
          <w:rFonts w:ascii="Times New Roman"/>
          <w:b/>
          <w:i w:val="false"/>
          <w:color w:val="000000"/>
        </w:rPr>
        <w:t xml:space="preserve"> 
  12. Экипаждың құрамы, ұшу экипаждарын </w:t>
      </w:r>
      <w:r>
        <w:br/>
      </w:r>
      <w:r>
        <w:rPr>
          <w:rFonts w:ascii="Times New Roman"/>
          <w:b/>
          <w:i w:val="false"/>
          <w:color w:val="000000"/>
        </w:rPr>
        <w:t xml:space="preserve">
даярлау, қайта даярлау және жаттықтыру </w:t>
      </w:r>
    </w:p>
    <w:bookmarkEnd w:id="52"/>
    <w:p>
      <w:pPr>
        <w:spacing w:after="0"/>
        <w:ind w:left="0"/>
        <w:jc w:val="both"/>
      </w:pPr>
      <w:r>
        <w:rPr>
          <w:rFonts w:ascii="Times New Roman"/>
          <w:b w:val="false"/>
          <w:i w:val="false"/>
          <w:color w:val="000000"/>
          <w:sz w:val="28"/>
        </w:rPr>
        <w:t xml:space="preserve">      52. Экипаж мүшелерін әуе кемелерінің басқа үлгісіне қайта даярлау, сондай-ақ ұшу бөлімшелерінде авиация персоналын даярлау және біліктілігін растау бағдарламаларын Пайдаланушы қолданылып жүрген үлгілік бағдарламалар мен талаптардың негізінде әзірлейді және олар Ұшуды орындау жөніндегі нұсқаулықтың құрамдас бөлігі болып табылады. </w:t>
      </w:r>
    </w:p>
    <w:bookmarkStart w:name="z54" w:id="53"/>
    <w:p>
      <w:pPr>
        <w:spacing w:after="0"/>
        <w:ind w:left="0"/>
        <w:jc w:val="left"/>
      </w:pPr>
      <w:r>
        <w:rPr>
          <w:rFonts w:ascii="Times New Roman"/>
          <w:b/>
          <w:i w:val="false"/>
          <w:color w:val="000000"/>
        </w:rPr>
        <w:t xml:space="preserve"> 
  13. Ұшу және жұмыс уақытын шектеу, ұшу </w:t>
      </w:r>
      <w:r>
        <w:br/>
      </w:r>
      <w:r>
        <w:rPr>
          <w:rFonts w:ascii="Times New Roman"/>
          <w:b/>
          <w:i w:val="false"/>
          <w:color w:val="000000"/>
        </w:rPr>
        <w:t xml:space="preserve">
экипажының демалыс ұзақтығына қойылатын талаптар </w:t>
      </w:r>
    </w:p>
    <w:bookmarkEnd w:id="53"/>
    <w:p>
      <w:pPr>
        <w:spacing w:after="0"/>
        <w:ind w:left="0"/>
        <w:jc w:val="both"/>
      </w:pPr>
      <w:r>
        <w:rPr>
          <w:rFonts w:ascii="Times New Roman"/>
          <w:b w:val="false"/>
          <w:i w:val="false"/>
          <w:color w:val="000000"/>
          <w:sz w:val="28"/>
        </w:rPr>
        <w:t>      53. Экипаж мүшелерінің жұмыс уақыты туралы ережені, еңбек пен демалысты нормалау қағидаттарын, сондай-ақ ұшу құрамы мен бортсеріктердің еңбек және демалыс режимі сақталуын бақылау рәсімдерін Пайдаланушы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әзірлейді және олар Ұшуды орындау жөніндегі нұсқаулықтың құрамдас бөлігі болып табылады. </w:t>
      </w:r>
    </w:p>
    <w:bookmarkStart w:name="z55" w:id="54"/>
    <w:p>
      <w:pPr>
        <w:spacing w:after="0"/>
        <w:ind w:left="0"/>
        <w:jc w:val="left"/>
      </w:pPr>
      <w:r>
        <w:rPr>
          <w:rFonts w:ascii="Times New Roman"/>
          <w:b/>
          <w:i w:val="false"/>
          <w:color w:val="000000"/>
        </w:rPr>
        <w:t xml:space="preserve"> 
  14. Жердің жақын екендігі туралы ескерту </w:t>
      </w:r>
      <w:r>
        <w:br/>
      </w:r>
      <w:r>
        <w:rPr>
          <w:rFonts w:ascii="Times New Roman"/>
          <w:b/>
          <w:i w:val="false"/>
          <w:color w:val="000000"/>
        </w:rPr>
        <w:t xml:space="preserve">
жүйелерімен (GPWS) жарақтандыруға жататын ұшақтар </w:t>
      </w:r>
    </w:p>
    <w:bookmarkEnd w:id="54"/>
    <w:p>
      <w:pPr>
        <w:spacing w:after="0"/>
        <w:ind w:left="0"/>
        <w:jc w:val="both"/>
      </w:pPr>
      <w:r>
        <w:rPr>
          <w:rFonts w:ascii="Times New Roman"/>
          <w:b w:val="false"/>
          <w:i w:val="false"/>
          <w:color w:val="000000"/>
          <w:sz w:val="28"/>
        </w:rPr>
        <w:t xml:space="preserve">      54. Газ-турбиналық қозғалтқышы, сертификатталған барынша ұшу салмағы 15 000 кг (он бес мың килограмм ) немесе 30-дан (отыздан) артық жолаушыларды тасымалдау құқығы бар барлық ұшақтар жердің жақын екендігі туралы ескерту жүйесімен жабдықталуы тиіс. </w:t>
      </w:r>
    </w:p>
    <w:bookmarkStart w:name="z56" w:id="55"/>
    <w:p>
      <w:pPr>
        <w:spacing w:after="0"/>
        <w:ind w:left="0"/>
        <w:jc w:val="both"/>
      </w:pPr>
      <w:r>
        <w:rPr>
          <w:rFonts w:ascii="Times New Roman"/>
          <w:b w:val="false"/>
          <w:i w:val="false"/>
          <w:color w:val="000000"/>
          <w:sz w:val="28"/>
        </w:rPr>
        <w:t xml:space="preserve">
      55. Поршень қозғалтқышты, сертификатталған барынша ұшу салмағы 5700 кг (бес мың жеті жүз килограмм) немесе 9-дан (тоғыздан) артық жолаушыларды тасымалдау құқығы бар барлық ұшақтар жердің жақын екендігі туралы ескерту жүйесімен жабдықталуы керек. </w:t>
      </w:r>
    </w:p>
    <w:bookmarkEnd w:id="55"/>
    <w:bookmarkStart w:name="z57" w:id="56"/>
    <w:p>
      <w:pPr>
        <w:spacing w:after="0"/>
        <w:ind w:left="0"/>
        <w:jc w:val="both"/>
      </w:pPr>
      <w:r>
        <w:rPr>
          <w:rFonts w:ascii="Times New Roman"/>
          <w:b w:val="false"/>
          <w:i w:val="false"/>
          <w:color w:val="000000"/>
          <w:sz w:val="28"/>
        </w:rPr>
        <w:t xml:space="preserve">
      56. Жердің жақын екендігі туралы ескерту жүйесі ұшақ жер бетіне ықтимал қауіпті жақындықта болғанда ұшу экипажына автоматты түрде уақтылы айқын сигнал береді. </w:t>
      </w:r>
    </w:p>
    <w:bookmarkEnd w:id="56"/>
    <w:bookmarkStart w:name="z58" w:id="57"/>
    <w:p>
      <w:pPr>
        <w:spacing w:after="0"/>
        <w:ind w:left="0"/>
        <w:jc w:val="left"/>
      </w:pPr>
      <w:r>
        <w:rPr>
          <w:rFonts w:ascii="Times New Roman"/>
          <w:b/>
          <w:i w:val="false"/>
          <w:color w:val="000000"/>
        </w:rPr>
        <w:t xml:space="preserve"> 
  15. Әуе кемелеріне техникалық қызмет көрсету </w:t>
      </w:r>
      <w:r>
        <w:br/>
      </w:r>
      <w:r>
        <w:rPr>
          <w:rFonts w:ascii="Times New Roman"/>
          <w:b/>
          <w:i w:val="false"/>
          <w:color w:val="000000"/>
        </w:rPr>
        <w:t xml:space="preserve">
мен оларды жөндеуді ұйымдастыру </w:t>
      </w:r>
    </w:p>
    <w:bookmarkEnd w:id="57"/>
    <w:p>
      <w:pPr>
        <w:spacing w:after="0"/>
        <w:ind w:left="0"/>
        <w:jc w:val="both"/>
      </w:pPr>
      <w:r>
        <w:rPr>
          <w:rFonts w:ascii="Times New Roman"/>
          <w:b w:val="false"/>
          <w:i w:val="false"/>
          <w:color w:val="000000"/>
          <w:sz w:val="28"/>
        </w:rPr>
        <w:t xml:space="preserve">      57. Пайдаланушы әуе кемелерінің ұшуға жарамдылығын қамтамасыз етуді әуе кемелерінің белгілі бір үлгісінің пайдалану құжаттамасында көзделген техникалық қызмет көрсету ережелерін сақтау, тиімділігін бағалай отырып, техникалық қызмет көрсету және жөндеу бағдарламаларын орындау, ұшу жарамдылығын қамтамасыз ету жөніндегі директиваларды орындау арқылы қамтамасыз етеді. </w:t>
      </w:r>
    </w:p>
    <w:bookmarkStart w:name="z59" w:id="58"/>
    <w:p>
      <w:pPr>
        <w:spacing w:after="0"/>
        <w:ind w:left="0"/>
        <w:jc w:val="both"/>
      </w:pPr>
      <w:r>
        <w:rPr>
          <w:rFonts w:ascii="Times New Roman"/>
          <w:b w:val="false"/>
          <w:i w:val="false"/>
          <w:color w:val="000000"/>
          <w:sz w:val="28"/>
        </w:rPr>
        <w:t xml:space="preserve">
      58. Пайдаланушы аз дегенде, пайдаланылатын әуе кемелеріне жедел техникалық қызмет көрсетуді орындайтын меншікті сертификатталған бөлімшелерімен және авиация техникасына техникалық қызмет көрсету және жөндеу жөніндегі сертификатталған ұйымдармен жасалған шарттар негізінде әуе кемелеріне техникалық қызмет көрсетуді және жөндеуді қамтамасыз етеді. </w:t>
      </w:r>
    </w:p>
    <w:bookmarkEnd w:id="58"/>
    <w:bookmarkStart w:name="z60" w:id="59"/>
    <w:p>
      <w:pPr>
        <w:spacing w:after="0"/>
        <w:ind w:left="0"/>
        <w:jc w:val="both"/>
      </w:pPr>
      <w:r>
        <w:rPr>
          <w:rFonts w:ascii="Times New Roman"/>
          <w:b w:val="false"/>
          <w:i w:val="false"/>
          <w:color w:val="000000"/>
          <w:sz w:val="28"/>
        </w:rPr>
        <w:t xml:space="preserve">
      59. Шетел мемлекеттердің авиациялық техникаға қызмет көрсету және оны жөндеу жөніндегі ұйымдарының сертификаттары осындай сертификаттар оларға сәйкес талаптар Халықаралық азаматтық авиация ұйымы (ИКАО) белгілеген ең аз стандарттарға жауап берген жағдайда, Қазақстан Республикасында жарамды болып танылады. </w:t>
      </w:r>
    </w:p>
    <w:bookmarkEnd w:id="59"/>
    <w:bookmarkStart w:name="z61" w:id="60"/>
    <w:p>
      <w:pPr>
        <w:spacing w:after="0"/>
        <w:ind w:left="0"/>
        <w:jc w:val="both"/>
      </w:pPr>
      <w:r>
        <w:rPr>
          <w:rFonts w:ascii="Times New Roman"/>
          <w:b w:val="false"/>
          <w:i w:val="false"/>
          <w:color w:val="000000"/>
          <w:sz w:val="28"/>
        </w:rPr>
        <w:t xml:space="preserve">
      60. Пайдаланушының инженерлік-авиациялық қызметі: </w:t>
      </w:r>
      <w:r>
        <w:br/>
      </w:r>
      <w:r>
        <w:rPr>
          <w:rFonts w:ascii="Times New Roman"/>
          <w:b w:val="false"/>
          <w:i w:val="false"/>
          <w:color w:val="000000"/>
          <w:sz w:val="28"/>
        </w:rPr>
        <w:t xml:space="preserve">
      пайдаланылатын әуе кемелеріне техникалық қызмет көрсетуді орындауды; </w:t>
      </w:r>
      <w:r>
        <w:br/>
      </w:r>
      <w:r>
        <w:rPr>
          <w:rFonts w:ascii="Times New Roman"/>
          <w:b w:val="false"/>
          <w:i w:val="false"/>
          <w:color w:val="000000"/>
          <w:sz w:val="28"/>
        </w:rPr>
        <w:t xml:space="preserve">
      техникалық қызмет көрсетуді ұйымдастыруды, әуе кемелерінің ұшуға жарамдылығын қамтамасыз ету жөніндегі директиваларды орындауды қоса алғанда, бюллетеньдерді, авиациялық техниканы пысықтау мен жөндеуді; </w:t>
      </w:r>
      <w:r>
        <w:br/>
      </w:r>
      <w:r>
        <w:rPr>
          <w:rFonts w:ascii="Times New Roman"/>
          <w:b w:val="false"/>
          <w:i w:val="false"/>
          <w:color w:val="000000"/>
          <w:sz w:val="28"/>
        </w:rPr>
        <w:t xml:space="preserve">
      авиациялық техниканың ресурстық және техникалық жай-күйін есепке алуды; </w:t>
      </w:r>
      <w:r>
        <w:br/>
      </w:r>
      <w:r>
        <w:rPr>
          <w:rFonts w:ascii="Times New Roman"/>
          <w:b w:val="false"/>
          <w:i w:val="false"/>
          <w:color w:val="000000"/>
          <w:sz w:val="28"/>
        </w:rPr>
        <w:t xml:space="preserve">
      авиациялық техникаға техникалық қызмет көрсету және жөндеуді жоспарлауды; </w:t>
      </w:r>
      <w:r>
        <w:br/>
      </w:r>
      <w:r>
        <w:rPr>
          <w:rFonts w:ascii="Times New Roman"/>
          <w:b w:val="false"/>
          <w:i w:val="false"/>
          <w:color w:val="000000"/>
          <w:sz w:val="28"/>
        </w:rPr>
        <w:t xml:space="preserve">
      авиациялық техникаға техникалық қызмет көрсету және жөндеу бойынша жұмыстардың толық және сапалы орындалуын бақылауды; </w:t>
      </w:r>
      <w:r>
        <w:br/>
      </w:r>
      <w:r>
        <w:rPr>
          <w:rFonts w:ascii="Times New Roman"/>
          <w:b w:val="false"/>
          <w:i w:val="false"/>
          <w:color w:val="000000"/>
          <w:sz w:val="28"/>
        </w:rPr>
        <w:t xml:space="preserve">
      авиациялық техникаға техникалық қызмет көрсету және жөндеу бойынша орындалған жұмыстарды есепке алуды; </w:t>
      </w:r>
      <w:r>
        <w:br/>
      </w:r>
      <w:r>
        <w:rPr>
          <w:rFonts w:ascii="Times New Roman"/>
          <w:b w:val="false"/>
          <w:i w:val="false"/>
          <w:color w:val="000000"/>
          <w:sz w:val="28"/>
        </w:rPr>
        <w:t xml:space="preserve">
      нөмірлік және кеме құжаттамасын қоса алғанда, пайдалану құжаттамасын жүргізу және сақталуын қамтамасыз етуді; </w:t>
      </w:r>
      <w:r>
        <w:br/>
      </w:r>
      <w:r>
        <w:rPr>
          <w:rFonts w:ascii="Times New Roman"/>
          <w:b w:val="false"/>
          <w:i w:val="false"/>
          <w:color w:val="000000"/>
          <w:sz w:val="28"/>
        </w:rPr>
        <w:t xml:space="preserve">
      авиациялық техниканың істемей қалуы және ақаулықтары туралы мәліметтерді жинау, есепке алу және өңдеуді; </w:t>
      </w:r>
      <w:r>
        <w:br/>
      </w:r>
      <w:r>
        <w:rPr>
          <w:rFonts w:ascii="Times New Roman"/>
          <w:b w:val="false"/>
          <w:i w:val="false"/>
          <w:color w:val="000000"/>
          <w:sz w:val="28"/>
        </w:rPr>
        <w:t xml:space="preserve">
      ұшу ақпаратын өңдеу және талдауды; </w:t>
      </w:r>
      <w:r>
        <w:br/>
      </w:r>
      <w:r>
        <w:rPr>
          <w:rFonts w:ascii="Times New Roman"/>
          <w:b w:val="false"/>
          <w:i w:val="false"/>
          <w:color w:val="000000"/>
          <w:sz w:val="28"/>
        </w:rPr>
        <w:t xml:space="preserve">
      жарнамалық - талап-қуыным жұмысын жүргізуді; </w:t>
      </w:r>
      <w:r>
        <w:br/>
      </w:r>
      <w:r>
        <w:rPr>
          <w:rFonts w:ascii="Times New Roman"/>
          <w:b w:val="false"/>
          <w:i w:val="false"/>
          <w:color w:val="000000"/>
          <w:sz w:val="28"/>
        </w:rPr>
        <w:t xml:space="preserve">
      инженерлік-авиациялық қызмет персоналының кәсіби деңгейін қолдау мен арттыруды қамтамасыз етеді. </w:t>
      </w:r>
      <w:r>
        <w:br/>
      </w:r>
      <w:r>
        <w:rPr>
          <w:rFonts w:ascii="Times New Roman"/>
          <w:b w:val="false"/>
          <w:i w:val="false"/>
          <w:color w:val="000000"/>
          <w:sz w:val="28"/>
        </w:rPr>
        <w:t xml:space="preserve">
      Пайдаланушының инженерлік-авиациялық қызметі әуе кемелеріне техникалық қызмет көрсету және ұшуға жарамдылығын қамтамасыз ету жөніндегі қажетті нормативтік және пайдалану-техникалық құжаттаманың бар болуын қамтамасыз етеді. </w:t>
      </w:r>
    </w:p>
    <w:bookmarkEnd w:id="60"/>
    <w:bookmarkStart w:name="z62" w:id="61"/>
    <w:p>
      <w:pPr>
        <w:spacing w:after="0"/>
        <w:ind w:left="0"/>
        <w:jc w:val="both"/>
      </w:pPr>
      <w:r>
        <w:rPr>
          <w:rFonts w:ascii="Times New Roman"/>
          <w:b w:val="false"/>
          <w:i w:val="false"/>
          <w:color w:val="000000"/>
          <w:sz w:val="28"/>
        </w:rPr>
        <w:t xml:space="preserve">
      61. Пайдаланушы Техникалық қызмет көрсету жөніндегі нұсқаулықты әзірлейді. Нұсқаулық пайдаланылатын әуе кемелеріне техникалық қызмет көрсету және жөндеуді Пайдаланушының ұйымдастыруын белгілейтін құжат болып табылады. </w:t>
      </w:r>
    </w:p>
    <w:bookmarkEnd w:id="61"/>
    <w:bookmarkStart w:name="z63" w:id="62"/>
    <w:p>
      <w:pPr>
        <w:spacing w:after="0"/>
        <w:ind w:left="0"/>
        <w:jc w:val="left"/>
      </w:pPr>
      <w:r>
        <w:rPr>
          <w:rFonts w:ascii="Times New Roman"/>
          <w:b/>
          <w:i w:val="false"/>
          <w:color w:val="000000"/>
        </w:rPr>
        <w:t xml:space="preserve"> 
  16. Ұшу ақпаратын өңдеу және талдау </w:t>
      </w:r>
    </w:p>
    <w:bookmarkEnd w:id="62"/>
    <w:p>
      <w:pPr>
        <w:spacing w:after="0"/>
        <w:ind w:left="0"/>
        <w:jc w:val="both"/>
      </w:pPr>
      <w:r>
        <w:rPr>
          <w:rFonts w:ascii="Times New Roman"/>
          <w:b w:val="false"/>
          <w:i w:val="false"/>
          <w:color w:val="000000"/>
          <w:sz w:val="28"/>
        </w:rPr>
        <w:t xml:space="preserve">      62. Ұшу ақпаратын өңдеу және талдауды тиісті жұмыстарды жүргізуге рұқсаты болғанда Пайдаланушының тиісті бөлімшелері, сондай-ақ шарт негізінде тыс ұйымдар жүзеге асыра алады. </w:t>
      </w:r>
    </w:p>
    <w:bookmarkStart w:name="z64" w:id="63"/>
    <w:p>
      <w:pPr>
        <w:spacing w:after="0"/>
        <w:ind w:left="0"/>
        <w:jc w:val="both"/>
      </w:pPr>
      <w:r>
        <w:rPr>
          <w:rFonts w:ascii="Times New Roman"/>
          <w:b w:val="false"/>
          <w:i w:val="false"/>
          <w:color w:val="000000"/>
          <w:sz w:val="28"/>
        </w:rPr>
        <w:t xml:space="preserve">
      63. Ұшу ақпаратын өңдеу және талдауды тыс ұйым орындағанда Пайдаланушының Техникалық қызмет көрсету жөніндегі нұсқаулығында Пайдаланушының тиісті қызметтері мен аталған жұмыстарды орындайтын ұйымның өзара іс-қимыл тәртібі мен рәсімдері белгіленеді. </w:t>
      </w:r>
    </w:p>
    <w:bookmarkEnd w:id="63"/>
    <w:bookmarkStart w:name="z65" w:id="64"/>
    <w:p>
      <w:pPr>
        <w:spacing w:after="0"/>
        <w:ind w:left="0"/>
        <w:jc w:val="both"/>
      </w:pPr>
      <w:r>
        <w:rPr>
          <w:rFonts w:ascii="Times New Roman"/>
          <w:b w:val="false"/>
          <w:i w:val="false"/>
          <w:color w:val="000000"/>
          <w:sz w:val="28"/>
        </w:rPr>
        <w:t xml:space="preserve">
      64. Шет елде халықаралық ұшулар мен авиациялық жұмыстарды орындау кезінде Пайдаланушы уақытша орналасу әуежайында аттестатталған персоналдың және борттық ақпарат жинау құралдарының жазбаларын және ұшу ақпаратын ашу мен талдауға арналған арнайы жабдықтың бар болуын қамтамасыз етеді. </w:t>
      </w:r>
    </w:p>
    <w:bookmarkEnd w:id="64"/>
    <w:bookmarkStart w:name="z66" w:id="65"/>
    <w:p>
      <w:pPr>
        <w:spacing w:after="0"/>
        <w:ind w:left="0"/>
        <w:jc w:val="left"/>
      </w:pPr>
      <w:r>
        <w:rPr>
          <w:rFonts w:ascii="Times New Roman"/>
          <w:b/>
          <w:i w:val="false"/>
          <w:color w:val="000000"/>
        </w:rPr>
        <w:t xml:space="preserve"> 
  17. Әуе кемелеріне техникалық қызмет көрсету </w:t>
      </w:r>
      <w:r>
        <w:br/>
      </w:r>
      <w:r>
        <w:rPr>
          <w:rFonts w:ascii="Times New Roman"/>
          <w:b/>
          <w:i w:val="false"/>
          <w:color w:val="000000"/>
        </w:rPr>
        <w:t xml:space="preserve">
және жөндеу жөніндегі есептік деректер </w:t>
      </w:r>
    </w:p>
    <w:bookmarkEnd w:id="65"/>
    <w:p>
      <w:pPr>
        <w:spacing w:after="0"/>
        <w:ind w:left="0"/>
        <w:jc w:val="both"/>
      </w:pPr>
      <w:r>
        <w:rPr>
          <w:rFonts w:ascii="Times New Roman"/>
          <w:b w:val="false"/>
          <w:i w:val="false"/>
          <w:color w:val="000000"/>
          <w:sz w:val="28"/>
        </w:rPr>
        <w:t xml:space="preserve">      65. Пайдаланушы борттық техникалық журналдар, нөмірлік және өндірістік-бақылау құжаттаманың жүргізілуін, пайдаланылуы мен сақталуын қамтамасыз етеді. </w:t>
      </w:r>
    </w:p>
    <w:bookmarkStart w:name="z67" w:id="66"/>
    <w:p>
      <w:pPr>
        <w:spacing w:after="0"/>
        <w:ind w:left="0"/>
        <w:jc w:val="both"/>
      </w:pPr>
      <w:r>
        <w:rPr>
          <w:rFonts w:ascii="Times New Roman"/>
          <w:b w:val="false"/>
          <w:i w:val="false"/>
          <w:color w:val="000000"/>
          <w:sz w:val="28"/>
        </w:rPr>
        <w:t xml:space="preserve">
      66. Пайдаланушы істелген жұмысты есепке алуды және қосынды істелген жұмысты нөмірлік құжаттамаға енгізуді қамтамасыз етеді: </w:t>
      </w:r>
      <w:r>
        <w:br/>
      </w:r>
      <w:r>
        <w:rPr>
          <w:rFonts w:ascii="Times New Roman"/>
          <w:b w:val="false"/>
          <w:i w:val="false"/>
          <w:color w:val="000000"/>
          <w:sz w:val="28"/>
        </w:rPr>
        <w:t xml:space="preserve">
      әуе кемелерінің және авиациялық марштық қозғалтқыштардың формулярлары - әрбір кезеңді техникалық қызмет көрсету кезіндегіден кем емес; </w:t>
      </w:r>
      <w:r>
        <w:br/>
      </w:r>
      <w:r>
        <w:rPr>
          <w:rFonts w:ascii="Times New Roman"/>
          <w:b w:val="false"/>
          <w:i w:val="false"/>
          <w:color w:val="000000"/>
          <w:sz w:val="28"/>
        </w:rPr>
        <w:t xml:space="preserve">
      құрамдас бөліктердің формулярлары, паспорттары мен этикеткалары, олар әуе кемесінен алынғанда. </w:t>
      </w:r>
    </w:p>
    <w:bookmarkEnd w:id="66"/>
    <w:bookmarkStart w:name="z68" w:id="67"/>
    <w:p>
      <w:pPr>
        <w:spacing w:after="0"/>
        <w:ind w:left="0"/>
        <w:jc w:val="both"/>
      </w:pPr>
      <w:r>
        <w:rPr>
          <w:rFonts w:ascii="Times New Roman"/>
          <w:b w:val="false"/>
          <w:i w:val="false"/>
          <w:color w:val="000000"/>
          <w:sz w:val="28"/>
        </w:rPr>
        <w:t xml:space="preserve">
      67. Пайдаланушы әуе кемелерінің немесе оның құрамдас бөліктерінің пайдаланылуы тоқтатылған сәттен бастап он екі ай бойы әуе кемелері мен құрамдас бөліктерінің формулярлары, паспорттары мен этикеткалары сақталуын қамтамасыз етеді. </w:t>
      </w:r>
    </w:p>
    <w:bookmarkEnd w:id="67"/>
    <w:bookmarkStart w:name="z69" w:id="68"/>
    <w:p>
      <w:pPr>
        <w:spacing w:after="0"/>
        <w:ind w:left="0"/>
        <w:jc w:val="both"/>
      </w:pPr>
      <w:r>
        <w:rPr>
          <w:rFonts w:ascii="Times New Roman"/>
          <w:b w:val="false"/>
          <w:i w:val="false"/>
          <w:color w:val="000000"/>
          <w:sz w:val="28"/>
        </w:rPr>
        <w:t xml:space="preserve">
      68. Пайдаланушы өндірістік-бақылау құжаттаманың сақталуын қамтамасыз етеді: </w:t>
      </w:r>
      <w:r>
        <w:br/>
      </w:r>
      <w:r>
        <w:rPr>
          <w:rFonts w:ascii="Times New Roman"/>
          <w:b w:val="false"/>
          <w:i w:val="false"/>
          <w:color w:val="000000"/>
          <w:sz w:val="28"/>
        </w:rPr>
        <w:t xml:space="preserve">
      жедел техникалық қызмет көрсету бойынша - жиырма төрт ай бойы; </w:t>
      </w:r>
      <w:r>
        <w:br/>
      </w:r>
      <w:r>
        <w:rPr>
          <w:rFonts w:ascii="Times New Roman"/>
          <w:b w:val="false"/>
          <w:i w:val="false"/>
          <w:color w:val="000000"/>
          <w:sz w:val="28"/>
        </w:rPr>
        <w:t xml:space="preserve">
      кезеңді техникалық қызмет көрсету, зертханалық тексеру және ағымдағы жөндеу бойынша - әуе кемесінің жөндеуаралық ресурсы ішінде (жөндеуаралық ресурсы анықталмаған әуе кемелері үшін - техникалық қызмет көрсетудің барынша үлкен кезеңділігі шегінде); </w:t>
      </w:r>
      <w:r>
        <w:br/>
      </w:r>
      <w:r>
        <w:rPr>
          <w:rFonts w:ascii="Times New Roman"/>
          <w:b w:val="false"/>
          <w:i w:val="false"/>
          <w:color w:val="000000"/>
          <w:sz w:val="28"/>
        </w:rPr>
        <w:t xml:space="preserve">
      әуе кемелері мен авиациялық қозғалтқыштарды жөндеу бойынша - тағайындалған ресурсы мен қызмет мерзімі бойы (есептен шығарылғанға дейін). </w:t>
      </w:r>
    </w:p>
    <w:bookmarkEnd w:id="68"/>
    <w:bookmarkStart w:name="z70" w:id="69"/>
    <w:p>
      <w:pPr>
        <w:spacing w:after="0"/>
        <w:ind w:left="0"/>
        <w:jc w:val="left"/>
      </w:pPr>
      <w:r>
        <w:rPr>
          <w:rFonts w:ascii="Times New Roman"/>
          <w:b/>
          <w:i w:val="false"/>
          <w:color w:val="000000"/>
        </w:rPr>
        <w:t xml:space="preserve"> 
  18. Әуе кемелерін жалға және лизингке алу </w:t>
      </w:r>
    </w:p>
    <w:bookmarkEnd w:id="69"/>
    <w:p>
      <w:pPr>
        <w:spacing w:after="0"/>
        <w:ind w:left="0"/>
        <w:jc w:val="both"/>
      </w:pPr>
      <w:r>
        <w:rPr>
          <w:rFonts w:ascii="Times New Roman"/>
          <w:b w:val="false"/>
          <w:i w:val="false"/>
          <w:color w:val="000000"/>
          <w:sz w:val="28"/>
        </w:rPr>
        <w:t xml:space="preserve">      69. Жалға алынған (соның ішінде шетелде жалға алынған) әуе кемелері олар белгіленген тәртіппен жалға алу туралы келісімнің қатысушысы - Қазақстан Республикасының Пайдаланушысы сертификатын пайдалану жөніндегі арнайы ережеге енгізілгеннен кейін ғана ұшуға жіберіледі. Арнайы ереже жалға алу туралы келісімнің қолданылу мерзімінен аспайтын мерзімде қолданылады. Жалға алу туралы келісімнің қолданылуы ұзартылғанда Арнайы ереже қайта ресімделеді немесе ұзартылады. </w:t>
      </w:r>
    </w:p>
    <w:bookmarkStart w:name="z71" w:id="70"/>
    <w:p>
      <w:pPr>
        <w:spacing w:after="0"/>
        <w:ind w:left="0"/>
        <w:jc w:val="both"/>
      </w:pPr>
      <w:r>
        <w:rPr>
          <w:rFonts w:ascii="Times New Roman"/>
          <w:b w:val="false"/>
          <w:i w:val="false"/>
          <w:color w:val="000000"/>
          <w:sz w:val="28"/>
        </w:rPr>
        <w:t xml:space="preserve">
      70. Жалға алынған әуе кемесін пайдаланатын Пайдаланушы да, әуе кемесін жалға беретін Пайдаланушы да Ұшуды орындау жөніндегі нұсқаулыққа және Техникалық қызмет көрсету жөніндегі нұсқаулыққа жалға алынған (жалға берілген) әуе кемесін пайдалану және жалға беруші мен жалға алушының өзара іс-қимылын ұйымдастыру ерекшеліктеріне қатысты қажетті өзгерістер мен толықтырулар енгізеді. </w:t>
      </w:r>
      <w:r>
        <w:br/>
      </w:r>
      <w:r>
        <w:rPr>
          <w:rFonts w:ascii="Times New Roman"/>
          <w:b w:val="false"/>
          <w:i w:val="false"/>
          <w:color w:val="000000"/>
          <w:sz w:val="28"/>
        </w:rPr>
        <w:t xml:space="preserve">
      Жалға беруші мен жалға алушының Ұшуды орындау жөніндегі және техникалық қызмет көрсету жөніндегі нұсқаулыққа өзгерістері мен толықтырулары белгіленген талаптарға сәйкестігін уәкілетті орган жалға алынған әуе кемесін пайдалануды бастамас бұрын қарайды. </w:t>
      </w:r>
    </w:p>
    <w:bookmarkEnd w:id="70"/>
    <w:bookmarkStart w:name="z72" w:id="71"/>
    <w:p>
      <w:pPr>
        <w:spacing w:after="0"/>
        <w:ind w:left="0"/>
        <w:jc w:val="both"/>
      </w:pPr>
      <w:r>
        <w:rPr>
          <w:rFonts w:ascii="Times New Roman"/>
          <w:b w:val="false"/>
          <w:i w:val="false"/>
          <w:color w:val="000000"/>
          <w:sz w:val="28"/>
        </w:rPr>
        <w:t xml:space="preserve">
      71. Шетел мемлекетінде тіркелген, жалға алынған әуе кемесін пайдалануға немесе Қазақстан Республикасында тіркелген әуе кемесін шетел мемлекетіне жалға беруге арналған рұқсатты уәкілетті орган осындай рұқсатқа Өтінімді қарағаннан кейін береді. </w:t>
      </w:r>
    </w:p>
    <w:bookmarkEnd w:id="71"/>
    <w:bookmarkStart w:name="z73" w:id="72"/>
    <w:p>
      <w:pPr>
        <w:spacing w:after="0"/>
        <w:ind w:left="0"/>
        <w:jc w:val="both"/>
      </w:pPr>
      <w:r>
        <w:rPr>
          <w:rFonts w:ascii="Times New Roman"/>
          <w:b w:val="false"/>
          <w:i w:val="false"/>
          <w:color w:val="000000"/>
          <w:sz w:val="28"/>
        </w:rPr>
        <w:t>
      72. Әуе кемесін Қазақстан Республикасының Азаматтық әуе кемелерінің </w:t>
      </w:r>
      <w:r>
        <w:rPr>
          <w:rFonts w:ascii="Times New Roman"/>
          <w:b w:val="false"/>
          <w:i w:val="false"/>
          <w:color w:val="000000"/>
          <w:sz w:val="28"/>
        </w:rPr>
        <w:t>мемлекеттік тізілімінен</w:t>
      </w:r>
      <w:r>
        <w:rPr>
          <w:rFonts w:ascii="Times New Roman"/>
          <w:b w:val="false"/>
          <w:i w:val="false"/>
          <w:color w:val="000000"/>
          <w:sz w:val="28"/>
        </w:rPr>
        <w:t xml:space="preserve"> шығарып, шетел мемлекетіне жалға беру Қазақстан Республикасы заңнамасының талаптарына және Қазақстан Республикасы Үкіметінің 2003 жылғы 30 қаңтардағы N 106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қараңыз.P101070</w:t>
      </w:r>
    </w:p>
    <w:bookmarkEnd w:id="72"/>
    <w:bookmarkStart w:name="z74" w:id="73"/>
    <w:p>
      <w:pPr>
        <w:spacing w:after="0"/>
        <w:ind w:left="0"/>
        <w:jc w:val="both"/>
      </w:pP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xml:space="preserve">
пайдаланушыларға қойылатын    </w:t>
      </w:r>
      <w:r>
        <w:br/>
      </w:r>
      <w:r>
        <w:rPr>
          <w:rFonts w:ascii="Times New Roman"/>
          <w:b w:val="false"/>
          <w:i w:val="false"/>
          <w:color w:val="000000"/>
          <w:sz w:val="28"/>
        </w:rPr>
        <w:t xml:space="preserve">
сертификаттық талаптарына    </w:t>
      </w:r>
      <w:r>
        <w:br/>
      </w:r>
      <w:r>
        <w:rPr>
          <w:rFonts w:ascii="Times New Roman"/>
          <w:b w:val="false"/>
          <w:i w:val="false"/>
          <w:color w:val="000000"/>
          <w:sz w:val="28"/>
        </w:rPr>
        <w:t xml:space="preserve">
1-қосымша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5"/>
      </w:tblGrid>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ҚОСЫМША БЕТ 
Т.А.Ә.А. ________________________________________ </w:t>
            </w:r>
            <w:r>
              <w:br/>
            </w:r>
            <w:r>
              <w:rPr>
                <w:rFonts w:ascii="Times New Roman"/>
                <w:b/>
                <w:i w:val="false"/>
                <w:color w:val="000000"/>
                <w:sz w:val="20"/>
              </w:rPr>
              <w:t xml:space="preserve">
Пилоттың куәлігі N ______________________________ </w:t>
            </w:r>
            <w:r>
              <w:br/>
            </w:r>
            <w:r>
              <w:rPr>
                <w:rFonts w:ascii="Times New Roman"/>
                <w:b/>
                <w:i w:val="false"/>
                <w:color w:val="000000"/>
                <w:sz w:val="20"/>
              </w:rPr>
              <w:t xml:space="preserve">
Атқаратын лауазымы ______________________________ </w:t>
            </w:r>
            <w:r>
              <w:br/>
            </w:r>
            <w:r>
              <w:rPr>
                <w:rFonts w:ascii="Times New Roman"/>
                <w:b/>
                <w:i w:val="false"/>
                <w:color w:val="000000"/>
                <w:sz w:val="20"/>
              </w:rPr>
              <w:t xml:space="preserve">
_________________________________________________ </w:t>
            </w:r>
            <w:r>
              <w:br/>
            </w:r>
            <w:r>
              <w:rPr>
                <w:rFonts w:ascii="Times New Roman"/>
                <w:b/>
                <w:i w:val="false"/>
                <w:color w:val="000000"/>
                <w:sz w:val="20"/>
              </w:rPr>
              <w:t>
</w:t>
            </w:r>
            <w:r>
              <w:rPr>
                <w:rFonts w:ascii="Times New Roman"/>
                <w:b/>
                <w:i w:val="false"/>
                <w:color w:val="000000"/>
                <w:vertAlign w:val="superscript"/>
              </w:rPr>
              <w:t xml:space="preserve">                   (ұйымның атауы) </w:t>
            </w:r>
            <w:r>
              <w:rPr>
                <w:rFonts w:ascii="Times New Roman"/>
                <w:b/>
                <w:i w:val="false"/>
                <w:color w:val="000000"/>
                <w:sz w:val="20"/>
              </w:rPr>
              <w:t xml:space="preserve">
Жұмысқа қабылдау туралы бұйрық __________________ </w:t>
            </w:r>
            <w:r>
              <w:br/>
            </w:r>
            <w:r>
              <w:rPr>
                <w:rFonts w:ascii="Times New Roman"/>
                <w:b/>
                <w:i w:val="false"/>
                <w:color w:val="000000"/>
                <w:sz w:val="20"/>
              </w:rPr>
              <w:t>
</w:t>
            </w:r>
            <w:r>
              <w:rPr>
                <w:rFonts w:ascii="Times New Roman"/>
                <w:b/>
                <w:i w:val="false"/>
                <w:color w:val="000000"/>
                <w:vertAlign w:val="superscript"/>
              </w:rPr>
              <w:t xml:space="preserve">                                     (N, күні) </w:t>
            </w:r>
            <w:r>
              <w:br/>
            </w:r>
            <w:r>
              <w:rPr>
                <w:rFonts w:ascii="Times New Roman"/>
                <w:b/>
                <w:i w:val="false"/>
                <w:color w:val="000000"/>
                <w:sz w:val="20"/>
              </w:rPr>
              <w:t xml:space="preserve">
__________ бастап __________ дейін күшінде болады </w:t>
            </w:r>
            <w:r>
              <w:br/>
            </w:r>
            <w:r>
              <w:rPr>
                <w:rFonts w:ascii="Times New Roman"/>
                <w:b/>
                <w:i w:val="false"/>
                <w:color w:val="000000"/>
                <w:sz w:val="20"/>
              </w:rPr>
              <w:t xml:space="preserve">
Авиакомпания басшысы ___________  _______________ </w:t>
            </w:r>
            <w:r>
              <w:br/>
            </w:r>
            <w:r>
              <w:rPr>
                <w:rFonts w:ascii="Times New Roman"/>
                <w:b/>
                <w:i w:val="false"/>
                <w:color w:val="000000"/>
                <w:sz w:val="20"/>
              </w:rPr>
              <w:t>
</w:t>
            </w:r>
            <w:r>
              <w:rPr>
                <w:rFonts w:ascii="Times New Roman"/>
                <w:b/>
                <w:i w:val="false"/>
                <w:color w:val="000000"/>
                <w:vertAlign w:val="superscript"/>
              </w:rPr>
              <w:t xml:space="preserve">                         (қолы)         (Т.А.Ә.А.) </w:t>
            </w:r>
            <w:r>
              <w:rPr>
                <w:rFonts w:ascii="Times New Roman"/>
                <w:b/>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