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122d" w14:textId="e111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көрсететiн әмбебап қызметтердi қоспағанда, қызметтердiң осы түрлерiн ұсынудың технологиялық мүмкiн болмауы не экономикалық тиiмсiздiгі себебiнен бәсекелес байланыс операторы болмаған кезде телекоммуникациялар саласындағы, сондай-ақ телекоммуникациялар желiлерiн ортақ пайдаланудағы телекоммуникациялар желiсiне қосуға технологиялық жағынан байланысты кәбiлдiк кәрiздер мен өзге де негiзгі құралдарды мүлiктiк жалдауға (жалға) немесе пайдалануға беру саласындағы реттелетiн қызметтерге (тауарларға, жұмыстарға) қол жеткiзудiң тең жағдайларын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7 шілдедегі N 214-ОД Бұйрығы. Қазақстан Республикасының Әділет министрлігінде 2005 жылғы 29 шілдеде тіркелді. Тіркеу N 3761. Күші жойылды - Қазақстан Республикасы Табиғи монополияларды реттеу агенттігі Төрағасының 2010 жылғы 17 мамырдағы № 164-НҚ Бұйрығымен</w:t>
      </w:r>
    </w:p>
    <w:p>
      <w:pPr>
        <w:spacing w:after="0"/>
        <w:ind w:left="0"/>
        <w:jc w:val="both"/>
      </w:pPr>
      <w:r>
        <w:rPr>
          <w:rFonts w:ascii="Times New Roman"/>
          <w:b w:val="false"/>
          <w:i w:val="false"/>
          <w:color w:val="ff0000"/>
          <w:sz w:val="28"/>
        </w:rPr>
        <w:t xml:space="preserve">      Күші жойылды - Қазақстан Республикасы Табиғи монополияларды реттеу агенттігі Төрағасының 2010.05.17 </w:t>
      </w:r>
      <w:r>
        <w:rPr>
          <w:rFonts w:ascii="Times New Roman"/>
          <w:b w:val="false"/>
          <w:i w:val="false"/>
          <w:color w:val="ff0000"/>
          <w:sz w:val="28"/>
        </w:rPr>
        <w:t>№ 164-НҚ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 тармақшасына, </w:t>
      </w:r>
      <w:r>
        <w:rPr>
          <w:rFonts w:ascii="Times New Roman"/>
          <w:b w:val="false"/>
          <w:i w:val="false"/>
          <w:color w:val="000000"/>
          <w:sz w:val="28"/>
        </w:rPr>
        <w:t>13-бабы</w:t>
      </w:r>
      <w:r>
        <w:rPr>
          <w:rFonts w:ascii="Times New Roman"/>
          <w:b w:val="false"/>
          <w:i w:val="false"/>
          <w:color w:val="000000"/>
          <w:sz w:val="28"/>
        </w:rPr>
        <w:t xml:space="preserve"> 1-тармағының 3) тармақшасына, Қазақстан Республикасы Yкiметiнiң 2004 жылғы 28 қазандағы N 1109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Табиғи монополияларды реттеу агенттiгi туралы ереженiң 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берiлiп отырған Телекоммуникациялар көрсететiн әмбебап қызметтердi қоспағанда, қызметтердiң осы түрлерiн ұсынудың технологиялық мүмкiн болмауы не экономикалық тиiмсiздiгi себебiнен бәсекелес байланыс операторы болмаған кезде телекоммуникациялар саласындағы, сондай-ақ телекоммуникация желiлерiн ортақ пайдаланудағы телекоммуникация желiсiне қосуға технологиялық жағынан байланысты кәбiлдiк кәрiздер мен өзге де негiзгi құралдарды мүлiктiк жалдауға (жалға) немесе пайдалануға беру саласындағы реттелетiн қызметтерге (тауарларға, жұмыстарға) қол жеткiзудiң тең жағдайларын ұсыну ережесi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агенттiгiнiң Телекоммуникация және аэронавигация саласындағы реттеу мен бақылау департаментi (Е.Ш. Әлиев) осы бұйрықты Қазақстан Республикасының Әдiлет министрлiгiнде заңнамада белгiленген тәртiппен мемлекеттiк тiркеудi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Республикасының Әдiлет министрлiгiнде мемлекеттiк тiркелгеннен кейiн: </w:t>
      </w:r>
      <w:r>
        <w:br/>
      </w:r>
      <w:r>
        <w:rPr>
          <w:rFonts w:ascii="Times New Roman"/>
          <w:b w:val="false"/>
          <w:i w:val="false"/>
          <w:color w:val="000000"/>
          <w:sz w:val="28"/>
        </w:rPr>
        <w:t xml:space="preserve">
      1) оны бұқаралық ақпарат құралдарында заңнамада белгiленген тәртiппен ресми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облыстардың (республикалық маңызы бар қаланың, астананың) жергiлiктi атқарушы органдарының, "Қазақтелеком" және "Транстелеком", "Қазаэронавигация" республикалық мемлекеттiк кәсiпорнының назарына жеткiзсiн.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агенттiгi төрағасының орынбасары А.П.Нефедовқа жүктелсiн.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күнiнен бастап қолданысқа енгiзiледi. </w:t>
      </w:r>
    </w:p>
    <w:bookmarkEnd w:id="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r>
        <w:br/>
      </w:r>
      <w:r>
        <w:rPr>
          <w:rFonts w:ascii="Times New Roman"/>
          <w:b w:val="false"/>
          <w:i w:val="false"/>
          <w:color w:val="000000"/>
          <w:sz w:val="28"/>
        </w:rPr>
        <w:t>
</w:t>
      </w:r>
      <w:r>
        <w:rPr>
          <w:rFonts w:ascii="Times New Roman"/>
          <w:b w:val="false"/>
          <w:i/>
          <w:color w:val="000000"/>
          <w:sz w:val="28"/>
        </w:rPr>
        <w:t xml:space="preserve">      2005 жылғы 21 шілде </w:t>
      </w:r>
    </w:p>
    <w:bookmarkStart w:name="z7" w:id="6"/>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агенттiгi   </w:t>
      </w:r>
      <w:r>
        <w:br/>
      </w:r>
      <w:r>
        <w:rPr>
          <w:rFonts w:ascii="Times New Roman"/>
          <w:b w:val="false"/>
          <w:i w:val="false"/>
          <w:color w:val="000000"/>
          <w:sz w:val="28"/>
        </w:rPr>
        <w:t xml:space="preserve">
төрағасының 2005 жылғы       </w:t>
      </w:r>
      <w:r>
        <w:br/>
      </w:r>
      <w:r>
        <w:rPr>
          <w:rFonts w:ascii="Times New Roman"/>
          <w:b w:val="false"/>
          <w:i w:val="false"/>
          <w:color w:val="000000"/>
          <w:sz w:val="28"/>
        </w:rPr>
        <w:t xml:space="preserve">
7 шілдеде N 214-ОД бұйрығымен    </w:t>
      </w:r>
      <w:r>
        <w:br/>
      </w:r>
      <w:r>
        <w:rPr>
          <w:rFonts w:ascii="Times New Roman"/>
          <w:b w:val="false"/>
          <w:i w:val="false"/>
          <w:color w:val="000000"/>
          <w:sz w:val="28"/>
        </w:rPr>
        <w:t xml:space="preserve">
бекiтiлген             </w:t>
      </w:r>
    </w:p>
    <w:bookmarkEnd w:id="6"/>
    <w:p>
      <w:pPr>
        <w:spacing w:after="0"/>
        <w:ind w:left="0"/>
        <w:jc w:val="left"/>
      </w:pPr>
      <w:r>
        <w:rPr>
          <w:rFonts w:ascii="Times New Roman"/>
          <w:b/>
          <w:i w:val="false"/>
          <w:color w:val="000000"/>
        </w:rPr>
        <w:t xml:space="preserve"> Телекоммуникациялар көрсететiн әмбебап қызметтердi </w:t>
      </w:r>
      <w:r>
        <w:br/>
      </w:r>
      <w:r>
        <w:rPr>
          <w:rFonts w:ascii="Times New Roman"/>
          <w:b/>
          <w:i w:val="false"/>
          <w:color w:val="000000"/>
        </w:rPr>
        <w:t xml:space="preserve">
қоспағанда, қызметтердiң осы түрлерiн ұсынудың </w:t>
      </w:r>
      <w:r>
        <w:br/>
      </w:r>
      <w:r>
        <w:rPr>
          <w:rFonts w:ascii="Times New Roman"/>
          <w:b/>
          <w:i w:val="false"/>
          <w:color w:val="000000"/>
        </w:rPr>
        <w:t xml:space="preserve">
технологиялық мүмкiн болмауы не экономикалық тиiмсiздiгi себебiнен бәсекелес байланыс операторы болмаған кезде телекоммуникациялар саласындағы, сондай-ақ телекоммуникациялар желiлерiн ортақ пайдаланудағы </w:t>
      </w:r>
      <w:r>
        <w:br/>
      </w:r>
      <w:r>
        <w:rPr>
          <w:rFonts w:ascii="Times New Roman"/>
          <w:b/>
          <w:i w:val="false"/>
          <w:color w:val="000000"/>
        </w:rPr>
        <w:t xml:space="preserve">
телекоммуникация желiсiне қосуға технологиялық жағынан </w:t>
      </w:r>
      <w:r>
        <w:br/>
      </w:r>
      <w:r>
        <w:rPr>
          <w:rFonts w:ascii="Times New Roman"/>
          <w:b/>
          <w:i w:val="false"/>
          <w:color w:val="000000"/>
        </w:rPr>
        <w:t xml:space="preserve">
байланысты кәбiлдiк кәрiздер мен өзге де негiзгi </w:t>
      </w:r>
      <w:r>
        <w:br/>
      </w:r>
      <w:r>
        <w:rPr>
          <w:rFonts w:ascii="Times New Roman"/>
          <w:b/>
          <w:i w:val="false"/>
          <w:color w:val="000000"/>
        </w:rPr>
        <w:t xml:space="preserve">
құралдарды мүлiктiк жалдауға (жалға) немесе пайдалануға </w:t>
      </w:r>
      <w:r>
        <w:br/>
      </w:r>
      <w:r>
        <w:rPr>
          <w:rFonts w:ascii="Times New Roman"/>
          <w:b/>
          <w:i w:val="false"/>
          <w:color w:val="000000"/>
        </w:rPr>
        <w:t xml:space="preserve">
беру саласындағы реттелетiн қызметтерге (тауарларға, </w:t>
      </w:r>
      <w:r>
        <w:br/>
      </w:r>
      <w:r>
        <w:rPr>
          <w:rFonts w:ascii="Times New Roman"/>
          <w:b/>
          <w:i w:val="false"/>
          <w:color w:val="000000"/>
        </w:rPr>
        <w:t xml:space="preserve">
жұмыстарға) қол жеткiзудiң тең жағдайларын </w:t>
      </w:r>
      <w:r>
        <w:br/>
      </w:r>
      <w:r>
        <w:rPr>
          <w:rFonts w:ascii="Times New Roman"/>
          <w:b/>
          <w:i w:val="false"/>
          <w:color w:val="000000"/>
        </w:rPr>
        <w:t xml:space="preserve">
ұсыну ережесi </w:t>
      </w:r>
    </w:p>
    <w:bookmarkStart w:name="z8" w:id="7"/>
    <w:p>
      <w:pPr>
        <w:spacing w:after="0"/>
        <w:ind w:left="0"/>
        <w:jc w:val="left"/>
      </w:pPr>
      <w:r>
        <w:rPr>
          <w:rFonts w:ascii="Times New Roman"/>
          <w:b/>
          <w:i w:val="false"/>
          <w:color w:val="000000"/>
        </w:rPr>
        <w:t xml:space="preserve"> 
  1. Жалпы ережелер </w:t>
      </w:r>
    </w:p>
    <w:bookmarkEnd w:id="7"/>
    <w:bookmarkStart w:name="z9" w:id="8"/>
    <w:p>
      <w:pPr>
        <w:spacing w:after="0"/>
        <w:ind w:left="0"/>
        <w:jc w:val="both"/>
      </w:pPr>
      <w:r>
        <w:rPr>
          <w:rFonts w:ascii="Times New Roman"/>
          <w:b w:val="false"/>
          <w:i w:val="false"/>
          <w:color w:val="000000"/>
          <w:sz w:val="28"/>
        </w:rPr>
        <w:t>
      1. Осы Телекоммуникациялар көрсететiн әмбебап қызметтердi қоспағанда, қызметтердiң осы түрлерiн ұсынудың технологиялық мүмкiн болмауы не экономикалық тиiмсiздiгi себебiнен бәсекелес байланыс операторы болмаған кезде телекоммуникация саласындағы, сондай-ақ телекоммуникациялар желiлерiн ортақ пайдаланудағы телекоммуникациялар желiсiне қосуға технологиялық жағынан байланысты кәбiлдiк кәрiздер мен өзге де негiзгi құралдарды мүлiктiк жалдауға (жалға) немесе пайдалануға беру саласындағы реттелiп көрсетiлетiн қызметтерге (тауарларға, жұмыстарға) қол жеткiзудiң тең жағдайларын ұсыну ережесi (бұдан әрi - Ереже) </w:t>
      </w:r>
      <w:r>
        <w:rPr>
          <w:rFonts w:ascii="Times New Roman"/>
          <w:b w:val="false"/>
          <w:i w:val="false"/>
          <w:color w:val="000000"/>
          <w:sz w:val="28"/>
        </w:rPr>
        <w:t>"Табиғи</w:t>
      </w:r>
      <w:r>
        <w:rPr>
          <w:rFonts w:ascii="Times New Roman"/>
          <w:b w:val="false"/>
          <w:i w:val="false"/>
          <w:color w:val="000000"/>
          <w:sz w:val="28"/>
        </w:rPr>
        <w:t xml:space="preserve"> монополиялар туралы" және </w:t>
      </w:r>
      <w:r>
        <w:rPr>
          <w:rFonts w:ascii="Times New Roman"/>
          <w:b w:val="false"/>
          <w:i w:val="false"/>
          <w:color w:val="000000"/>
          <w:sz w:val="28"/>
        </w:rPr>
        <w:t>"Байланыс</w:t>
      </w:r>
      <w:r>
        <w:rPr>
          <w:rFonts w:ascii="Times New Roman"/>
          <w:b w:val="false"/>
          <w:i w:val="false"/>
          <w:color w:val="000000"/>
          <w:sz w:val="28"/>
        </w:rPr>
        <w:t xml:space="preserve"> туралы" Қазақстан Республикасының Заңдарына сәйкес әзiрлендi. </w:t>
      </w:r>
      <w:r>
        <w:br/>
      </w:r>
      <w:r>
        <w:rPr>
          <w:rFonts w:ascii="Times New Roman"/>
          <w:b w:val="false"/>
          <w:i w:val="false"/>
          <w:color w:val="000000"/>
          <w:sz w:val="28"/>
        </w:rPr>
        <w:t xml:space="preserve">
      Ереже табиғи монополиялар субъектiсi (бұдан әрi - Субъект) телекоммуникациялар саласындағы реттелiп көрсетiлетiн қызметтерге (тауарларға, жұмыстарға) (бұдан әрi - телекоммуникациялар қызметтерi) тұтынушылардың тең қол жеткiзуiн қамтамасыз етудiң жалпы қағидаттары мен тәртiбiн айқындайды. </w:t>
      </w:r>
    </w:p>
    <w:bookmarkEnd w:id="8"/>
    <w:bookmarkStart w:name="z10" w:id="9"/>
    <w:p>
      <w:pPr>
        <w:spacing w:after="0"/>
        <w:ind w:left="0"/>
        <w:jc w:val="both"/>
      </w:pPr>
      <w:r>
        <w:rPr>
          <w:rFonts w:ascii="Times New Roman"/>
          <w:b w:val="false"/>
          <w:i w:val="false"/>
          <w:color w:val="000000"/>
          <w:sz w:val="28"/>
        </w:rPr>
        <w:t xml:space="preserve">
      2. Телекоммуникациялардың реттелiп көрсетiлетiн қызметтерiне қол жеткiзуге тең жағдайлар барлық тұтынушылардың осы қызметтерге кемсiтпеушілiксiз қол жеткiзуiн бiлдiредi. </w:t>
      </w:r>
    </w:p>
    <w:bookmarkEnd w:id="9"/>
    <w:bookmarkStart w:name="z11" w:id="10"/>
    <w:p>
      <w:pPr>
        <w:spacing w:after="0"/>
        <w:ind w:left="0"/>
        <w:jc w:val="both"/>
      </w:pPr>
      <w:r>
        <w:rPr>
          <w:rFonts w:ascii="Times New Roman"/>
          <w:b w:val="false"/>
          <w:i w:val="false"/>
          <w:color w:val="000000"/>
          <w:sz w:val="28"/>
        </w:rPr>
        <w:t xml:space="preserve">
      3. Осы Ережеде мынадай ұғымдар қолданылады: </w:t>
      </w:r>
      <w:r>
        <w:br/>
      </w:r>
      <w:r>
        <w:rPr>
          <w:rFonts w:ascii="Times New Roman"/>
          <w:b w:val="false"/>
          <w:i w:val="false"/>
          <w:color w:val="000000"/>
          <w:sz w:val="28"/>
        </w:rPr>
        <w:t xml:space="preserve">
      байланыс операторы - Қазақстан Республикасының лицензиялау туралы заңнамалық актiсiнде белгiленген тәртiппен байланыс қызметтерiн ұсынуға арналған лицензияны алған жеке немесе заңды тұлға; </w:t>
      </w:r>
      <w:r>
        <w:br/>
      </w:r>
      <w:r>
        <w:rPr>
          <w:rFonts w:ascii="Times New Roman"/>
          <w:b w:val="false"/>
          <w:i w:val="false"/>
          <w:color w:val="000000"/>
          <w:sz w:val="28"/>
        </w:rPr>
        <w:t xml:space="preserve">
      тұтынушы - Табиғи монополия субъектiлерiнiң мемлекеттiк тiркелiмiне енгiзiлген байланыс операторының телекоммуникациялардың реттелiп көрсетiлетiн қызметтерiн пайдаланатын байланыс операторы; </w:t>
      </w:r>
      <w:r>
        <w:br/>
      </w:r>
      <w:r>
        <w:rPr>
          <w:rFonts w:ascii="Times New Roman"/>
          <w:b w:val="false"/>
          <w:i w:val="false"/>
          <w:color w:val="000000"/>
          <w:sz w:val="28"/>
        </w:rPr>
        <w:t xml:space="preserve">
      телекоммуникациялардың реттелiп көрсетiлетiн қызметтерi телекоммуникациялар көрсететiн әмбебап қызметтердi қоспағанда, қызметтердiң осы түрлерiн ұсынудың технологиялық мүмкiн болмауы не экономикалық тиiмсiздiгi себебiнен бәсекелес байланыс операторы болмаған кездегi телекоммуникациялардың қызметтерi, және телекоммуникациялар желiлерiн ортақ пайдаланудағы телекоммуникациялар желiсiне қосуға технологиялық жағынан байланысты кәбiлдiк кәрiздер мен өзге де негiзгi құралдарды мүлiктiк жалдауға (жалға) немесе пайдалануға беру жөнiндегi қызметтер; </w:t>
      </w:r>
      <w:r>
        <w:br/>
      </w:r>
      <w:r>
        <w:rPr>
          <w:rFonts w:ascii="Times New Roman"/>
          <w:b w:val="false"/>
          <w:i w:val="false"/>
          <w:color w:val="000000"/>
          <w:sz w:val="28"/>
        </w:rPr>
        <w:t xml:space="preserve">
      уәкiлеттi орган - табиғи монополиялар салаларындағы қызметтi бақылау мен реттеудi жүзеге асыратын орталық мемлекеттiк орган немесе белгiленген құзыретiнiң шегiнде облыстық (республикалық маңызы бар қала, астана) атқарушы орган. </w:t>
      </w:r>
      <w:r>
        <w:br/>
      </w:r>
      <w:r>
        <w:rPr>
          <w:rFonts w:ascii="Times New Roman"/>
          <w:b w:val="false"/>
          <w:i w:val="false"/>
          <w:color w:val="000000"/>
          <w:sz w:val="28"/>
        </w:rPr>
        <w:t xml:space="preserve">
      Осы Ережеде пайдаланылатын өзге де ұғымдар Қазақстан Республикасының қолданыстағы заңнамасына сәйкес қолданылады. </w:t>
      </w:r>
    </w:p>
    <w:bookmarkEnd w:id="10"/>
    <w:bookmarkStart w:name="z12" w:id="11"/>
    <w:p>
      <w:pPr>
        <w:spacing w:after="0"/>
        <w:ind w:left="0"/>
        <w:jc w:val="both"/>
      </w:pPr>
      <w:r>
        <w:rPr>
          <w:rFonts w:ascii="Times New Roman"/>
          <w:b w:val="false"/>
          <w:i w:val="false"/>
          <w:color w:val="000000"/>
          <w:sz w:val="28"/>
        </w:rPr>
        <w:t xml:space="preserve">
      4. Ереже телекоммуникациялардың реттелiп көрсетiлетiн қызметтерiн Қазақстан Республикасының заңнамасында белгiленген жеңiлдiктер мен басымдықтарды ескере отырып ұсыну жағдайына қолданылмайды. </w:t>
      </w:r>
    </w:p>
    <w:bookmarkEnd w:id="11"/>
    <w:bookmarkStart w:name="z13" w:id="12"/>
    <w:p>
      <w:pPr>
        <w:spacing w:after="0"/>
        <w:ind w:left="0"/>
        <w:jc w:val="left"/>
      </w:pPr>
      <w:r>
        <w:rPr>
          <w:rFonts w:ascii="Times New Roman"/>
          <w:b/>
          <w:i w:val="false"/>
          <w:color w:val="000000"/>
        </w:rPr>
        <w:t xml:space="preserve"> 
  2. Телекоммуникациялардың реттелiп көрсетiлетiн </w:t>
      </w:r>
      <w:r>
        <w:br/>
      </w:r>
      <w:r>
        <w:rPr>
          <w:rFonts w:ascii="Times New Roman"/>
          <w:b/>
          <w:i w:val="false"/>
          <w:color w:val="000000"/>
        </w:rPr>
        <w:t xml:space="preserve">
қызметтерiне қол жеткiзуге тең жағдайлар берудiң жалпы қағидаттары </w:t>
      </w:r>
    </w:p>
    <w:bookmarkEnd w:id="12"/>
    <w:bookmarkStart w:name="z14" w:id="13"/>
    <w:p>
      <w:pPr>
        <w:spacing w:after="0"/>
        <w:ind w:left="0"/>
        <w:jc w:val="both"/>
      </w:pPr>
      <w:r>
        <w:rPr>
          <w:rFonts w:ascii="Times New Roman"/>
          <w:b w:val="false"/>
          <w:i w:val="false"/>
          <w:color w:val="000000"/>
          <w:sz w:val="28"/>
        </w:rPr>
        <w:t xml:space="preserve">
      5. Телекоммуникациялардың реттелiп көрсетiлетiн қызметтерiне қол жеткiзудiң тең жағдайларын қамтамасыз ету мынадай қағидаттарға сүйене отырып жүзеге асырылады: </w:t>
      </w:r>
      <w:r>
        <w:br/>
      </w:r>
      <w:r>
        <w:rPr>
          <w:rFonts w:ascii="Times New Roman"/>
          <w:b w:val="false"/>
          <w:i w:val="false"/>
          <w:color w:val="000000"/>
          <w:sz w:val="28"/>
        </w:rPr>
        <w:t xml:space="preserve">
      1) осы Ереженiң 3-бөлiмiнде айқындалған талаптар сақталған жағдайда барлық тұтынушылар үшiн көрсетiлетiн қызметтерге тең қол жетiмдiлiк; </w:t>
      </w:r>
      <w:r>
        <w:br/>
      </w:r>
      <w:r>
        <w:rPr>
          <w:rFonts w:ascii="Times New Roman"/>
          <w:b w:val="false"/>
          <w:i w:val="false"/>
          <w:color w:val="000000"/>
          <w:sz w:val="28"/>
        </w:rPr>
        <w:t xml:space="preserve">
      2) барлық тұтынушыларға қатысты бiрыңғай тарифтiк саясат жүргiзу; </w:t>
      </w:r>
      <w:r>
        <w:br/>
      </w:r>
      <w:r>
        <w:rPr>
          <w:rFonts w:ascii="Times New Roman"/>
          <w:b w:val="false"/>
          <w:i w:val="false"/>
          <w:color w:val="000000"/>
          <w:sz w:val="28"/>
        </w:rPr>
        <w:t xml:space="preserve">
      3) ақпараттық ашықтық: </w:t>
      </w:r>
      <w:r>
        <w:br/>
      </w:r>
      <w:r>
        <w:rPr>
          <w:rFonts w:ascii="Times New Roman"/>
          <w:b w:val="false"/>
          <w:i w:val="false"/>
          <w:color w:val="000000"/>
          <w:sz w:val="28"/>
        </w:rPr>
        <w:t xml:space="preserve">
      телекоммуникациялардың реттелiп көрсетiлетiн қызметтерiнiң тiзбесi; </w:t>
      </w:r>
      <w:r>
        <w:br/>
      </w:r>
      <w:r>
        <w:rPr>
          <w:rFonts w:ascii="Times New Roman"/>
          <w:b w:val="false"/>
          <w:i w:val="false"/>
          <w:color w:val="000000"/>
          <w:sz w:val="28"/>
        </w:rPr>
        <w:t xml:space="preserve">
      телекоммуникациялардың реттелiп көрсетiлетiн қызметтерiнiң тарифтерi; </w:t>
      </w:r>
      <w:r>
        <w:br/>
      </w:r>
      <w:r>
        <w:rPr>
          <w:rFonts w:ascii="Times New Roman"/>
          <w:b w:val="false"/>
          <w:i w:val="false"/>
          <w:color w:val="000000"/>
          <w:sz w:val="28"/>
        </w:rPr>
        <w:t xml:space="preserve">
      телекоммуникациялар желілеріне қосылатын стандартты нүктелерi мен қосу талаптарының тiзбесi. </w:t>
      </w:r>
    </w:p>
    <w:bookmarkEnd w:id="13"/>
    <w:bookmarkStart w:name="z15" w:id="14"/>
    <w:p>
      <w:pPr>
        <w:spacing w:after="0"/>
        <w:ind w:left="0"/>
        <w:jc w:val="left"/>
      </w:pPr>
      <w:r>
        <w:rPr>
          <w:rFonts w:ascii="Times New Roman"/>
          <w:b/>
          <w:i w:val="false"/>
          <w:color w:val="000000"/>
        </w:rPr>
        <w:t xml:space="preserve"> 
  3. Телекоммуникациялардың реттелiп көрсетiлетiн </w:t>
      </w:r>
      <w:r>
        <w:br/>
      </w:r>
      <w:r>
        <w:rPr>
          <w:rFonts w:ascii="Times New Roman"/>
          <w:b/>
          <w:i w:val="false"/>
          <w:color w:val="000000"/>
        </w:rPr>
        <w:t xml:space="preserve">
қызметтерiне тең қол жеткiзудi ұйымдастыру тәртiбi </w:t>
      </w:r>
    </w:p>
    <w:bookmarkEnd w:id="14"/>
    <w:bookmarkStart w:name="z16" w:id="15"/>
    <w:p>
      <w:pPr>
        <w:spacing w:after="0"/>
        <w:ind w:left="0"/>
        <w:jc w:val="both"/>
      </w:pPr>
      <w:r>
        <w:rPr>
          <w:rFonts w:ascii="Times New Roman"/>
          <w:b w:val="false"/>
          <w:i w:val="false"/>
          <w:color w:val="000000"/>
          <w:sz w:val="28"/>
        </w:rPr>
        <w:t xml:space="preserve">
      6. Барлық тұтынушыларға қосу жөнiнде тең жағдайларды қамтамасыз ету мақсатында, Субъектi тұтынушының жазбаша өтiнiшiнiң негiзiнде соңғысына қосудың стандартты нүктелерi туралы жарияланған мәлiметтерге сәйкес қосудың әрбiр нақты жағдайына арналған техникалық талапты айқындайтын қосуға техникалық жағдай жасайды. </w:t>
      </w:r>
      <w:r>
        <w:br/>
      </w:r>
      <w:r>
        <w:rPr>
          <w:rFonts w:ascii="Times New Roman"/>
          <w:b w:val="false"/>
          <w:i w:val="false"/>
          <w:color w:val="000000"/>
          <w:sz w:val="28"/>
        </w:rPr>
        <w:t xml:space="preserve">
      Тұтынушы қосу жөнiндегi оның барлық талаптарын орындағаннан кейiн Субъектi қосуға арналған шартқа қол қоюдан бас тарта алмайды. </w:t>
      </w:r>
    </w:p>
    <w:bookmarkEnd w:id="15"/>
    <w:bookmarkStart w:name="z17" w:id="16"/>
    <w:p>
      <w:pPr>
        <w:spacing w:after="0"/>
        <w:ind w:left="0"/>
        <w:jc w:val="both"/>
      </w:pPr>
      <w:r>
        <w:rPr>
          <w:rFonts w:ascii="Times New Roman"/>
          <w:b w:val="false"/>
          <w:i w:val="false"/>
          <w:color w:val="000000"/>
          <w:sz w:val="28"/>
        </w:rPr>
        <w:t xml:space="preserve">
      7. Субъектi Қазақстан Республикасының Үкiметi белгiленген тәртiппен бекiтетiн қосуға арналған үлгi шартына сәйкес тұтынушылармен шарт жасасады. </w:t>
      </w:r>
    </w:p>
    <w:bookmarkEnd w:id="16"/>
    <w:bookmarkStart w:name="z18" w:id="17"/>
    <w:p>
      <w:pPr>
        <w:spacing w:after="0"/>
        <w:ind w:left="0"/>
        <w:jc w:val="both"/>
      </w:pPr>
      <w:r>
        <w:rPr>
          <w:rFonts w:ascii="Times New Roman"/>
          <w:b w:val="false"/>
          <w:i w:val="false"/>
          <w:color w:val="000000"/>
          <w:sz w:val="28"/>
        </w:rPr>
        <w:t xml:space="preserve">
      8. Барлық тұтынушыларға телефон трафигiн (жергiлiктi, қалааралық, халықаралық және ұялы байланыс операторларынан/на) өткiзу жөнiнде тең жағдайлар берудi қамтамасыз ету мақсатында Субъектi: </w:t>
      </w:r>
      <w:r>
        <w:br/>
      </w:r>
      <w:r>
        <w:rPr>
          <w:rFonts w:ascii="Times New Roman"/>
          <w:b w:val="false"/>
          <w:i w:val="false"/>
          <w:color w:val="000000"/>
          <w:sz w:val="28"/>
        </w:rPr>
        <w:t xml:space="preserve">
      1) желiлердi қосуды қамтамасыз ететiн техникалық байланыс құралдарының кешенiн Қазақстан Республикасының қолданыстағы заңнамасында көзделген жағдайларда ғана және тәртiппен ажыратып тастайды; </w:t>
      </w:r>
      <w:r>
        <w:br/>
      </w:r>
      <w:r>
        <w:rPr>
          <w:rFonts w:ascii="Times New Roman"/>
          <w:b w:val="false"/>
          <w:i w:val="false"/>
          <w:color w:val="000000"/>
          <w:sz w:val="28"/>
        </w:rPr>
        <w:t xml:space="preserve">
      2) өзiнiң желiсiн Қазақстан Республикасының заңнамасында белгiленген стандарттар мен нормаларға сәйкес пайдаланады. Олар болмаған жағдайда, Халықаралық электрбайланыс-телекоммуникациялар секторы одағының стандарттары мен ұсынымдарын басшылыққа алады; </w:t>
      </w:r>
      <w:r>
        <w:br/>
      </w:r>
      <w:r>
        <w:rPr>
          <w:rFonts w:ascii="Times New Roman"/>
          <w:b w:val="false"/>
          <w:i w:val="false"/>
          <w:color w:val="000000"/>
          <w:sz w:val="28"/>
        </w:rPr>
        <w:t xml:space="preserve">
      3) Қазақстан Республикасының заңнамасында көзделген тәртiппен нөмiрлерi мен кодтары, теру қағидаттары өзгерген жағдайда барлық тұтынушыларды бiр мезгiлде хабардар етедi. </w:t>
      </w:r>
    </w:p>
    <w:bookmarkEnd w:id="17"/>
    <w:bookmarkStart w:name="z19" w:id="18"/>
    <w:p>
      <w:pPr>
        <w:spacing w:after="0"/>
        <w:ind w:left="0"/>
        <w:jc w:val="both"/>
      </w:pPr>
      <w:r>
        <w:rPr>
          <w:rFonts w:ascii="Times New Roman"/>
          <w:b w:val="false"/>
          <w:i w:val="false"/>
          <w:color w:val="000000"/>
          <w:sz w:val="28"/>
        </w:rPr>
        <w:t xml:space="preserve">
      9. Жалпы пайдаланудағы телекоммуникация желiсiне қосуға технологиялық байланысты кәбiлдiк арналар мен өзге де негiзгi құралдарды жалға беру немесе пайдалану жөнiндегi қызметтерге тең қол жеткiзудi қамтамасыз ету мақсатында, Субъект Қазақстан Республикасының Үкiметi бекiткен үлгi шартына сәйкес, әрбiр тұтынушылармен олардың жазбаша өтiнiмi бойынша реттелiп көрсетiлетiн қызметтердiң әрбiр түрiне немесе жиынтықты түрлерiне шарт жасасуға мiндеттi. </w:t>
      </w:r>
    </w:p>
    <w:bookmarkEnd w:id="18"/>
    <w:bookmarkStart w:name="z20" w:id="19"/>
    <w:p>
      <w:pPr>
        <w:spacing w:after="0"/>
        <w:ind w:left="0"/>
        <w:jc w:val="both"/>
      </w:pPr>
      <w:r>
        <w:rPr>
          <w:rFonts w:ascii="Times New Roman"/>
          <w:b w:val="false"/>
          <w:i w:val="false"/>
          <w:color w:val="000000"/>
          <w:sz w:val="28"/>
        </w:rPr>
        <w:t xml:space="preserve">
      10. Телекоммуникациялардың реттелiп көрсетiлетiн қызметтерi үшiн ақы төлеу уәкiлеттi орган белгiлеген мөлшерден аспауға тиiс.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