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a1be" w14:textId="367a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 жөніндегі қызметті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30 шілдедегі N 273 қаулысы. Қазақстан Республикасы Әділет министрлігінде 2005 жылғы 12 қыркүйекте тіркелді. Тіркеу N 3831. Күші жойылды - ҚР Қаржы нарығын және қаржы ұйымдарын реттеу мен қадағалау агенттігі Басқармасының 2005 жылғы 26 қарашадағы N 408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26 қарашадағы N 408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Зейнетақы активтерін инвестициялық басқару жөніндегі қызметті жүзеге асыратын ұйымдардың қызметін реттеуді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Осы қаулының 
</w:t>
      </w:r>
      <w:r>
        <w:rPr>
          <w:rFonts w:ascii="Times New Roman"/>
          <w:b w:val="false"/>
          <w:i w:val="false"/>
          <w:color w:val="000000"/>
          <w:sz w:val="28"/>
        </w:rPr>
        <w:t xml:space="preserve"> 1-қосымшасына </w:t>
      </w:r>
      <w:r>
        <w:rPr>
          <w:rFonts w:ascii="Times New Roman"/>
          <w:b w:val="false"/>
          <w:i w:val="false"/>
          <w:color w:val="000000"/>
          <w:sz w:val="28"/>
        </w:rPr>
        <w:t>
 сай қоса беріліп отырған Зейнетақы активтерін инвестициялық басқару жөніндегі қызметті жүзеге асыру ережесі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3. Осы қаулы қолданысқа енген күннен бастап осы қаулының 
</w:t>
      </w:r>
      <w:r>
        <w:rPr>
          <w:rFonts w:ascii="Times New Roman"/>
          <w:b w:val="false"/>
          <w:i w:val="false"/>
          <w:color w:val="000000"/>
          <w:sz w:val="28"/>
        </w:rPr>
        <w:t xml:space="preserve"> 2-қосымшасында </w:t>
      </w:r>
      <w:r>
        <w:rPr>
          <w:rFonts w:ascii="Times New Roman"/>
          <w:b w:val="false"/>
          <w:i w:val="false"/>
          <w:color w:val="000000"/>
          <w:sz w:val="28"/>
        </w:rPr>
        <w:t>
 көрсетілген нормативтік құқықтық актілердің күші жойылды деп танылсын.
</w:t>
      </w:r>
      <w:r>
        <w:br/>
      </w:r>
      <w:r>
        <w:rPr>
          <w:rFonts w:ascii="Times New Roman"/>
          <w:b w:val="false"/>
          <w:i w:val="false"/>
          <w:color w:val="000000"/>
          <w:sz w:val="28"/>
        </w:rPr>
        <w:t>
      4.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қауымдастық нысанындағы заңды тұлғалар бірлестігіне, "Активтерді басқарушылар қауымдастығы" қауымдастық нысанындағы заңды тұлғалар бірлестігіне, зейнетақы активтерін инвестициялық басқару жөніндегі қызметті көрсететін бағалы қағаздар рыногының кәсіби қатысушыларына жіберсін.
</w:t>
      </w:r>
      <w:r>
        <w:br/>
      </w:r>
      <w:r>
        <w:rPr>
          <w:rFonts w:ascii="Times New Roman"/>
          <w:b w:val="false"/>
          <w:i w:val="false"/>
          <w:color w:val="000000"/>
          <w:sz w:val="28"/>
        </w:rPr>
        <w:t>
      5. Зейнетақы активтерін инвестициялық басқаруды жүзеге асыратын ұйымдар және зейнетақы активтерін басқару жөніндегі қызметті жүзеге асыру лицензиясына ие жинақтаушы зейнетақы қорлары 2006 жылғы 1 қаңтарға дейінгі мерзімге өздерінің ішкі құжаттарын осы қаулының талаптарына сәйкес келтірсін.
</w:t>
      </w:r>
      <w:r>
        <w:br/>
      </w:r>
      <w:r>
        <w:rPr>
          <w:rFonts w:ascii="Times New Roman"/>
          <w:b w:val="false"/>
          <w:i w:val="false"/>
          <w:color w:val="000000"/>
          <w:sz w:val="28"/>
        </w:rPr>
        <w:t>
      6.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7.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2005 жылғы 30 шілдедегі    
</w:t>
      </w:r>
      <w:r>
        <w:br/>
      </w:r>
      <w:r>
        <w:rPr>
          <w:rFonts w:ascii="Times New Roman"/>
          <w:b w:val="false"/>
          <w:i w:val="false"/>
          <w:color w:val="000000"/>
          <w:sz w:val="28"/>
        </w:rPr>
        <w:t>
N 273 қаулысына 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активтерін инвестициялық басқару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қызметті жүзеге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 51-бабына </w:t>
      </w:r>
      <w:r>
        <w:rPr>
          <w:rFonts w:ascii="Times New Roman"/>
          <w:b w:val="false"/>
          <w:i w:val="false"/>
          <w:color w:val="000000"/>
          <w:sz w:val="28"/>
        </w:rPr>
        <w:t>
 сәйкес әзірленді және зейнетақы активтерін инвестициялық басқару жөніндегі қызметті жүзеге асыру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Инвестиция объектілері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Зейнетақы активтерін инвестициялық басқару жөніндегі ұйым (бұдан әрі - Ұйым) және/немесе зейнетақы активтерін басқару жөніндегі қызметті жүзеге асыруға лицензиясы бар жинақтаушы зейнетақы қорлары (бұдан әрі - Қор) әрбір жеке Қордың инвестициялық басқарудағы зейнетақы активтерін осы Ереженің 
</w:t>
      </w:r>
      <w:r>
        <w:rPr>
          <w:rFonts w:ascii="Times New Roman"/>
          <w:b w:val="false"/>
          <w:i w:val="false"/>
          <w:color w:val="000000"/>
          <w:sz w:val="28"/>
        </w:rPr>
        <w:t xml:space="preserve"> 1-қосымшасында </w:t>
      </w:r>
      <w:r>
        <w:rPr>
          <w:rFonts w:ascii="Times New Roman"/>
          <w:b w:val="false"/>
          <w:i w:val="false"/>
          <w:color w:val="000000"/>
          <w:sz w:val="28"/>
        </w:rPr>
        <w:t>
 көрсетілген зейнетақы активтерінің жалпы көлеміндегі мөлшерде (мәміле жасалған күнге инвестицияның ағымдағы көлемін және Қордың кастодианының инвестициялық шоттарындағы ақша қалдығын қосқанда) қаржы құралдарына дербес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Инвестициялау шарттары және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Зейнетақы активтері есебінен жасалатын мәмілелерді Ұйым (Қор) инвестициялық шешімдерді қабылдауға уәкілетті алқалы орган қабылдаған инвестициялық шешім негізінде жасайды.
</w:t>
      </w:r>
      <w:r>
        <w:br/>
      </w:r>
      <w:r>
        <w:rPr>
          <w:rFonts w:ascii="Times New Roman"/>
          <w:b w:val="false"/>
          <w:i w:val="false"/>
          <w:color w:val="000000"/>
          <w:sz w:val="28"/>
        </w:rPr>
        <w:t>
      Ұйымның (Қордың) мемлекеттік емес бағалы қағаздармен мәмілелерін бастапқы ұйымдаспаған рынокта (оларды орналастыру кезінде) Ұйым (Қор) дербес жасайды.
</w:t>
      </w:r>
      <w:r>
        <w:br/>
      </w:r>
      <w:r>
        <w:rPr>
          <w:rFonts w:ascii="Times New Roman"/>
          <w:b w:val="false"/>
          <w:i w:val="false"/>
          <w:color w:val="000000"/>
          <w:sz w:val="28"/>
        </w:rPr>
        <w:t>
      Ұйымның (Қордың) мемлекеттік бағалы қағаздармен және мемлекеттік емес бағалы қағаздармен мәмілелерін Ұйым (Қор) қайталама рынокта осы тармақтың төртінші абзацында белгіленген жағдайдан басқа жағдайда тек қана бағалы қағаздардың ұйымдасқан рыногында жасайды.
</w:t>
      </w:r>
      <w:r>
        <w:br/>
      </w:r>
      <w:r>
        <w:rPr>
          <w:rFonts w:ascii="Times New Roman"/>
          <w:b w:val="false"/>
          <w:i w:val="false"/>
          <w:color w:val="000000"/>
          <w:sz w:val="28"/>
        </w:rPr>
        <w:t>
      Ұйым (Қор) "Акционерлік қоғамдар туралы" Қазақстан Республикасының Заңының 
</w:t>
      </w:r>
      <w:r>
        <w:rPr>
          <w:rFonts w:ascii="Times New Roman"/>
          <w:b w:val="false"/>
          <w:i w:val="false"/>
          <w:color w:val="000000"/>
          <w:sz w:val="28"/>
        </w:rPr>
        <w:t xml:space="preserve"> 27-бабына </w:t>
      </w:r>
      <w:r>
        <w:rPr>
          <w:rFonts w:ascii="Times New Roman"/>
          <w:b w:val="false"/>
          <w:i w:val="false"/>
          <w:color w:val="000000"/>
          <w:sz w:val="28"/>
        </w:rPr>
        <w:t>
 сәйкес эмитенттің инвестициялық портфеліндегі бар акциялары үшін төлем талап етуіне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Қордың зейнетақы активтерін инвестициялық басқару жөніндегі қызметті, сондай-ақ клиенттер шоттарын жүргізу құқығы жоқ брокерлік және дилерлік қызметті жүзеге асыру үшін берілген лицензиясы болған жағдайда Қор тек онда басқаруда болған зейнетақы активтеріне және дербес активтерге қатысты брокерлік, дилерлік қызмет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Зейнетақы активтерінің қатысуымен ұйымдасқан бағалы қағаздар рыногында жасалған мемлекеттік және мемлекеттік емес бағалы қағаздарды сатып алу-сату мәмілелері ашық сауда-саттық әдісімен жасалуы тиіс. Зейнетақы активтерінің қатысуымен жасалатын "кері репо" мәмілелері 30 күннен аспайтын мерзімге жасалуы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6. Ұйымның (Қордың) бір эмитентінің екінші деңгейдегі банктердің біріндегі салымдарға салған мемлекеттік емес эмиссиялық бағалы қағаздарының инвестиция мөлшері Ұйым (Қор) үшін белгіленген пруденциалдық нормативтердегі белгіленген нормативтерге сәйкес келуі тиіс. Ұйым (Қор) осы бағалы қағаздармен сауда-саттықты сауда-саттық ұйымдастырушы бастапқы рынокта (оларды орналастыру кезінде) уақытша тоқтатқан жағдайда сауда-саттықты ұйымдастырушының ресми тізіміне енгізілген мемлекеттік емес бағалы қағаздарды сатып ала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Ұйымның (Қордың) жеке активтері және Қордың зейнетақы активтері орналастырылған Қазақстан Республикасының Ұлттық Банкіндегі және екінші деңгейдегі банктердің біріндегі салымдар бойынша алынған сыйақының жылдық ставкасы салымның осыған ұқсас мерзімімен инвестицияланған кезеңдегі ұлттық немесе шетел валютасымен номинирленген (салым жөніндегі ставка тәуелді валютаға қатысты) Қазақстан Республикасының мемлекеттік бағалы қағаздары бойынша көрсетілген аппроксимирленген кірістілік ставкасынан төмен болмауы тиіс. Аталған аппроксимирленген кірістілікті қаржы нарығын және қаржы ұйымдарын реттеу мен қадағалау жөніндегі уәкілетті орган (бұдан әрі - уәкілетті орган) Қазақстан Республикасының мемлекеттік бағалы қағаздарымен сауда-саттық өткізген сауда-саттықты ұйымдастырушының қалыптасқан сауда-саттық нәтижесіне байланысты логарифмдік аппроксимация әдісімен былайша белгілейді:
</w:t>
      </w:r>
      <w:r>
        <w:br/>
      </w:r>
      <w:r>
        <w:rPr>
          <w:rFonts w:ascii="Times New Roman"/>
          <w:b w:val="false"/>
          <w:i w:val="false"/>
          <w:color w:val="000000"/>
          <w:sz w:val="28"/>
        </w:rPr>
        <w:t>
      1) зейнетақылық немесе меншікті активтердің салымға орналастырылған күнінің алдындағы бір апта ішіндегі Қазақстан Республикасының ұлттық валютаға номинирленген мемлекеттік бағалы қағаздарына қатыстылығын;
</w:t>
      </w:r>
      <w:r>
        <w:br/>
      </w:r>
      <w:r>
        <w:rPr>
          <w:rFonts w:ascii="Times New Roman"/>
          <w:b w:val="false"/>
          <w:i w:val="false"/>
          <w:color w:val="000000"/>
          <w:sz w:val="28"/>
        </w:rPr>
        <w:t>
      2) зейнетақылық немесе меншікті активтердің салымға орналастырылған күнінің алдындағы бір ай ішіндегі Қазақстан Республикасының ұлттық валютаға номинирленген мемлекеттік бағалы қағаздарына қатыстылығын.
</w:t>
      </w:r>
      <w:r>
        <w:br/>
      </w:r>
      <w:r>
        <w:rPr>
          <w:rFonts w:ascii="Times New Roman"/>
          <w:b w:val="false"/>
          <w:i w:val="false"/>
          <w:color w:val="000000"/>
          <w:sz w:val="28"/>
        </w:rPr>
        <w:t>
      Апроксимирленген кірістілік мынадай формула бойынша есептеледі:
</w:t>
      </w:r>
    </w:p>
    <w:p>
      <w:pPr>
        <w:spacing w:after="0"/>
        <w:ind w:left="0"/>
        <w:jc w:val="both"/>
      </w:pPr>
      <w:r>
        <w:rPr>
          <w:rFonts w:ascii="Times New Roman"/>
          <w:b w:val="false"/>
          <w:i w:val="false"/>
          <w:color w:val="000000"/>
          <w:sz w:val="28"/>
        </w:rPr>
        <w:t>
      I = a*ln(x) + b, мұнда x - салым мерзімі,
</w:t>
      </w:r>
    </w:p>
    <w:p>
      <w:pPr>
        <w:spacing w:after="0"/>
        <w:ind w:left="0"/>
        <w:jc w:val="both"/>
      </w:pPr>
      <w:r>
        <w:rPr>
          <w:rFonts w:ascii="Times New Roman"/>
          <w:b w:val="false"/>
          <w:i w:val="false"/>
          <w:color w:val="000000"/>
          <w:sz w:val="28"/>
        </w:rPr>
        <w:t>
</w:t>
      </w:r>
      <w:r>
        <w:drawing>
          <wp:inline distT="0" distB="0" distL="0" distR="0">
            <wp:extent cx="1152144" cy="454152"/>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2144" cy="454152"/>
                    </a:xfrm>
                    <a:prstGeom prst="rect">
                      <a:avLst/>
                    </a:prstGeom>
                  </pic:spPr>
                </pic:pic>
              </a:graphicData>
            </a:graphic>
          </wp:inline>
        </w:drawing>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w:t>
      </w:r>
      <w:r>
        <w:br/>
      </w:r>
      <w:r>
        <w:rPr>
          <w:rFonts w:ascii="Times New Roman"/>
          <w:b w:val="false"/>
          <w:i w:val="false"/>
          <w:color w:val="000000"/>
          <w:sz w:val="28"/>
        </w:rPr>
        <w:t>
      I
</w:t>
      </w:r>
      <w:r>
        <w:rPr>
          <w:rFonts w:ascii="Times New Roman"/>
          <w:b w:val="false"/>
          <w:i w:val="false"/>
          <w:color w:val="000000"/>
          <w:sz w:val="28"/>
        </w:rPr>
        <w:t>
</w:t>
      </w:r>
      <w:r>
        <w:rPr>
          <w:rFonts w:ascii="Times New Roman"/>
          <w:b w:val="false"/>
          <w:i w:val="false"/>
          <w:color w:val="000000"/>
          <w:vertAlign w:val="subscript"/>
        </w:rPr>
        <w:t>
i(t)
</w:t>
      </w:r>
      <w:r>
        <w:rPr>
          <w:rFonts w:ascii="Times New Roman"/>
          <w:b w:val="false"/>
          <w:i w:val="false"/>
          <w:color w:val="000000"/>
          <w:sz w:val="28"/>
        </w:rPr>
        <w:t>
</w:t>
      </w:r>
      <w:r>
        <w:rPr>
          <w:rFonts w:ascii="Times New Roman"/>
          <w:b w:val="false"/>
          <w:i w:val="false"/>
          <w:color w:val="000000"/>
          <w:sz w:val="28"/>
        </w:rPr>
        <w:t>
 - зерттелетін кезеңдегі белгілі мәндер бойынша процентпен кірістілік;
</w:t>
      </w:r>
      <w:r>
        <w:br/>
      </w:r>
      <w:r>
        <w:rPr>
          <w:rFonts w:ascii="Times New Roman"/>
          <w:b w:val="false"/>
          <w:i w:val="false"/>
          <w:color w:val="000000"/>
          <w:sz w:val="28"/>
        </w:rPr>
        <w:t>
      t - өтелгенге дейінгі күн саны;
</w:t>
      </w:r>
      <w:r>
        <w:br/>
      </w:r>
      <w:r>
        <w:rPr>
          <w:rFonts w:ascii="Times New Roman"/>
          <w:b w:val="false"/>
          <w:i w:val="false"/>
          <w:color w:val="000000"/>
          <w:sz w:val="28"/>
        </w:rPr>
        <w:t>
      n - теңестіру коэффициентін анықтаған кезде пайдаланылған кірістілік мәнінің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мемлекеттік бағалы қағаздары бойынша номиналы ұлттық немесе шетел валютасымен белгіленген осы Ереженің 7-тармағында көрсетілген жуықтатылған кірістілікті уәкілетті орган апта сайын аптаның бірінші жұмыс күні алматы уақытымен 18.00 және 21.00 сағат аралығында "кiрiстiлiктiң қисық сызығы" түрiнде Интернет желiсiнің уәкілетті органның web-cайтындағы "Активтердi бағалау" бөлiмiнде жариялайды және жаңартады.
</w:t>
      </w:r>
      <w:r>
        <w:br/>
      </w:r>
      <w:r>
        <w:rPr>
          <w:rFonts w:ascii="Times New Roman"/>
          <w:b w:val="false"/>
          <w:i w:val="false"/>
          <w:color w:val="000000"/>
          <w:sz w:val="28"/>
        </w:rPr>
        <w:t>
      Ұйымның (Қордың) меншікті активтерін және Қордың зейнетақы активтерін Ұлттық Банкте немесе екінші деңгейдегі банкте салымға орналастыру мерзімі отыз алты айдан аспайды. Осы мерзім өткенге дейін салым сомасы және ол бойынша сыйақы сомасы Қордың инвестициялық шотына есептелуі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 Қордың кастодиан банктегі инвестициялық шотына, осы Қордың шетелдік кастодиандық банктердегі кастодиан банктің корреспонденттік шотына және халықаралық депозитарий-есеп айырысу жүйесіне қатысушы - шетелдік ұйымдардағы кастодиан банктің шотына түсетін зейнетақы активтері жеті жұмыс күні ішінде ағымдағы шегерімдерді шығарып тастағанда толық көлемде Ұйымның (Қордың) инвестициялауы тиіс.
</w:t>
      </w:r>
      <w:r>
        <w:br/>
      </w:r>
      <w:r>
        <w:rPr>
          <w:rFonts w:ascii="Times New Roman"/>
          <w:b w:val="false"/>
          <w:i w:val="false"/>
          <w:color w:val="000000"/>
          <w:sz w:val="28"/>
        </w:rPr>
        <w:t>
      Қордың аталған шотындағы ақша қалдығы осы ереженің 10-тармағымен белгіленген шектен төмен болған жағдайдан басқа жағдайда осы тармақтың бірінші абзацымен белгіленген талаптар бұзылған кезде, Ұйым (Қор) тәртіп бұзылған күннен кейінгі бір күн ішінде уәкілетті органға осы тәртіп бұзуды жоюдың іс-шаралар жоспарын қоса беріп, осы тәртіп бұзу фактісі және себептері туралы ақпарат жібереді.
</w:t>
      </w:r>
      <w:r>
        <w:br/>
      </w:r>
      <w:r>
        <w:rPr>
          <w:rFonts w:ascii="Times New Roman"/>
          <w:b w:val="false"/>
          <w:i w:val="false"/>
          <w:color w:val="000000"/>
          <w:sz w:val="28"/>
        </w:rPr>
        <w:t>
      Ұйым (Қор) осы тармақтың бірінші бөлігінде белгіленген шарттарды бұзған жағдайда ережені бұзған күннен бастап бір күннің ішінде уәкілетті органға осы ережені бұзу фактісі мен себептері туралы ақпарат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Қордың инвестициялауға арналған ақша қалдығы Қордың жиынтық ақшасын қосқандағы: кастодиан банктегі инвестициялық шоттардағы; осы Қордың шетелдік кастодиан банктеріндегі кастодиан банктің корреспонденттік шоттарындағы; осы Ереженің 9-тармағының бірінші абзацының талаптарын бұзу фактілері мен себептері туралы уәкілетті органға ақпаратты тәртіп бұзылған күннен бастап бір күн ішінде Ұйымнан (Қордан) талап етілмейтін шетелдік ұйымдардың - халықаралық депозитарлық-есеп айырысу жүйесіне қатысушылардың кастодиан банкінің шоттарындағы барынша жоғары мөлшері бір миллиард және одан көп болғанда - зейнетақы активтерінің 1,5% мөлшерін құрайды.
</w:t>
      </w:r>
      <w:r>
        <w:br/>
      </w:r>
      <w:r>
        <w:rPr>
          <w:rFonts w:ascii="Times New Roman"/>
          <w:b w:val="false"/>
          <w:i w:val="false"/>
          <w:color w:val="000000"/>
          <w:sz w:val="28"/>
        </w:rPr>
        <w:t>
      Осы Ереженің 9-тармағының екінші абзацында көрсетілген ақпаратты уәкілетті орган осы Ереженің 9-тармағының бірінші бөлігіне сәйкес айқындалған мерзім аяқталғанға дейін алуға тиісті. Егер осы мерзім аяқталғанға дейін екі жұмыс күнінен аз қалса, өтініште оны кешіктіріп ұсыну себептері түсіндірілуі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Ұйым (Қор) зейнетақы активтері инвестициялық басқаруға қабылданған Қор салымшыларының мүдделері үшін ғана әрекет жасайды.
</w:t>
      </w:r>
      <w:r>
        <w:br/>
      </w:r>
      <w:r>
        <w:rPr>
          <w:rFonts w:ascii="Times New Roman"/>
          <w:b w:val="false"/>
          <w:i w:val="false"/>
          <w:color w:val="000000"/>
          <w:sz w:val="28"/>
        </w:rPr>
        <w:t>
      Сонымен қатар Ұйым (Қор) бірдей ұлттық бірегейлендіру номері бар бағалы қағаздарды Ұйымның (Қордың) инвестициялық басқаруындағы меншікті активтері есебінен және зейнетақы активтері есебінен сатып алу (сату) туралы бір күнде инвестициялық шешім қабылдауға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12. Егер қандай да болмасын жағдайдың нәтижесінде Қордың зейнетақы активтері есебінен сатып алынған қаржы құралдары портфелінің құрылымы осы 
</w:t>
      </w:r>
      <w:r>
        <w:rPr>
          <w:rFonts w:ascii="Times New Roman"/>
          <w:b w:val="false"/>
          <w:i w:val="false"/>
          <w:color w:val="000000"/>
          <w:sz w:val="28"/>
        </w:rPr>
        <w:t xml:space="preserve"> Ереженің </w:t>
      </w:r>
      <w:r>
        <w:rPr>
          <w:rFonts w:ascii="Times New Roman"/>
          <w:b w:val="false"/>
          <w:i w:val="false"/>
          <w:color w:val="000000"/>
          <w:sz w:val="28"/>
        </w:rPr>
        <w:t>
 2 және 
</w:t>
      </w:r>
      <w:r>
        <w:rPr>
          <w:rFonts w:ascii="Times New Roman"/>
          <w:b w:val="false"/>
          <w:i w:val="false"/>
          <w:color w:val="000000"/>
          <w:sz w:val="28"/>
        </w:rPr>
        <w:t xml:space="preserve"> 6-тармақтарында </w:t>
      </w:r>
      <w:r>
        <w:rPr>
          <w:rFonts w:ascii="Times New Roman"/>
          <w:b w:val="false"/>
          <w:i w:val="false"/>
          <w:color w:val="000000"/>
          <w:sz w:val="28"/>
        </w:rPr>
        <w:t>
 белгіленген жағдайларға сәйкес келмегенде, Ұйым (Қор) мұндай сәйкессіздікті тереңдететін инвестициялық қызметті дереу тоқтатады және бір күннің ішінде уәкілетті органға осы сәйкессіздік фактісі және себептерін оны жою жөніндегі іс-шаралар жоспарының қосымшасын қоса ұсыну арқылы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Ұйым (Қор) зейнетақы активтерін инвестициялық басқару жөніндегі қызметін мыналарды (оның ішінде) айқындайтын мынадай құжаттар негізінде жүзеге асырады:
</w:t>
      </w:r>
      <w:r>
        <w:br/>
      </w:r>
      <w:r>
        <w:rPr>
          <w:rFonts w:ascii="Times New Roman"/>
          <w:b w:val="false"/>
          <w:i w:val="false"/>
          <w:color w:val="000000"/>
          <w:sz w:val="28"/>
        </w:rPr>
        <w:t>
      зейнетақы активтеріне қатысты инвестициялық шешімдерді қабылдау тәртібін;
</w:t>
      </w:r>
      <w:r>
        <w:br/>
      </w:r>
      <w:r>
        <w:rPr>
          <w:rFonts w:ascii="Times New Roman"/>
          <w:b w:val="false"/>
          <w:i w:val="false"/>
          <w:color w:val="000000"/>
          <w:sz w:val="28"/>
        </w:rPr>
        <w:t>
      зейнетақы активтерінің қатысуымен мәміле жасау және оларды аяқтауды жүзеге асыру тәртібін;
</w:t>
      </w:r>
      <w:r>
        <w:br/>
      </w:r>
      <w:r>
        <w:rPr>
          <w:rFonts w:ascii="Times New Roman"/>
          <w:b w:val="false"/>
          <w:i w:val="false"/>
          <w:color w:val="000000"/>
          <w:sz w:val="28"/>
        </w:rPr>
        <w:t>
      деректер мен құпия ақпараттың тұтастығын қамтамасыз етуге ішкі бақылау жасау тәртібін.
</w:t>
      </w:r>
    </w:p>
    <w:p>
      <w:pPr>
        <w:spacing w:after="0"/>
        <w:ind w:left="0"/>
        <w:jc w:val="both"/>
      </w:pPr>
      <w:r>
        <w:rPr>
          <w:rFonts w:ascii="Times New Roman"/>
          <w:b w:val="false"/>
          <w:i w:val="false"/>
          <w:color w:val="000000"/>
          <w:sz w:val="28"/>
        </w:rPr>
        <w:t>
</w:t>
      </w:r>
      <w:r>
        <w:rPr>
          <w:rFonts w:ascii="Times New Roman"/>
          <w:b w:val="false"/>
          <w:i w:val="false"/>
          <w:color w:val="000000"/>
          <w:sz w:val="28"/>
        </w:rPr>
        <w:t>
      14. Зейнетақы активтеріне қатысты инвестициялық шешімдер инвестициялық шешімдерді қабылдау үшін берілетін ұсынымдар (бұдан әрі - ұсынымдар) негізінде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Зейнетақы активтеріне қатысты инвестициялық шешімдер қабылдау тәртібінде мыналар болуы тиіс:
</w:t>
      </w:r>
      <w:r>
        <w:br/>
      </w:r>
      <w:r>
        <w:rPr>
          <w:rFonts w:ascii="Times New Roman"/>
          <w:b w:val="false"/>
          <w:i w:val="false"/>
          <w:color w:val="000000"/>
          <w:sz w:val="28"/>
        </w:rPr>
        <w:t>
      1) мыналарды көздейтін ұсынымдарды беру үшін ақпаратты жинау, өңдеу және талдау тәртібі болуы тиіс:
</w:t>
      </w:r>
      <w:r>
        <w:br/>
      </w:r>
      <w:r>
        <w:rPr>
          <w:rFonts w:ascii="Times New Roman"/>
          <w:b w:val="false"/>
          <w:i w:val="false"/>
          <w:color w:val="000000"/>
          <w:sz w:val="28"/>
        </w:rPr>
        <w:t>
      ұсынымдарды беретін уәкілетті лауазымды тұлғалардың тізбесі;
</w:t>
      </w:r>
      <w:r>
        <w:br/>
      </w:r>
      <w:r>
        <w:rPr>
          <w:rFonts w:ascii="Times New Roman"/>
          <w:b w:val="false"/>
          <w:i w:val="false"/>
          <w:color w:val="000000"/>
          <w:sz w:val="28"/>
        </w:rPr>
        <w:t>
      зейнетақы активтері портфелінің жай-күйін талдау;
</w:t>
      </w:r>
      <w:r>
        <w:br/>
      </w:r>
      <w:r>
        <w:rPr>
          <w:rFonts w:ascii="Times New Roman"/>
          <w:b w:val="false"/>
          <w:i w:val="false"/>
          <w:color w:val="000000"/>
          <w:sz w:val="28"/>
        </w:rPr>
        <w:t>
      инвестиция жасау болжалданып отырған қаржы құралдарына талдаудың болуы, сұрату және кірістілік талаптары;
</w:t>
      </w:r>
      <w:r>
        <w:br/>
      </w:r>
      <w:r>
        <w:rPr>
          <w:rFonts w:ascii="Times New Roman"/>
          <w:b w:val="false"/>
          <w:i w:val="false"/>
          <w:color w:val="000000"/>
          <w:sz w:val="28"/>
        </w:rPr>
        <w:t>
      инвестиция жасау болжалданып отырған қаржы құралдарына байланысты тәуекелдерді талдау;
</w:t>
      </w:r>
      <w:r>
        <w:br/>
      </w:r>
      <w:r>
        <w:rPr>
          <w:rFonts w:ascii="Times New Roman"/>
          <w:b w:val="false"/>
          <w:i w:val="false"/>
          <w:color w:val="000000"/>
          <w:sz w:val="28"/>
        </w:rPr>
        <w:t>
      уәкілетті органның нормативтік құқықтық актілерімен белгіленген түрлендіру нормаларын сақтауды талдау;
</w:t>
      </w:r>
      <w:r>
        <w:br/>
      </w:r>
      <w:r>
        <w:rPr>
          <w:rFonts w:ascii="Times New Roman"/>
          <w:b w:val="false"/>
          <w:i w:val="false"/>
          <w:color w:val="000000"/>
          <w:sz w:val="28"/>
        </w:rPr>
        <w:t>
      ұсынымдарды беру кезіндегі өзге де маңызды факторларды талдау;
</w:t>
      </w:r>
      <w:r>
        <w:br/>
      </w:r>
      <w:r>
        <w:rPr>
          <w:rFonts w:ascii="Times New Roman"/>
          <w:b w:val="false"/>
          <w:i w:val="false"/>
          <w:color w:val="000000"/>
          <w:sz w:val="28"/>
        </w:rPr>
        <w:t>
      2) соларды негізге алып қабылданған ұсынымдар мен инвестициялық шешімдердің бірегей тіркеу журналында тіркелу тәртібі;
</w:t>
      </w:r>
      <w:r>
        <w:br/>
      </w:r>
      <w:r>
        <w:rPr>
          <w:rFonts w:ascii="Times New Roman"/>
          <w:b w:val="false"/>
          <w:i w:val="false"/>
          <w:color w:val="000000"/>
          <w:sz w:val="28"/>
        </w:rPr>
        <w:t>
      3) инвестициялық шешімдерді қабылдауға уәкілетті алқалы органға кіретін лауазымды тұлғалардың тізбесі;
</w:t>
      </w:r>
      <w:r>
        <w:br/>
      </w:r>
      <w:r>
        <w:rPr>
          <w:rFonts w:ascii="Times New Roman"/>
          <w:b w:val="false"/>
          <w:i w:val="false"/>
          <w:color w:val="000000"/>
          <w:sz w:val="28"/>
        </w:rPr>
        <w:t>
      4) инвестициялық шешімдерді қабылдауға уәкілетті алқалы органның инвестициялық шешімдерді қабылдау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16. Ұсынымда мыналар болуы тиіс:
</w:t>
      </w:r>
      <w:r>
        <w:br/>
      </w:r>
      <w:r>
        <w:rPr>
          <w:rFonts w:ascii="Times New Roman"/>
          <w:b w:val="false"/>
          <w:i w:val="false"/>
          <w:color w:val="000000"/>
          <w:sz w:val="28"/>
        </w:rPr>
        <w:t>
      1) берілген күні және ұсыным нөмірі;
</w:t>
      </w:r>
      <w:r>
        <w:br/>
      </w:r>
      <w:r>
        <w:rPr>
          <w:rFonts w:ascii="Times New Roman"/>
          <w:b w:val="false"/>
          <w:i w:val="false"/>
          <w:color w:val="000000"/>
          <w:sz w:val="28"/>
        </w:rPr>
        <w:t>
      2) ұсыным беру үшін пайдаланылған ақпарат көздерінің тізбесі (сипаттамасы);
</w:t>
      </w:r>
      <w:r>
        <w:br/>
      </w:r>
      <w:r>
        <w:rPr>
          <w:rFonts w:ascii="Times New Roman"/>
          <w:b w:val="false"/>
          <w:i w:val="false"/>
          <w:color w:val="000000"/>
          <w:sz w:val="28"/>
        </w:rPr>
        <w:t>
      3) ұсыным беру үшін пайдаланылған ақпаратты талдау нәтижесі;
</w:t>
      </w:r>
      <w:r>
        <w:br/>
      </w:r>
      <w:r>
        <w:rPr>
          <w:rFonts w:ascii="Times New Roman"/>
          <w:b w:val="false"/>
          <w:i w:val="false"/>
          <w:color w:val="000000"/>
          <w:sz w:val="28"/>
        </w:rPr>
        <w:t>
      4) инвестициялық шешімнің ұсынылып отырған нұсқалары;
</w:t>
      </w:r>
      <w:r>
        <w:br/>
      </w:r>
      <w:r>
        <w:rPr>
          <w:rFonts w:ascii="Times New Roman"/>
          <w:b w:val="false"/>
          <w:i w:val="false"/>
          <w:color w:val="000000"/>
          <w:sz w:val="28"/>
        </w:rPr>
        <w:t>
      5) ұсынымды берген тұлғалардың қолдары.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17. Инвестициялық шешімде мыналар болуы тиіс:
</w:t>
      </w:r>
      <w:r>
        <w:br/>
      </w:r>
      <w:r>
        <w:rPr>
          <w:rFonts w:ascii="Times New Roman"/>
          <w:b w:val="false"/>
          <w:i w:val="false"/>
          <w:color w:val="000000"/>
          <w:sz w:val="28"/>
        </w:rPr>
        <w:t>
      1) инвестициялық шешімнің қабылданған күні және нөмірі;
</w:t>
      </w:r>
      <w:r>
        <w:br/>
      </w:r>
      <w:r>
        <w:rPr>
          <w:rFonts w:ascii="Times New Roman"/>
          <w:b w:val="false"/>
          <w:i w:val="false"/>
          <w:color w:val="000000"/>
          <w:sz w:val="28"/>
        </w:rPr>
        <w:t>
      2) негізінде инвестициялық шешім қабылданған ұсынымның берілген күні және нөмірі;
</w:t>
      </w:r>
      <w:r>
        <w:br/>
      </w:r>
      <w:r>
        <w:rPr>
          <w:rFonts w:ascii="Times New Roman"/>
          <w:b w:val="false"/>
          <w:i w:val="false"/>
          <w:color w:val="000000"/>
          <w:sz w:val="28"/>
        </w:rPr>
        <w:t>
      3) аяқталуы тиіс мәміленің түрі;
</w:t>
      </w:r>
      <w:r>
        <w:br/>
      </w:r>
      <w:r>
        <w:rPr>
          <w:rFonts w:ascii="Times New Roman"/>
          <w:b w:val="false"/>
          <w:i w:val="false"/>
          <w:color w:val="000000"/>
          <w:sz w:val="28"/>
        </w:rPr>
        <w:t>
      4) мәміле аяқталуы тиіс қаржы құралын бірегейлендіргіш;
</w:t>
      </w:r>
      <w:r>
        <w:br/>
      </w:r>
      <w:r>
        <w:rPr>
          <w:rFonts w:ascii="Times New Roman"/>
          <w:b w:val="false"/>
          <w:i w:val="false"/>
          <w:color w:val="000000"/>
          <w:sz w:val="28"/>
        </w:rPr>
        <w:t>
      5) аяқталуы тиіс мәміленің көлемі, бағасы және сомасы (көлемінің диапазоны, бағалар және сомалар);
</w:t>
      </w:r>
      <w:r>
        <w:br/>
      </w:r>
      <w:r>
        <w:rPr>
          <w:rFonts w:ascii="Times New Roman"/>
          <w:b w:val="false"/>
          <w:i w:val="false"/>
          <w:color w:val="000000"/>
          <w:sz w:val="28"/>
        </w:rPr>
        <w:t>
      6) мәміленің аяқталу мерзімі;
</w:t>
      </w:r>
      <w:r>
        <w:br/>
      </w:r>
      <w:r>
        <w:rPr>
          <w:rFonts w:ascii="Times New Roman"/>
          <w:b w:val="false"/>
          <w:i w:val="false"/>
          <w:color w:val="000000"/>
          <w:sz w:val="28"/>
        </w:rPr>
        <w:t>
      7) мәміленің аяқталуы болжалданатын рыноктың типін (бастапқы немесе қайталама) көрсету;
</w:t>
      </w:r>
      <w:r>
        <w:br/>
      </w:r>
      <w:r>
        <w:rPr>
          <w:rFonts w:ascii="Times New Roman"/>
          <w:b w:val="false"/>
          <w:i w:val="false"/>
          <w:color w:val="000000"/>
          <w:sz w:val="28"/>
        </w:rPr>
        <w:t>
      8) мәміленің (осындай болған жағдайда) аяқталуы оның көмегі арқылы болжалданатын делдалдың (брокердің) атауы;
</w:t>
      </w:r>
      <w:r>
        <w:br/>
      </w:r>
      <w:r>
        <w:rPr>
          <w:rFonts w:ascii="Times New Roman"/>
          <w:b w:val="false"/>
          <w:i w:val="false"/>
          <w:color w:val="000000"/>
          <w:sz w:val="28"/>
        </w:rPr>
        <w:t>
      9) мәміленің аяқталуы зейнетақы активтері есебінен болжалданып отырған қордың атауы;
</w:t>
      </w:r>
      <w:r>
        <w:br/>
      </w:r>
      <w:r>
        <w:rPr>
          <w:rFonts w:ascii="Times New Roman"/>
          <w:b w:val="false"/>
          <w:i w:val="false"/>
          <w:color w:val="000000"/>
          <w:sz w:val="28"/>
        </w:rPr>
        <w:t>
      10) инвестициялық шешім қабылдаған тұлғалардың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18. Зейнетақы активтерін қатыстыру арқылы мәміле жасау және олардың аяқталуына бақылау жасау тәртібінде мыналар болуы тиіс:
</w:t>
      </w:r>
      <w:r>
        <w:br/>
      </w:r>
      <w:r>
        <w:rPr>
          <w:rFonts w:ascii="Times New Roman"/>
          <w:b w:val="false"/>
          <w:i w:val="false"/>
          <w:color w:val="000000"/>
          <w:sz w:val="28"/>
        </w:rPr>
        <w:t>
      1) зейнетақы активтерін қатыстыру арқылы мәміле (осындай болған жағдайда) жасау көмегі арқылы болжалданып отырған делдалмен (брокермен) қарым-қатынас жасау тәртібі;
</w:t>
      </w:r>
      <w:r>
        <w:br/>
      </w:r>
      <w:r>
        <w:rPr>
          <w:rFonts w:ascii="Times New Roman"/>
          <w:b w:val="false"/>
          <w:i w:val="false"/>
          <w:color w:val="000000"/>
          <w:sz w:val="28"/>
        </w:rPr>
        <w:t>
      2) зейнетақы активтерін қатыстыру арқылы мәміле жасауды аяқтауға бақылау жасауды жүзеге асыратын лауазымды тұлғалардың тізбесі;
</w:t>
      </w:r>
      <w:r>
        <w:br/>
      </w:r>
      <w:r>
        <w:rPr>
          <w:rFonts w:ascii="Times New Roman"/>
          <w:b w:val="false"/>
          <w:i w:val="false"/>
          <w:color w:val="000000"/>
          <w:sz w:val="28"/>
        </w:rPr>
        <w:t>
      3) зейнетақы активтерін қатыстыру арқылы мәміле жасауды аяқтауға бақылау жасау тәртібі;
</w:t>
      </w:r>
      <w:r>
        <w:br/>
      </w:r>
      <w:r>
        <w:rPr>
          <w:rFonts w:ascii="Times New Roman"/>
          <w:b w:val="false"/>
          <w:i w:val="false"/>
          <w:color w:val="000000"/>
          <w:sz w:val="28"/>
        </w:rPr>
        <w:t>
      4) кастодиан банктермен және қорлармен салыстыруды жүзеге асыру тәртібі;
</w:t>
      </w:r>
      <w:r>
        <w:br/>
      </w:r>
      <w:r>
        <w:rPr>
          <w:rFonts w:ascii="Times New Roman"/>
          <w:b w:val="false"/>
          <w:i w:val="false"/>
          <w:color w:val="000000"/>
          <w:sz w:val="28"/>
        </w:rPr>
        <w:t>
      5) ішкі аудитті жүзеге асыратын құрылымдық бөлімшенің зейнетақы активтерін қатыстыру арқылы мәміле жасауын аяқтау дұрыстығын тексеру және кастодиан банктермен және қорлармен мәміле жасау дұрыстығын тексеру тәртібі және мерзімділігі;
</w:t>
      </w:r>
      <w:r>
        <w:br/>
      </w:r>
      <w:r>
        <w:rPr>
          <w:rFonts w:ascii="Times New Roman"/>
          <w:b w:val="false"/>
          <w:i w:val="false"/>
          <w:color w:val="000000"/>
          <w:sz w:val="28"/>
        </w:rPr>
        <w:t>
      6) ішкі есеп және құжат айналымын енгізу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19. Зейнетақы активтерін қатыстыру арқылы мәміле жасауға бақылауды жүзеге асыру үшін мыналарды толтыруы тиіс:
</w:t>
      </w:r>
      <w:r>
        <w:br/>
      </w:r>
      <w:r>
        <w:rPr>
          <w:rFonts w:ascii="Times New Roman"/>
          <w:b w:val="false"/>
          <w:i w:val="false"/>
          <w:color w:val="000000"/>
          <w:sz w:val="28"/>
        </w:rPr>
        <w:t>
      мәміле жасауға қажетті тапсырыстарды есепке алу журналы;
</w:t>
      </w:r>
      <w:r>
        <w:br/>
      </w:r>
      <w:r>
        <w:rPr>
          <w:rFonts w:ascii="Times New Roman"/>
          <w:b w:val="false"/>
          <w:i w:val="false"/>
          <w:color w:val="000000"/>
          <w:sz w:val="28"/>
        </w:rPr>
        <w:t>
      орындалған және орындалмаған мәмілелерді есепке алу журналы;
</w:t>
      </w:r>
      <w:r>
        <w:br/>
      </w:r>
      <w:r>
        <w:rPr>
          <w:rFonts w:ascii="Times New Roman"/>
          <w:b w:val="false"/>
          <w:i w:val="false"/>
          <w:color w:val="000000"/>
          <w:sz w:val="28"/>
        </w:rPr>
        <w:t>
      банк салымының шарттарын есепке алу журналы;
</w:t>
      </w:r>
      <w:r>
        <w:br/>
      </w:r>
      <w:r>
        <w:rPr>
          <w:rFonts w:ascii="Times New Roman"/>
          <w:b w:val="false"/>
          <w:i w:val="false"/>
          <w:color w:val="000000"/>
          <w:sz w:val="28"/>
        </w:rPr>
        <w:t>
      кастодиан банктердің бұйрықтарын тіркеу журналы;
</w:t>
      </w:r>
      <w:r>
        <w:br/>
      </w:r>
      <w:r>
        <w:rPr>
          <w:rFonts w:ascii="Times New Roman"/>
          <w:b w:val="false"/>
          <w:i w:val="false"/>
          <w:color w:val="000000"/>
          <w:sz w:val="28"/>
        </w:rPr>
        <w:t>
      кастодиан банктермен және қорлармен салыстыру актілерін тіркеу журналы.
</w:t>
      </w:r>
      <w:r>
        <w:br/>
      </w:r>
      <w:r>
        <w:rPr>
          <w:rFonts w:ascii="Times New Roman"/>
          <w:b w:val="false"/>
          <w:i w:val="false"/>
          <w:color w:val="000000"/>
          <w:sz w:val="28"/>
        </w:rPr>
        <w:t>
      Осы аталған журналдардан басқа Ұйым (Қор) басқа да қосымша есепке алу журналдарын жүргізуі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20. Деректер мен құпия ақпараттың толықтығын қамтамасыз ету жөніндегі ішкі бақылау тәртібінде мыналар болуы тиіс:
</w:t>
      </w:r>
      <w:r>
        <w:br/>
      </w:r>
      <w:r>
        <w:rPr>
          <w:rFonts w:ascii="Times New Roman"/>
          <w:b w:val="false"/>
          <w:i w:val="false"/>
          <w:color w:val="000000"/>
          <w:sz w:val="28"/>
        </w:rPr>
        <w:t>
      1) құпия санатқа жататын ақпараттар тізбесі;
</w:t>
      </w:r>
      <w:r>
        <w:br/>
      </w:r>
      <w:r>
        <w:rPr>
          <w:rFonts w:ascii="Times New Roman"/>
          <w:b w:val="false"/>
          <w:i w:val="false"/>
          <w:color w:val="000000"/>
          <w:sz w:val="28"/>
        </w:rPr>
        <w:t>
      2) құпия ақпарат болып табылатын құжаттарды жасау, ресімдеу, тіркеу, есепке алу және сақтау тәртібі;
</w:t>
      </w:r>
      <w:r>
        <w:br/>
      </w:r>
      <w:r>
        <w:rPr>
          <w:rFonts w:ascii="Times New Roman"/>
          <w:b w:val="false"/>
          <w:i w:val="false"/>
          <w:color w:val="000000"/>
          <w:sz w:val="28"/>
        </w:rPr>
        <w:t>
      3) лауазымды қызметі бойынша құпия ақпаратқа рұқсат берілген тұлғалар көрсетілген құпия ақпаратқа рұқсат беру тәртібі;
</w:t>
      </w:r>
      <w:r>
        <w:br/>
      </w:r>
      <w:r>
        <w:rPr>
          <w:rFonts w:ascii="Times New Roman"/>
          <w:b w:val="false"/>
          <w:i w:val="false"/>
          <w:color w:val="000000"/>
          <w:sz w:val="28"/>
        </w:rPr>
        <w:t>
      4) деректердің электронды массивінің сақталуын қамтамасыз ету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21. Ұйым (Қор) осы Ереженің 
</w:t>
      </w:r>
      <w:r>
        <w:rPr>
          <w:rFonts w:ascii="Times New Roman"/>
          <w:b w:val="false"/>
          <w:i w:val="false"/>
          <w:color w:val="000000"/>
          <w:sz w:val="28"/>
        </w:rPr>
        <w:t xml:space="preserve"> 2-қосымшасында </w:t>
      </w:r>
      <w:r>
        <w:rPr>
          <w:rFonts w:ascii="Times New Roman"/>
          <w:b w:val="false"/>
          <w:i w:val="false"/>
          <w:color w:val="000000"/>
          <w:sz w:val="28"/>
        </w:rPr>
        <w:t>
 көрсетілген хеджирлеу құралдарын пайдалануы мүмкін. Хеджирлеу құралын пайдалану шегі осы Ереженің 
</w:t>
      </w:r>
      <w:r>
        <w:rPr>
          <w:rFonts w:ascii="Times New Roman"/>
          <w:b w:val="false"/>
          <w:i w:val="false"/>
          <w:color w:val="000000"/>
          <w:sz w:val="28"/>
        </w:rPr>
        <w:t xml:space="preserve"> 1-қосымшасымен </w:t>
      </w:r>
      <w:r>
        <w:rPr>
          <w:rFonts w:ascii="Times New Roman"/>
          <w:b w:val="false"/>
          <w:i w:val="false"/>
          <w:color w:val="000000"/>
          <w:sz w:val="28"/>
        </w:rPr>
        <w:t>
 белгіленген хеджирлеу объектісіне (базалық актив) салынған инвестиция мөлшерінің мәні осы Ереженің 22-тармағымен белгіленген талаптарды ескере отырып, осы Ереженің 2-қосымшасында белгіленген мәннен аспауы тиіс. 
</w:t>
      </w:r>
      <w:r>
        <w:br/>
      </w:r>
      <w:r>
        <w:rPr>
          <w:rFonts w:ascii="Times New Roman"/>
          <w:b w:val="false"/>
          <w:i w:val="false"/>
          <w:color w:val="000000"/>
          <w:sz w:val="28"/>
        </w:rPr>
        <w:t>
      Осы Ереже мақсаттары үшін хеджирлеу құралы деп осы Ереженің 2-қосымшасында көрсетілген хеджирлеу операцияларын жүзеге асыру үшін пайдаланылатын қаржы құралдарын түсінуге болады.
</w:t>
      </w:r>
      <w:r>
        <w:br/>
      </w:r>
      <w:r>
        <w:rPr>
          <w:rFonts w:ascii="Times New Roman"/>
          <w:b w:val="false"/>
          <w:i w:val="false"/>
          <w:color w:val="000000"/>
          <w:sz w:val="28"/>
        </w:rPr>
        <w:t>
      Хеджирлеу объектісі (базалық актив) деп осы Ереже белгілеген мөлшердегі зейнетақы активтері есебінен сатып алуға рұқсат берілген қаржы құралдарын түсінуге болады.
</w:t>
      </w:r>
      <w:r>
        <w:br/>
      </w:r>
      <w:r>
        <w:rPr>
          <w:rFonts w:ascii="Times New Roman"/>
          <w:b w:val="false"/>
          <w:i w:val="false"/>
          <w:color w:val="000000"/>
          <w:sz w:val="28"/>
        </w:rPr>
        <w:t>
      Хеджирлеу деп жинақтаушы зейнетақы қорының инвестициялық портфелінде бар немесе осыған байланысты бухгалтерлік есептің стандарттарына сәйкес анықталған ақшаның түсуін хеджирлеу объектісі әділ құнының өзгеруінің ішінара немесе толық өтемақысын хеджирлеудің бір немесе бірнеше құралдарын пайдалануды түсінуге болады. 
</w:t>
      </w:r>
      <w:r>
        <w:br/>
      </w:r>
      <w:r>
        <w:rPr>
          <w:rFonts w:ascii="Times New Roman"/>
          <w:b w:val="false"/>
          <w:i w:val="false"/>
          <w:color w:val="000000"/>
          <w:sz w:val="28"/>
        </w:rPr>
        <w:t>
      Хеджирлеу операцияларын жүзеге асыру туралы шешімді инвестициялық шешімдерді қабылдауға уәкілетті алқалы орган қабылдайды. Осы шешімде мынадай ақпарат болуы тиіс:
</w:t>
      </w:r>
      <w:r>
        <w:br/>
      </w:r>
      <w:r>
        <w:rPr>
          <w:rFonts w:ascii="Times New Roman"/>
          <w:b w:val="false"/>
          <w:i w:val="false"/>
          <w:color w:val="000000"/>
          <w:sz w:val="28"/>
        </w:rPr>
        <w:t>
      1) шешім нөмірі, қабылданған күні;
</w:t>
      </w:r>
      <w:r>
        <w:br/>
      </w:r>
      <w:r>
        <w:rPr>
          <w:rFonts w:ascii="Times New Roman"/>
          <w:b w:val="false"/>
          <w:i w:val="false"/>
          <w:color w:val="000000"/>
          <w:sz w:val="28"/>
        </w:rPr>
        <w:t>
      2) негізінде инвестициялық шешім қабылданған ұсынымның берілген күні және нөмірі;
</w:t>
      </w:r>
      <w:r>
        <w:br/>
      </w:r>
      <w:r>
        <w:rPr>
          <w:rFonts w:ascii="Times New Roman"/>
          <w:b w:val="false"/>
          <w:i w:val="false"/>
          <w:color w:val="000000"/>
          <w:sz w:val="28"/>
        </w:rPr>
        <w:t>
      3) хеджирлеу құралының түрі, оның жасалу мерзімі, көлемі, құны (сыйақылар), хеджирлеу операцияларын жасау жоспарланып отырған рынок көрсетілген хеджирлеу құралының жан-жақты сипаттамасы және осы құралдың басқа да сипаттамалары (талаптары);
</w:t>
      </w:r>
      <w:r>
        <w:br/>
      </w:r>
      <w:r>
        <w:rPr>
          <w:rFonts w:ascii="Times New Roman"/>
          <w:b w:val="false"/>
          <w:i w:val="false"/>
          <w:color w:val="000000"/>
          <w:sz w:val="28"/>
        </w:rPr>
        <w:t>
      4) осы хеджирлеу құралын қолданудан күтіліп отырған нәтижелер;
</w:t>
      </w:r>
      <w:r>
        <w:br/>
      </w:r>
      <w:r>
        <w:rPr>
          <w:rFonts w:ascii="Times New Roman"/>
          <w:b w:val="false"/>
          <w:i w:val="false"/>
          <w:color w:val="000000"/>
          <w:sz w:val="28"/>
        </w:rPr>
        <w:t>
      5) хеджирлеу объектісінің түрін (проценттік, бағалық, валюталық және басқа), сондай-ақ оны бағалау әдістемесін көрсетіп, хеджирлеу объектісінің тәуекеліне (базистік актив) баға беру;
</w:t>
      </w:r>
      <w:r>
        <w:br/>
      </w:r>
      <w:r>
        <w:rPr>
          <w:rFonts w:ascii="Times New Roman"/>
          <w:b w:val="false"/>
          <w:i w:val="false"/>
          <w:color w:val="000000"/>
          <w:sz w:val="28"/>
        </w:rPr>
        <w:t>
      6) қажетті деректемелері көрсетілген (ұлттық бірегейлендіру нөмірі, саны, құны, көлемі, валютасы), сондай-ақ осы хеджирлеу объектісін зейнетақы активтері есебінен сатып алған қордың атауы көрсетілген хеджирлеу объектісі;
</w:t>
      </w:r>
      <w:r>
        <w:br/>
      </w:r>
      <w:r>
        <w:rPr>
          <w:rFonts w:ascii="Times New Roman"/>
          <w:b w:val="false"/>
          <w:i w:val="false"/>
          <w:color w:val="000000"/>
          <w:sz w:val="28"/>
        </w:rPr>
        <w:t>
      7) хеджирлеу операцияларын жүзеге асыру жөнінде шешім қабылдау үшін пайдаланылған ақпаратты талдау қорытындылары;
</w:t>
      </w:r>
      <w:r>
        <w:br/>
      </w:r>
      <w:r>
        <w:rPr>
          <w:rFonts w:ascii="Times New Roman"/>
          <w:b w:val="false"/>
          <w:i w:val="false"/>
          <w:color w:val="000000"/>
          <w:sz w:val="28"/>
        </w:rPr>
        <w:t>
      8) инвестициялық шешімді қабылдаған тұлғалардың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22. Егер бір хеджирлеу объектісін хеджирлеу үшін хеджирлеудің бірнеше құралдарын қолдану жоспарланған болса, онда қабылданған шешімде хеджирлеу құралының әрбір түрі көрсетіледі. Хеджирлеудің бірнеше құралдарын қолдану кезінде оларды пайдаланудың жиынтық шегі әрбір хеджирлеу құралына қатысты белгіленген хеджирлеу объектісіндегі инвестиция мөлшерінің мәнінен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23. Хеджирлеу операциялары бойынша қабылданған барлық шешімдер Ұйымда (Қорда) инвестициялық шешімдерді есепке алу журналында көрсету жолымен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Хеджирлеу операциялары аяқталған соң тиісті шешіммен оның аяқталғандығы туралы белгі қойылады және осы хеджирлеу құралының түрін пайдаланудың нақты нәтижесі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Хеджирлеу операциялары процесі жағдайында хеджирлеу құралының түрін, мерзімін және басқа сипаттамаларын өзгерту қажеттігі туған жағдайда, осы шаралар осы Ереженің 21-тармағының 3), 4), 5) және 7) тармақшаларында көрсетілген мәліметтерді келтіре отырып, хеджирлеу операцияларын жүзеге асыру туралы тиісті шешімде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Хеджирлеу операцияларын, сондай-ақ ол бойынша кірісті және шығынды Ұйымның (Қордың) қаржылық есеп беруінде есепке алу және көрсету қаржылық есеп берудің халықаралық стандарттарына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Осы операцияның хеджирлеу операциясына қатысты екенін растау мақсатында Ұйым (Қор) хеджирлеу операцияларын жүзеге асыратын әр шешімге осы жасалған операциялардың хеджирлеу объектісі бойынша болуы мүмкін шығынның (ала алмаған кіріс) мөлшерін түсіруге алып келетінін растайтын тиісті есеп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
</w:t>
      </w:r>
      <w:r>
        <w:br/>
      </w:r>
      <w:r>
        <w:rPr>
          <w:rFonts w:ascii="Times New Roman"/>
          <w:b w:val="false"/>
          <w:i w:val="false"/>
          <w:color w:val="000000"/>
          <w:sz w:val="28"/>
        </w:rPr>
        <w:t>
                                             жөніндегі қызметті
</w:t>
      </w:r>
      <w:r>
        <w:br/>
      </w:r>
      <w:r>
        <w:rPr>
          <w:rFonts w:ascii="Times New Roman"/>
          <w:b w:val="false"/>
          <w:i w:val="false"/>
          <w:color w:val="000000"/>
          <w:sz w:val="28"/>
        </w:rPr>
        <w:t>
                                            жүзеге асыру ережесінің
</w:t>
      </w:r>
      <w:r>
        <w:br/>
      </w:r>
      <w:r>
        <w:rPr>
          <w:rFonts w:ascii="Times New Roman"/>
          <w:b w:val="false"/>
          <w:i w:val="false"/>
          <w:color w:val="000000"/>
          <w:sz w:val="28"/>
        </w:rPr>
        <w:t>
                                                 1-қосымшасы
</w:t>
      </w:r>
    </w:p>
    <w:p>
      <w:pPr>
        <w:spacing w:after="0"/>
        <w:ind w:left="0"/>
        <w:jc w:val="both"/>
      </w:pPr>
      <w:r>
        <w:rPr>
          <w:rFonts w:ascii="Times New Roman"/>
          <w:b w:val="false"/>
          <w:i w:val="false"/>
          <w:color w:val="000000"/>
          <w:sz w:val="28"/>
        </w:rPr>
        <w:t>
      1. Ұйым (Қор) қаржы құралдарының тізбесіне әрбір
</w:t>
      </w:r>
      <w:r>
        <w:br/>
      </w:r>
      <w:r>
        <w:rPr>
          <w:rFonts w:ascii="Times New Roman"/>
          <w:b w:val="false"/>
          <w:i w:val="false"/>
          <w:color w:val="000000"/>
          <w:sz w:val="28"/>
        </w:rPr>
        <w:t>
жеке Қордың инвестициялық басқаруындағы зейнетақы активтерін
</w:t>
      </w:r>
      <w:r>
        <w:br/>
      </w:r>
      <w:r>
        <w:rPr>
          <w:rFonts w:ascii="Times New Roman"/>
          <w:b w:val="false"/>
          <w:i w:val="false"/>
          <w:color w:val="000000"/>
          <w:sz w:val="28"/>
        </w:rPr>
        <w:t>
зейнетақы активтерінің және оларға қойылатын талаптардың жалпы
</w:t>
      </w:r>
      <w:r>
        <w:br/>
      </w:r>
      <w:r>
        <w:rPr>
          <w:rFonts w:ascii="Times New Roman"/>
          <w:b w:val="false"/>
          <w:i w:val="false"/>
          <w:color w:val="000000"/>
          <w:sz w:val="28"/>
        </w:rPr>
        <w:t>
көлемінен орналастыра 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53"/>
        <w:gridCol w:w="299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құралдарының атауы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Инвестицияның мөлшері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жергілік-
</w:t>
            </w:r>
            <w:r>
              <w:br/>
            </w:r>
            <w:r>
              <w:rPr>
                <w:rFonts w:ascii="Times New Roman"/>
                <w:b w:val="false"/>
                <w:i w:val="false"/>
                <w:color w:val="000000"/>
                <w:sz w:val="20"/>
              </w:rPr>
              <w:t>
ті атқарушы органдары шығарған
</w:t>
            </w:r>
            <w:r>
              <w:br/>
            </w:r>
            <w:r>
              <w:rPr>
                <w:rFonts w:ascii="Times New Roman"/>
                <w:b w:val="false"/>
                <w:i w:val="false"/>
                <w:color w:val="000000"/>
                <w:sz w:val="20"/>
              </w:rPr>
              <w:t>
бағалы қағаздарды қоспағанда,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мемлекеттік бағалы қағаздары
</w:t>
            </w:r>
            <w:r>
              <w:br/>
            </w:r>
            <w:r>
              <w:rPr>
                <w:rFonts w:ascii="Times New Roman"/>
                <w:b w:val="false"/>
                <w:i w:val="false"/>
                <w:color w:val="000000"/>
                <w:sz w:val="20"/>
              </w:rPr>
              <w:t>
(басқа мелекеттердің заңдарына
</w:t>
            </w:r>
            <w:r>
              <w:br/>
            </w:r>
            <w:r>
              <w:rPr>
                <w:rFonts w:ascii="Times New Roman"/>
                <w:b w:val="false"/>
                <w:i w:val="false"/>
                <w:color w:val="000000"/>
                <w:sz w:val="20"/>
              </w:rPr>
              <w:t>
сәйкес эмиссияланғандарды
</w:t>
            </w:r>
            <w:r>
              <w:br/>
            </w:r>
            <w:r>
              <w:rPr>
                <w:rFonts w:ascii="Times New Roman"/>
                <w:b w:val="false"/>
                <w:i w:val="false"/>
                <w:color w:val="000000"/>
                <w:sz w:val="20"/>
              </w:rPr>
              <w:t>
қосқанда), сондай-ақ мемлекеттің
</w:t>
            </w:r>
            <w:r>
              <w:br/>
            </w:r>
            <w:r>
              <w:rPr>
                <w:rFonts w:ascii="Times New Roman"/>
                <w:b w:val="false"/>
                <w:i w:val="false"/>
                <w:color w:val="000000"/>
                <w:sz w:val="20"/>
              </w:rPr>
              <w:t>
кепілдігіне шығарылған бағалы
</w:t>
            </w:r>
            <w:r>
              <w:br/>
            </w:r>
            <w:r>
              <w:rPr>
                <w:rFonts w:ascii="Times New Roman"/>
                <w:b w:val="false"/>
                <w:i w:val="false"/>
                <w:color w:val="000000"/>
                <w:sz w:val="20"/>
              </w:rPr>
              <w:t>
қағаздар және Қазақстан
</w:t>
            </w:r>
            <w:r>
              <w:br/>
            </w:r>
            <w:r>
              <w:rPr>
                <w:rFonts w:ascii="Times New Roman"/>
                <w:b w:val="false"/>
                <w:i w:val="false"/>
                <w:color w:val="000000"/>
                <w:sz w:val="20"/>
              </w:rPr>
              <w:t>
Республикасының Ұлттық Банкіндегі
</w:t>
            </w:r>
            <w:r>
              <w:br/>
            </w:r>
            <w:r>
              <w:rPr>
                <w:rFonts w:ascii="Times New Roman"/>
                <w:b w:val="false"/>
                <w:i w:val="false"/>
                <w:color w:val="000000"/>
                <w:sz w:val="20"/>
              </w:rPr>
              <w:t>
салымдар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25%-тен кем
</w:t>
            </w:r>
            <w:r>
              <w:br/>
            </w:r>
            <w:r>
              <w:rPr>
                <w:rFonts w:ascii="Times New Roman"/>
                <w:b w:val="false"/>
                <w:i w:val="false"/>
                <w:color w:val="000000"/>
                <w:sz w:val="20"/>
              </w:rPr>
              <w:t>
емес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бағалы қағаздар сауда-саттықты
</w:t>
            </w:r>
            <w:r>
              <w:br/>
            </w:r>
            <w:r>
              <w:rPr>
                <w:rFonts w:ascii="Times New Roman"/>
                <w:b w:val="false"/>
                <w:i w:val="false"/>
                <w:color w:val="000000"/>
                <w:sz w:val="20"/>
              </w:rPr>
              <w:t>
ұйымдастырушының сауда жүйелерінде 
</w:t>
            </w:r>
            <w:r>
              <w:br/>
            </w:r>
            <w:r>
              <w:rPr>
                <w:rFonts w:ascii="Times New Roman"/>
                <w:b w:val="false"/>
                <w:i w:val="false"/>
                <w:color w:val="000000"/>
                <w:sz w:val="20"/>
              </w:rPr>
              <w:t>
айналысқа жіберілгендігі және
</w:t>
            </w:r>
            <w:r>
              <w:br/>
            </w:r>
            <w:r>
              <w:rPr>
                <w:rFonts w:ascii="Times New Roman"/>
                <w:b w:val="false"/>
                <w:i w:val="false"/>
                <w:color w:val="000000"/>
                <w:sz w:val="20"/>
              </w:rPr>
              <w:t>
уәкілетті органға зейнетақы
</w:t>
            </w:r>
            <w:r>
              <w:br/>
            </w:r>
            <w:r>
              <w:rPr>
                <w:rFonts w:ascii="Times New Roman"/>
                <w:b w:val="false"/>
                <w:i w:val="false"/>
                <w:color w:val="000000"/>
                <w:sz w:val="20"/>
              </w:rPr>
              <w:t>
активтерінің есебінен сатып алуға
</w:t>
            </w:r>
            <w:r>
              <w:br/>
            </w:r>
            <w:r>
              <w:rPr>
                <w:rFonts w:ascii="Times New Roman"/>
                <w:b w:val="false"/>
                <w:i w:val="false"/>
                <w:color w:val="000000"/>
                <w:sz w:val="20"/>
              </w:rPr>
              <w:t>
рұқсат еткендігі туралы талабымен,
</w:t>
            </w:r>
            <w:r>
              <w:br/>
            </w:r>
            <w:r>
              <w:rPr>
                <w:rFonts w:ascii="Times New Roman"/>
                <w:b w:val="false"/>
                <w:i w:val="false"/>
                <w:color w:val="000000"/>
                <w:sz w:val="20"/>
              </w:rPr>
              <w:t>
жергілікті атқарушы органдар
</w:t>
            </w:r>
            <w:r>
              <w:br/>
            </w:r>
            <w:r>
              <w:rPr>
                <w:rFonts w:ascii="Times New Roman"/>
                <w:b w:val="false"/>
                <w:i w:val="false"/>
                <w:color w:val="000000"/>
                <w:sz w:val="20"/>
              </w:rPr>
              <w:t>
шығарған Қазақстан Республикасының
</w:t>
            </w:r>
            <w:r>
              <w:br/>
            </w:r>
            <w:r>
              <w:rPr>
                <w:rFonts w:ascii="Times New Roman"/>
                <w:b w:val="false"/>
                <w:i w:val="false"/>
                <w:color w:val="000000"/>
                <w:sz w:val="20"/>
              </w:rPr>
              <w:t>
мемлекеттік бағалы қағаздары (оның
</w:t>
            </w:r>
            <w:r>
              <w:br/>
            </w:r>
            <w:r>
              <w:rPr>
                <w:rFonts w:ascii="Times New Roman"/>
                <w:b w:val="false"/>
                <w:i w:val="false"/>
                <w:color w:val="000000"/>
                <w:sz w:val="20"/>
              </w:rPr>
              <w:t>
ішінде басқа мемлекеттердің
</w:t>
            </w:r>
            <w:r>
              <w:br/>
            </w:r>
            <w:r>
              <w:rPr>
                <w:rFonts w:ascii="Times New Roman"/>
                <w:b w:val="false"/>
                <w:i w:val="false"/>
                <w:color w:val="000000"/>
                <w:sz w:val="20"/>
              </w:rPr>
              <w:t>
заңдарына сәйкес эмиссияланғандар)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астам
</w:t>
            </w:r>
            <w:r>
              <w:br/>
            </w:r>
            <w:r>
              <w:rPr>
                <w:rFonts w:ascii="Times New Roman"/>
                <w:b w:val="false"/>
                <w:i w:val="false"/>
                <w:color w:val="000000"/>
                <w:sz w:val="20"/>
              </w:rPr>
              <w:t>
емес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Қосымшаның 3-тармағына сәйкес
</w:t>
            </w:r>
            <w:r>
              <w:br/>
            </w:r>
            <w:r>
              <w:rPr>
                <w:rFonts w:ascii="Times New Roman"/>
                <w:b w:val="false"/>
                <w:i w:val="false"/>
                <w:color w:val="000000"/>
                <w:sz w:val="20"/>
              </w:rPr>
              <w:t>
айқындалған екінші деңгейдегі
</w:t>
            </w:r>
            <w:r>
              <w:br/>
            </w:r>
            <w:r>
              <w:rPr>
                <w:rFonts w:ascii="Times New Roman"/>
                <w:b w:val="false"/>
                <w:i w:val="false"/>
                <w:color w:val="000000"/>
                <w:sz w:val="20"/>
              </w:rPr>
              <w:t>
банктердегі салымдарға, (Ереженің 6
</w:t>
            </w:r>
            <w:r>
              <w:br/>
            </w:r>
            <w:r>
              <w:rPr>
                <w:rFonts w:ascii="Times New Roman"/>
                <w:b w:val="false"/>
                <w:i w:val="false"/>
                <w:color w:val="000000"/>
                <w:sz w:val="20"/>
              </w:rPr>
              <w:t>
және 7 тармақтары белгіленген
</w:t>
            </w:r>
            <w:r>
              <w:br/>
            </w:r>
            <w:r>
              <w:rPr>
                <w:rFonts w:ascii="Times New Roman"/>
                <w:b w:val="false"/>
                <w:i w:val="false"/>
                <w:color w:val="000000"/>
                <w:sz w:val="20"/>
              </w:rPr>
              <w:t>
шектеулермен қоса)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20%-тен астам
</w:t>
            </w:r>
            <w:r>
              <w:br/>
            </w:r>
            <w:r>
              <w:rPr>
                <w:rFonts w:ascii="Times New Roman"/>
                <w:b w:val="false"/>
                <w:i w:val="false"/>
                <w:color w:val="000000"/>
                <w:sz w:val="20"/>
              </w:rPr>
              <w:t>
емес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Қосымшаның 4-тармағының
</w:t>
            </w:r>
            <w:r>
              <w:br/>
            </w:r>
            <w:r>
              <w:rPr>
                <w:rFonts w:ascii="Times New Roman"/>
                <w:b w:val="false"/>
                <w:i w:val="false"/>
                <w:color w:val="000000"/>
                <w:sz w:val="20"/>
              </w:rPr>
              <w:t>
талаптарына сәйкес келетін шет
</w:t>
            </w:r>
            <w:r>
              <w:br/>
            </w:r>
            <w:r>
              <w:rPr>
                <w:rFonts w:ascii="Times New Roman"/>
                <w:b w:val="false"/>
                <w:i w:val="false"/>
                <w:color w:val="000000"/>
                <w:sz w:val="20"/>
              </w:rPr>
              <w:t>
мелекеттердің бағалы қағаздары, осы
</w:t>
            </w:r>
            <w:r>
              <w:br/>
            </w:r>
            <w:r>
              <w:rPr>
                <w:rFonts w:ascii="Times New Roman"/>
                <w:b w:val="false"/>
                <w:i w:val="false"/>
                <w:color w:val="000000"/>
                <w:sz w:val="20"/>
              </w:rPr>
              <w:t>
Қосымшаның 5-тармағының талаптарына
</w:t>
            </w:r>
            <w:r>
              <w:br/>
            </w:r>
            <w:r>
              <w:rPr>
                <w:rFonts w:ascii="Times New Roman"/>
                <w:b w:val="false"/>
                <w:i w:val="false"/>
                <w:color w:val="000000"/>
                <w:sz w:val="20"/>
              </w:rPr>
              <w:t>
сәйкес келетін шетел эмитенттерінің
</w:t>
            </w:r>
            <w:r>
              <w:br/>
            </w:r>
            <w:r>
              <w:rPr>
                <w:rFonts w:ascii="Times New Roman"/>
                <w:b w:val="false"/>
                <w:i w:val="false"/>
                <w:color w:val="000000"/>
                <w:sz w:val="20"/>
              </w:rPr>
              <w:t>
мемлекеттік емес бағалы қағаздары, 
</w:t>
            </w:r>
            <w:r>
              <w:br/>
            </w:r>
            <w:r>
              <w:rPr>
                <w:rFonts w:ascii="Times New Roman"/>
                <w:b w:val="false"/>
                <w:i w:val="false"/>
                <w:color w:val="000000"/>
                <w:sz w:val="20"/>
              </w:rPr>
              <w:t>
осы Қосымшаның 2-тармағымен
</w:t>
            </w:r>
            <w:r>
              <w:br/>
            </w:r>
            <w:r>
              <w:rPr>
                <w:rFonts w:ascii="Times New Roman"/>
                <w:b w:val="false"/>
                <w:i w:val="false"/>
                <w:color w:val="000000"/>
                <w:sz w:val="20"/>
              </w:rPr>
              <w:t>
айқындалған халықаралық қаржы
</w:t>
            </w:r>
            <w:r>
              <w:br/>
            </w:r>
            <w:r>
              <w:rPr>
                <w:rFonts w:ascii="Times New Roman"/>
                <w:b w:val="false"/>
                <w:i w:val="false"/>
                <w:color w:val="000000"/>
                <w:sz w:val="20"/>
              </w:rPr>
              <w:t>
ұйымдарының бағалы қағаздары, оның
</w:t>
            </w:r>
            <w:r>
              <w:br/>
            </w:r>
            <w:r>
              <w:rPr>
                <w:rFonts w:ascii="Times New Roman"/>
                <w:b w:val="false"/>
                <w:i w:val="false"/>
                <w:color w:val="000000"/>
                <w:sz w:val="20"/>
              </w:rPr>
              <w:t>
ішінде  көрсетілген инвестициялық
</w:t>
            </w:r>
            <w:r>
              <w:br/>
            </w:r>
            <w:r>
              <w:rPr>
                <w:rFonts w:ascii="Times New Roman"/>
                <w:b w:val="false"/>
                <w:i w:val="false"/>
                <w:color w:val="000000"/>
                <w:sz w:val="20"/>
              </w:rPr>
              <w:t>
қорлардың пайлары: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-тен
</w:t>
            </w:r>
            <w:r>
              <w:br/>
            </w:r>
            <w:r>
              <w:rPr>
                <w:rFonts w:ascii="Times New Roman"/>
                <w:b w:val="false"/>
                <w:i w:val="false"/>
                <w:color w:val="000000"/>
                <w:sz w:val="20"/>
              </w:rPr>
              <w:t>
астам емес,
</w:t>
            </w:r>
            <w:r>
              <w:br/>
            </w:r>
            <w:r>
              <w:rPr>
                <w:rFonts w:ascii="Times New Roman"/>
                <w:b w:val="false"/>
                <w:i w:val="false"/>
                <w:color w:val="000000"/>
                <w:sz w:val="20"/>
              </w:rPr>
              <w:t>
оның ішінде: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Қосымшаның 4-тармағының 1)
</w:t>
            </w:r>
            <w:r>
              <w:br/>
            </w:r>
            <w:r>
              <w:rPr>
                <w:rFonts w:ascii="Times New Roman"/>
                <w:b w:val="false"/>
                <w:i w:val="false"/>
                <w:color w:val="000000"/>
                <w:sz w:val="20"/>
              </w:rPr>
              <w:t>
тармақшасының талаптарына сәйкес
</w:t>
            </w:r>
            <w:r>
              <w:br/>
            </w:r>
            <w:r>
              <w:rPr>
                <w:rFonts w:ascii="Times New Roman"/>
                <w:b w:val="false"/>
                <w:i w:val="false"/>
                <w:color w:val="000000"/>
                <w:sz w:val="20"/>
              </w:rPr>
              <w:t>
келетін шет мемлекеттердің бағалы
</w:t>
            </w:r>
            <w:r>
              <w:br/>
            </w:r>
            <w:r>
              <w:rPr>
                <w:rFonts w:ascii="Times New Roman"/>
                <w:b w:val="false"/>
                <w:i w:val="false"/>
                <w:color w:val="000000"/>
                <w:sz w:val="20"/>
              </w:rPr>
              <w:t>
қағаздары, осы Қосымшаның
</w:t>
            </w:r>
            <w:r>
              <w:br/>
            </w:r>
            <w:r>
              <w:rPr>
                <w:rFonts w:ascii="Times New Roman"/>
                <w:b w:val="false"/>
                <w:i w:val="false"/>
                <w:color w:val="000000"/>
                <w:sz w:val="20"/>
              </w:rPr>
              <w:t>
4-тармағының 1)-2) тармақшаларының
</w:t>
            </w:r>
            <w:r>
              <w:br/>
            </w:r>
            <w:r>
              <w:rPr>
                <w:rFonts w:ascii="Times New Roman"/>
                <w:b w:val="false"/>
                <w:i w:val="false"/>
                <w:color w:val="000000"/>
                <w:sz w:val="20"/>
              </w:rPr>
              <w:t>
талаптарына сәйкес келетін шетел
</w:t>
            </w:r>
            <w:r>
              <w:br/>
            </w:r>
            <w:r>
              <w:rPr>
                <w:rFonts w:ascii="Times New Roman"/>
                <w:b w:val="false"/>
                <w:i w:val="false"/>
                <w:color w:val="000000"/>
                <w:sz w:val="20"/>
              </w:rPr>
              <w:t>
эмитенттерінің мемлекеттік емес
</w:t>
            </w:r>
            <w:r>
              <w:br/>
            </w:r>
            <w:r>
              <w:rPr>
                <w:rFonts w:ascii="Times New Roman"/>
                <w:b w:val="false"/>
                <w:i w:val="false"/>
                <w:color w:val="000000"/>
                <w:sz w:val="20"/>
              </w:rPr>
              <w:t>
бағалы қағаздары;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40%-тен
</w:t>
            </w:r>
            <w:r>
              <w:br/>
            </w:r>
            <w:r>
              <w:rPr>
                <w:rFonts w:ascii="Times New Roman"/>
                <w:b w:val="false"/>
                <w:i w:val="false"/>
                <w:color w:val="000000"/>
                <w:sz w:val="20"/>
              </w:rPr>
              <w:t>
астам емес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Қосымшаның 4-тармағының 2)
</w:t>
            </w:r>
            <w:r>
              <w:br/>
            </w:r>
            <w:r>
              <w:rPr>
                <w:rFonts w:ascii="Times New Roman"/>
                <w:b w:val="false"/>
                <w:i w:val="false"/>
                <w:color w:val="000000"/>
                <w:sz w:val="20"/>
              </w:rPr>
              <w:t>
тармақшасының талаптарына сәйкес
</w:t>
            </w:r>
            <w:r>
              <w:br/>
            </w:r>
            <w:r>
              <w:rPr>
                <w:rFonts w:ascii="Times New Roman"/>
                <w:b w:val="false"/>
                <w:i w:val="false"/>
                <w:color w:val="000000"/>
                <w:sz w:val="20"/>
              </w:rPr>
              <w:t>
келетін шет мемлекеттердің бағалы
</w:t>
            </w:r>
            <w:r>
              <w:br/>
            </w:r>
            <w:r>
              <w:rPr>
                <w:rFonts w:ascii="Times New Roman"/>
                <w:b w:val="false"/>
                <w:i w:val="false"/>
                <w:color w:val="000000"/>
                <w:sz w:val="20"/>
              </w:rPr>
              <w:t>
қағаздары, осы Қосымшаның
</w:t>
            </w:r>
            <w:r>
              <w:br/>
            </w:r>
            <w:r>
              <w:rPr>
                <w:rFonts w:ascii="Times New Roman"/>
                <w:b w:val="false"/>
                <w:i w:val="false"/>
                <w:color w:val="000000"/>
                <w:sz w:val="20"/>
              </w:rPr>
              <w:t>
5-тармағының 3)-4) тармақшаларының
</w:t>
            </w:r>
            <w:r>
              <w:br/>
            </w:r>
            <w:r>
              <w:rPr>
                <w:rFonts w:ascii="Times New Roman"/>
                <w:b w:val="false"/>
                <w:i w:val="false"/>
                <w:color w:val="000000"/>
                <w:sz w:val="20"/>
              </w:rPr>
              <w:t>
талаптарына сәйкес келетін шетел
</w:t>
            </w:r>
            <w:r>
              <w:br/>
            </w:r>
            <w:r>
              <w:rPr>
                <w:rFonts w:ascii="Times New Roman"/>
                <w:b w:val="false"/>
                <w:i w:val="false"/>
                <w:color w:val="000000"/>
                <w:sz w:val="20"/>
              </w:rPr>
              <w:t>
эмитенттерінің мемлекеттік емес
</w:t>
            </w:r>
            <w:r>
              <w:br/>
            </w:r>
            <w:r>
              <w:rPr>
                <w:rFonts w:ascii="Times New Roman"/>
                <w:b w:val="false"/>
                <w:i w:val="false"/>
                <w:color w:val="000000"/>
                <w:sz w:val="20"/>
              </w:rPr>
              <w:t>
бағалы қағаздары;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30%-тен астам
</w:t>
            </w:r>
            <w:r>
              <w:br/>
            </w:r>
            <w:r>
              <w:rPr>
                <w:rFonts w:ascii="Times New Roman"/>
                <w:b w:val="false"/>
                <w:i w:val="false"/>
                <w:color w:val="000000"/>
                <w:sz w:val="20"/>
              </w:rPr>
              <w:t>
емес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Қосымшаның 4-тармағының 3)
</w:t>
            </w:r>
            <w:r>
              <w:br/>
            </w:r>
            <w:r>
              <w:rPr>
                <w:rFonts w:ascii="Times New Roman"/>
                <w:b w:val="false"/>
                <w:i w:val="false"/>
                <w:color w:val="000000"/>
                <w:sz w:val="20"/>
              </w:rPr>
              <w:t>
тармақшасының талаптарына сәйкес
</w:t>
            </w:r>
            <w:r>
              <w:br/>
            </w:r>
            <w:r>
              <w:rPr>
                <w:rFonts w:ascii="Times New Roman"/>
                <w:b w:val="false"/>
                <w:i w:val="false"/>
                <w:color w:val="000000"/>
                <w:sz w:val="20"/>
              </w:rPr>
              <w:t>
келетін шет мемлекеттердің бағалы
</w:t>
            </w:r>
            <w:r>
              <w:br/>
            </w:r>
            <w:r>
              <w:rPr>
                <w:rFonts w:ascii="Times New Roman"/>
                <w:b w:val="false"/>
                <w:i w:val="false"/>
                <w:color w:val="000000"/>
                <w:sz w:val="20"/>
              </w:rPr>
              <w:t>
қағаздары, Осы Қосымшаның
</w:t>
            </w:r>
            <w:r>
              <w:br/>
            </w:r>
            <w:r>
              <w:rPr>
                <w:rFonts w:ascii="Times New Roman"/>
                <w:b w:val="false"/>
                <w:i w:val="false"/>
                <w:color w:val="000000"/>
                <w:sz w:val="20"/>
              </w:rPr>
              <w:t>
5-тармағының 5)-6) тармақшаларының
</w:t>
            </w:r>
            <w:r>
              <w:br/>
            </w:r>
            <w:r>
              <w:rPr>
                <w:rFonts w:ascii="Times New Roman"/>
                <w:b w:val="false"/>
                <w:i w:val="false"/>
                <w:color w:val="000000"/>
                <w:sz w:val="20"/>
              </w:rPr>
              <w:t>
талаптарына сәйкес келетін шетел
</w:t>
            </w:r>
            <w:r>
              <w:br/>
            </w:r>
            <w:r>
              <w:rPr>
                <w:rFonts w:ascii="Times New Roman"/>
                <w:b w:val="false"/>
                <w:i w:val="false"/>
                <w:color w:val="000000"/>
                <w:sz w:val="20"/>
              </w:rPr>
              <w:t>
эмитенттерінің мемлекеттік емес
</w:t>
            </w:r>
            <w:r>
              <w:br/>
            </w:r>
            <w:r>
              <w:rPr>
                <w:rFonts w:ascii="Times New Roman"/>
                <w:b w:val="false"/>
                <w:i w:val="false"/>
                <w:color w:val="000000"/>
                <w:sz w:val="20"/>
              </w:rPr>
              <w:t>
бағалы қағаздары;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20%-тен
</w:t>
            </w:r>
            <w:r>
              <w:br/>
            </w:r>
            <w:r>
              <w:rPr>
                <w:rFonts w:ascii="Times New Roman"/>
                <w:b w:val="false"/>
                <w:i w:val="false"/>
                <w:color w:val="000000"/>
                <w:sz w:val="20"/>
              </w:rPr>
              <w:t>
астам емес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Қосымшаның 4-тармағының 4)
</w:t>
            </w:r>
            <w:r>
              <w:br/>
            </w:r>
            <w:r>
              <w:rPr>
                <w:rFonts w:ascii="Times New Roman"/>
                <w:b w:val="false"/>
                <w:i w:val="false"/>
                <w:color w:val="000000"/>
                <w:sz w:val="20"/>
              </w:rPr>
              <w:t>
тармақшасының талаптарына сәйкес
</w:t>
            </w:r>
            <w:r>
              <w:br/>
            </w:r>
            <w:r>
              <w:rPr>
                <w:rFonts w:ascii="Times New Roman"/>
                <w:b w:val="false"/>
                <w:i w:val="false"/>
                <w:color w:val="000000"/>
                <w:sz w:val="20"/>
              </w:rPr>
              <w:t>
келетін шет мемлекеттердің бағалы
</w:t>
            </w:r>
            <w:r>
              <w:br/>
            </w:r>
            <w:r>
              <w:rPr>
                <w:rFonts w:ascii="Times New Roman"/>
                <w:b w:val="false"/>
                <w:i w:val="false"/>
                <w:color w:val="000000"/>
                <w:sz w:val="20"/>
              </w:rPr>
              <w:t>
қағаздары, Осы Қосымшаның
</w:t>
            </w:r>
            <w:r>
              <w:br/>
            </w:r>
            <w:r>
              <w:rPr>
                <w:rFonts w:ascii="Times New Roman"/>
                <w:b w:val="false"/>
                <w:i w:val="false"/>
                <w:color w:val="000000"/>
                <w:sz w:val="20"/>
              </w:rPr>
              <w:t>
5-тармағының 7)-8) тармақшаларының
</w:t>
            </w:r>
            <w:r>
              <w:br/>
            </w:r>
            <w:r>
              <w:rPr>
                <w:rFonts w:ascii="Times New Roman"/>
                <w:b w:val="false"/>
                <w:i w:val="false"/>
                <w:color w:val="000000"/>
                <w:sz w:val="20"/>
              </w:rPr>
              <w:t>
талаптарына сәйкес келетін шетел
</w:t>
            </w:r>
            <w:r>
              <w:br/>
            </w:r>
            <w:r>
              <w:rPr>
                <w:rFonts w:ascii="Times New Roman"/>
                <w:b w:val="false"/>
                <w:i w:val="false"/>
                <w:color w:val="000000"/>
                <w:sz w:val="20"/>
              </w:rPr>
              <w:t>
эмитенттерінің мемлекеттік емес
</w:t>
            </w:r>
            <w:r>
              <w:br/>
            </w:r>
            <w:r>
              <w:rPr>
                <w:rFonts w:ascii="Times New Roman"/>
                <w:b w:val="false"/>
                <w:i w:val="false"/>
                <w:color w:val="000000"/>
                <w:sz w:val="20"/>
              </w:rPr>
              <w:t>
бағалы қағаздары;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10%-тен
</w:t>
            </w:r>
            <w:r>
              <w:br/>
            </w:r>
            <w:r>
              <w:rPr>
                <w:rFonts w:ascii="Times New Roman"/>
                <w:b w:val="false"/>
                <w:i w:val="false"/>
                <w:color w:val="000000"/>
                <w:sz w:val="20"/>
              </w:rPr>
              <w:t>
астам емес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Morningstar "***" төмен емес
</w:t>
            </w:r>
            <w:r>
              <w:br/>
            </w:r>
            <w:r>
              <w:rPr>
                <w:rFonts w:ascii="Times New Roman"/>
                <w:b w:val="false"/>
                <w:i w:val="false"/>
                <w:color w:val="000000"/>
                <w:sz w:val="20"/>
              </w:rPr>
              <w:t>
рейтингтік бағасы бар немесе
</w:t>
            </w:r>
            <w:r>
              <w:br/>
            </w:r>
            <w:r>
              <w:rPr>
                <w:rFonts w:ascii="Times New Roman"/>
                <w:b w:val="false"/>
                <w:i w:val="false"/>
                <w:color w:val="000000"/>
                <w:sz w:val="20"/>
              </w:rPr>
              <w:t>
"Standard &amp; Poor's Fund Awards"
</w:t>
            </w:r>
            <w:r>
              <w:br/>
            </w:r>
            <w:r>
              <w:rPr>
                <w:rFonts w:ascii="Times New Roman"/>
                <w:b w:val="false"/>
                <w:i w:val="false"/>
                <w:color w:val="000000"/>
                <w:sz w:val="20"/>
              </w:rPr>
              <w:t>
"***" ("Standard &amp; Poor's
</w:t>
            </w:r>
            <w:r>
              <w:br/>
            </w:r>
            <w:r>
              <w:rPr>
                <w:rFonts w:ascii="Times New Roman"/>
                <w:b w:val="false"/>
                <w:i w:val="false"/>
                <w:color w:val="000000"/>
                <w:sz w:val="20"/>
              </w:rPr>
              <w:t>
Ranking") төмен емес рейтингтік
</w:t>
            </w:r>
            <w:r>
              <w:br/>
            </w:r>
            <w:r>
              <w:rPr>
                <w:rFonts w:ascii="Times New Roman"/>
                <w:b w:val="false"/>
                <w:i w:val="false"/>
                <w:color w:val="000000"/>
                <w:sz w:val="20"/>
              </w:rPr>
              <w:t>
бағасы бар шетелдік инвестициялық
</w:t>
            </w:r>
            <w:r>
              <w:br/>
            </w:r>
            <w:r>
              <w:rPr>
                <w:rFonts w:ascii="Times New Roman"/>
                <w:b w:val="false"/>
                <w:i w:val="false"/>
                <w:color w:val="000000"/>
                <w:sz w:val="20"/>
              </w:rPr>
              <w:t>
қорлардың пайлары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астам емес
</w:t>
            </w:r>
          </w:p>
        </w:tc>
      </w:tr>
      <w:tr>
        <w:trPr>
          <w:trHeight w:val="13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Сауда-саттықты ұйымдастырушының
</w:t>
            </w:r>
            <w:r>
              <w:br/>
            </w:r>
            <w:r>
              <w:rPr>
                <w:rFonts w:ascii="Times New Roman"/>
                <w:b w:val="false"/>
                <w:i w:val="false"/>
                <w:color w:val="000000"/>
                <w:sz w:val="20"/>
              </w:rPr>
              <w:t>
ресми тізіміне енгізілген Қазақстан
</w:t>
            </w:r>
            <w:r>
              <w:br/>
            </w:r>
            <w:r>
              <w:rPr>
                <w:rFonts w:ascii="Times New Roman"/>
                <w:b w:val="false"/>
                <w:i w:val="false"/>
                <w:color w:val="000000"/>
                <w:sz w:val="20"/>
              </w:rPr>
              <w:t>
Республикасы ұйымдарының ипотекалық
</w:t>
            </w:r>
            <w:r>
              <w:br/>
            </w:r>
            <w:r>
              <w:rPr>
                <w:rFonts w:ascii="Times New Roman"/>
                <w:b w:val="false"/>
                <w:i w:val="false"/>
                <w:color w:val="000000"/>
                <w:sz w:val="20"/>
              </w:rPr>
              <w:t>
облигациялары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20%-тен
</w:t>
            </w:r>
            <w:r>
              <w:br/>
            </w:r>
            <w:r>
              <w:rPr>
                <w:rFonts w:ascii="Times New Roman"/>
                <w:b w:val="false"/>
                <w:i w:val="false"/>
                <w:color w:val="000000"/>
                <w:sz w:val="20"/>
              </w:rPr>
              <w:t>
астам емес
</w:t>
            </w:r>
          </w:p>
        </w:tc>
      </w:tr>
      <w:tr>
        <w:trPr>
          <w:trHeight w:val="9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және
</w:t>
            </w:r>
            <w:r>
              <w:br/>
            </w:r>
            <w:r>
              <w:rPr>
                <w:rFonts w:ascii="Times New Roman"/>
                <w:b w:val="false"/>
                <w:i w:val="false"/>
                <w:color w:val="000000"/>
                <w:sz w:val="20"/>
              </w:rPr>
              <w:t>
басқа мемлекеттердің заңдарына
</w:t>
            </w:r>
            <w:r>
              <w:br/>
            </w:r>
            <w:r>
              <w:rPr>
                <w:rFonts w:ascii="Times New Roman"/>
                <w:b w:val="false"/>
                <w:i w:val="false"/>
                <w:color w:val="000000"/>
                <w:sz w:val="20"/>
              </w:rPr>
              <w:t>
сәйкес шығарылған Қазақстан
</w:t>
            </w:r>
            <w:r>
              <w:br/>
            </w:r>
            <w:r>
              <w:rPr>
                <w:rFonts w:ascii="Times New Roman"/>
                <w:b w:val="false"/>
                <w:i w:val="false"/>
                <w:color w:val="000000"/>
                <w:sz w:val="20"/>
              </w:rPr>
              <w:t>
Республикасы ұйымдарының мемлекет-
</w:t>
            </w:r>
            <w:r>
              <w:br/>
            </w:r>
            <w:r>
              <w:rPr>
                <w:rFonts w:ascii="Times New Roman"/>
                <w:b w:val="false"/>
                <w:i w:val="false"/>
                <w:color w:val="000000"/>
                <w:sz w:val="20"/>
              </w:rPr>
              <w:t>
тік емес эмиссиялық бағалы
</w:t>
            </w:r>
            <w:r>
              <w:br/>
            </w:r>
            <w:r>
              <w:rPr>
                <w:rFonts w:ascii="Times New Roman"/>
                <w:b w:val="false"/>
                <w:i w:val="false"/>
                <w:color w:val="000000"/>
                <w:sz w:val="20"/>
              </w:rPr>
              <w:t>
қағаздары, ипотекалық облигациядан
</w:t>
            </w:r>
            <w:r>
              <w:br/>
            </w:r>
            <w:r>
              <w:rPr>
                <w:rFonts w:ascii="Times New Roman"/>
                <w:b w:val="false"/>
                <w:i w:val="false"/>
                <w:color w:val="000000"/>
                <w:sz w:val="20"/>
              </w:rPr>
              <w:t>
басқа, "А" санаты бойынша
</w:t>
            </w:r>
            <w:r>
              <w:br/>
            </w:r>
            <w:r>
              <w:rPr>
                <w:rFonts w:ascii="Times New Roman"/>
                <w:b w:val="false"/>
                <w:i w:val="false"/>
                <w:color w:val="000000"/>
                <w:sz w:val="20"/>
              </w:rPr>
              <w:t>
сауда-саттықты ұйымдастырушының
</w:t>
            </w:r>
            <w:r>
              <w:br/>
            </w:r>
            <w:r>
              <w:rPr>
                <w:rFonts w:ascii="Times New Roman"/>
                <w:b w:val="false"/>
                <w:i w:val="false"/>
                <w:color w:val="000000"/>
                <w:sz w:val="20"/>
              </w:rPr>
              <w:t>
ресми тізіміне енгізілгендер; "ВВ"
</w:t>
            </w:r>
            <w:r>
              <w:br/>
            </w:r>
            <w:r>
              <w:rPr>
                <w:rFonts w:ascii="Times New Roman"/>
                <w:b w:val="false"/>
                <w:i w:val="false"/>
                <w:color w:val="000000"/>
                <w:sz w:val="20"/>
              </w:rPr>
              <w:t>
("Standard &amp; Poor's" және "Fitch"
</w:t>
            </w:r>
            <w:r>
              <w:br/>
            </w:r>
            <w:r>
              <w:rPr>
                <w:rFonts w:ascii="Times New Roman"/>
                <w:b w:val="false"/>
                <w:i w:val="false"/>
                <w:color w:val="000000"/>
                <w:sz w:val="20"/>
              </w:rPr>
              <w:t>
рейтинг агенттіктерінің жіктелімі
</w:t>
            </w:r>
            <w:r>
              <w:br/>
            </w:r>
            <w:r>
              <w:rPr>
                <w:rFonts w:ascii="Times New Roman"/>
                <w:b w:val="false"/>
                <w:i w:val="false"/>
                <w:color w:val="000000"/>
                <w:sz w:val="20"/>
              </w:rPr>
              <w:t>
бойынша) немесе "Ва2" төмен емес
</w:t>
            </w:r>
            <w:r>
              <w:br/>
            </w:r>
            <w:r>
              <w:rPr>
                <w:rFonts w:ascii="Times New Roman"/>
                <w:b w:val="false"/>
                <w:i w:val="false"/>
                <w:color w:val="000000"/>
                <w:sz w:val="20"/>
              </w:rPr>
              <w:t>
("Moody's Investors Service"
</w:t>
            </w:r>
            <w:r>
              <w:br/>
            </w:r>
            <w:r>
              <w:rPr>
                <w:rFonts w:ascii="Times New Roman"/>
                <w:b w:val="false"/>
                <w:i w:val="false"/>
                <w:color w:val="000000"/>
                <w:sz w:val="20"/>
              </w:rPr>
              <w:t>
рейтинг агенттігінің жіктелімі
</w:t>
            </w:r>
            <w:r>
              <w:br/>
            </w:r>
            <w:r>
              <w:rPr>
                <w:rFonts w:ascii="Times New Roman"/>
                <w:b w:val="false"/>
                <w:i w:val="false"/>
                <w:color w:val="000000"/>
                <w:sz w:val="20"/>
              </w:rPr>
              <w:t>
бойынша) рейтингтік бағасы бар
</w:t>
            </w:r>
            <w:r>
              <w:br/>
            </w:r>
            <w:r>
              <w:rPr>
                <w:rFonts w:ascii="Times New Roman"/>
                <w:b w:val="false"/>
                <w:i w:val="false"/>
                <w:color w:val="000000"/>
                <w:sz w:val="20"/>
              </w:rPr>
              <w:t>
немесе Standard &amp; Poor's ұлттық
</w:t>
            </w:r>
            <w:r>
              <w:br/>
            </w:r>
            <w:r>
              <w:rPr>
                <w:rFonts w:ascii="Times New Roman"/>
                <w:b w:val="false"/>
                <w:i w:val="false"/>
                <w:color w:val="000000"/>
                <w:sz w:val="20"/>
              </w:rPr>
              <w:t>
шәкілі бойынша "kzА" рейтингтік
</w:t>
            </w:r>
            <w:r>
              <w:br/>
            </w:r>
            <w:r>
              <w:rPr>
                <w:rFonts w:ascii="Times New Roman"/>
                <w:b w:val="false"/>
                <w:i w:val="false"/>
                <w:color w:val="000000"/>
                <w:sz w:val="20"/>
              </w:rPr>
              <w:t>
бағасы бар шет мемлекеттердің
</w:t>
            </w:r>
            <w:r>
              <w:br/>
            </w:r>
            <w:r>
              <w:rPr>
                <w:rFonts w:ascii="Times New Roman"/>
                <w:b w:val="false"/>
                <w:i w:val="false"/>
                <w:color w:val="000000"/>
                <w:sz w:val="20"/>
              </w:rPr>
              <w:t>
немесе Қазақстан Республикасының
</w:t>
            </w:r>
            <w:r>
              <w:br/>
            </w:r>
            <w:r>
              <w:rPr>
                <w:rFonts w:ascii="Times New Roman"/>
                <w:b w:val="false"/>
                <w:i w:val="false"/>
                <w:color w:val="000000"/>
                <w:sz w:val="20"/>
              </w:rPr>
              <w:t>
ұйымдастырылған рыноктарында
</w:t>
            </w:r>
            <w:r>
              <w:br/>
            </w:r>
            <w:r>
              <w:rPr>
                <w:rFonts w:ascii="Times New Roman"/>
                <w:b w:val="false"/>
                <w:i w:val="false"/>
                <w:color w:val="000000"/>
                <w:sz w:val="20"/>
              </w:rPr>
              <w:t>
айналыста болатын Қазақстан
</w:t>
            </w:r>
            <w:r>
              <w:br/>
            </w:r>
            <w:r>
              <w:rPr>
                <w:rFonts w:ascii="Times New Roman"/>
                <w:b w:val="false"/>
                <w:i w:val="false"/>
                <w:color w:val="000000"/>
                <w:sz w:val="20"/>
              </w:rPr>
              <w:t>
Республикасының эмитент-резидент-
</w:t>
            </w:r>
            <w:r>
              <w:br/>
            </w:r>
            <w:r>
              <w:rPr>
                <w:rFonts w:ascii="Times New Roman"/>
                <w:b w:val="false"/>
                <w:i w:val="false"/>
                <w:color w:val="000000"/>
                <w:sz w:val="20"/>
              </w:rPr>
              <w:t>
терінің акциялары; "ВВ" ("Standard
</w:t>
            </w:r>
            <w:r>
              <w:br/>
            </w:r>
            <w:r>
              <w:rPr>
                <w:rFonts w:ascii="Times New Roman"/>
                <w:b w:val="false"/>
                <w:i w:val="false"/>
                <w:color w:val="000000"/>
                <w:sz w:val="20"/>
              </w:rPr>
              <w:t>
&amp; Poor's" және "Fitch" рейтинг
</w:t>
            </w:r>
            <w:r>
              <w:br/>
            </w:r>
            <w:r>
              <w:rPr>
                <w:rFonts w:ascii="Times New Roman"/>
                <w:b w:val="false"/>
                <w:i w:val="false"/>
                <w:color w:val="000000"/>
                <w:sz w:val="20"/>
              </w:rPr>
              <w:t>
агенттіктерінің жіктелімі бойынша)
</w:t>
            </w:r>
            <w:r>
              <w:br/>
            </w:r>
            <w:r>
              <w:rPr>
                <w:rFonts w:ascii="Times New Roman"/>
                <w:b w:val="false"/>
                <w:i w:val="false"/>
                <w:color w:val="000000"/>
                <w:sz w:val="20"/>
              </w:rPr>
              <w:t>
немесе "Ва2" ("Moody's Investors
</w:t>
            </w:r>
            <w:r>
              <w:br/>
            </w:r>
            <w:r>
              <w:rPr>
                <w:rFonts w:ascii="Times New Roman"/>
                <w:b w:val="false"/>
                <w:i w:val="false"/>
                <w:color w:val="000000"/>
                <w:sz w:val="20"/>
              </w:rPr>
              <w:t>
Service" рейтинг агенттігінің
</w:t>
            </w:r>
            <w:r>
              <w:br/>
            </w:r>
            <w:r>
              <w:rPr>
                <w:rFonts w:ascii="Times New Roman"/>
                <w:b w:val="false"/>
                <w:i w:val="false"/>
                <w:color w:val="000000"/>
                <w:sz w:val="20"/>
              </w:rPr>
              <w:t>
жіктелімі бойынша) төмен емес
</w:t>
            </w:r>
            <w:r>
              <w:br/>
            </w:r>
            <w:r>
              <w:rPr>
                <w:rFonts w:ascii="Times New Roman"/>
                <w:b w:val="false"/>
                <w:i w:val="false"/>
                <w:color w:val="000000"/>
                <w:sz w:val="20"/>
              </w:rPr>
              <w:t>
рейтингтік бағасы бар немесе
</w:t>
            </w:r>
            <w:r>
              <w:br/>
            </w:r>
            <w:r>
              <w:rPr>
                <w:rFonts w:ascii="Times New Roman"/>
                <w:b w:val="false"/>
                <w:i w:val="false"/>
                <w:color w:val="000000"/>
                <w:sz w:val="20"/>
              </w:rPr>
              <w:t>
Standard &amp; Poor's ұлттық шәкілі
</w:t>
            </w:r>
            <w:r>
              <w:br/>
            </w:r>
            <w:r>
              <w:rPr>
                <w:rFonts w:ascii="Times New Roman"/>
                <w:b w:val="false"/>
                <w:i w:val="false"/>
                <w:color w:val="000000"/>
                <w:sz w:val="20"/>
              </w:rPr>
              <w:t>
бойынша "kzА" рейтингтік бағасы бар
</w:t>
            </w:r>
            <w:r>
              <w:br/>
            </w:r>
            <w:r>
              <w:rPr>
                <w:rFonts w:ascii="Times New Roman"/>
                <w:b w:val="false"/>
                <w:i w:val="false"/>
                <w:color w:val="000000"/>
                <w:sz w:val="20"/>
              </w:rPr>
              <w:t>
шет мемлекеттердің немесе Қазақстан
</w:t>
            </w:r>
            <w:r>
              <w:br/>
            </w:r>
            <w:r>
              <w:rPr>
                <w:rFonts w:ascii="Times New Roman"/>
                <w:b w:val="false"/>
                <w:i w:val="false"/>
                <w:color w:val="000000"/>
                <w:sz w:val="20"/>
              </w:rPr>
              <w:t>
Республикасының ұйымдастырылған
</w:t>
            </w:r>
            <w:r>
              <w:br/>
            </w:r>
            <w:r>
              <w:rPr>
                <w:rFonts w:ascii="Times New Roman"/>
                <w:b w:val="false"/>
                <w:i w:val="false"/>
                <w:color w:val="000000"/>
                <w:sz w:val="20"/>
              </w:rPr>
              <w:t>
рыноктарында айналыста болатын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эмитент-резиденттерінің борыштық
</w:t>
            </w:r>
            <w:r>
              <w:br/>
            </w:r>
            <w:r>
              <w:rPr>
                <w:rFonts w:ascii="Times New Roman"/>
                <w:b w:val="false"/>
                <w:i w:val="false"/>
                <w:color w:val="000000"/>
                <w:sz w:val="20"/>
              </w:rPr>
              <w:t>
бағалы қағаздары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50%-тен астам
</w:t>
            </w:r>
            <w:r>
              <w:br/>
            </w:r>
            <w:r>
              <w:rPr>
                <w:rFonts w:ascii="Times New Roman"/>
                <w:b w:val="false"/>
                <w:i w:val="false"/>
                <w:color w:val="000000"/>
                <w:sz w:val="20"/>
              </w:rPr>
              <w:t>
емес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"Казақстан Даму Банкі" АҚ
</w:t>
            </w:r>
            <w:r>
              <w:br/>
            </w:r>
            <w:r>
              <w:rPr>
                <w:rFonts w:ascii="Times New Roman"/>
                <w:b w:val="false"/>
                <w:i w:val="false"/>
                <w:color w:val="000000"/>
                <w:sz w:val="20"/>
              </w:rPr>
              <w:t>
кепілдігімен шығарылған "Қазақстан
</w:t>
            </w:r>
            <w:r>
              <w:br/>
            </w:r>
            <w:r>
              <w:rPr>
                <w:rFonts w:ascii="Times New Roman"/>
                <w:b w:val="false"/>
                <w:i w:val="false"/>
                <w:color w:val="000000"/>
                <w:sz w:val="20"/>
              </w:rPr>
              <w:t>
Даму Банкі" АҚ облигациялары және
</w:t>
            </w:r>
            <w:r>
              <w:br/>
            </w:r>
            <w:r>
              <w:rPr>
                <w:rFonts w:ascii="Times New Roman"/>
                <w:b w:val="false"/>
                <w:i w:val="false"/>
                <w:color w:val="000000"/>
                <w:sz w:val="20"/>
              </w:rPr>
              <w:t>
бағалы қағаздары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15%-тен астам емес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Лондонның қымбат металдар рыногы
</w:t>
            </w:r>
            <w:r>
              <w:br/>
            </w:r>
            <w:r>
              <w:rPr>
                <w:rFonts w:ascii="Times New Roman"/>
                <w:b w:val="false"/>
                <w:i w:val="false"/>
                <w:color w:val="000000"/>
                <w:sz w:val="20"/>
              </w:rPr>
              <w:t>
қауымдастығының (London bullion
</w:t>
            </w:r>
            <w:r>
              <w:br/>
            </w:r>
            <w:r>
              <w:rPr>
                <w:rFonts w:ascii="Times New Roman"/>
                <w:b w:val="false"/>
                <w:i w:val="false"/>
                <w:color w:val="000000"/>
                <w:sz w:val="20"/>
              </w:rPr>
              <w:t>
market association) қабылдаған
</w:t>
            </w:r>
            <w:r>
              <w:br/>
            </w:r>
            <w:r>
              <w:rPr>
                <w:rFonts w:ascii="Times New Roman"/>
                <w:b w:val="false"/>
                <w:i w:val="false"/>
                <w:color w:val="000000"/>
                <w:sz w:val="20"/>
              </w:rPr>
              <w:t>
халықаралық сапа стандартына сәйкес
</w:t>
            </w:r>
            <w:r>
              <w:br/>
            </w:r>
            <w:r>
              <w:rPr>
                <w:rFonts w:ascii="Times New Roman"/>
                <w:b w:val="false"/>
                <w:i w:val="false"/>
                <w:color w:val="000000"/>
                <w:sz w:val="20"/>
              </w:rPr>
              <w:t>
келетін тазартылған қымбат металдар
</w:t>
            </w:r>
            <w:r>
              <w:br/>
            </w:r>
            <w:r>
              <w:rPr>
                <w:rFonts w:ascii="Times New Roman"/>
                <w:b w:val="false"/>
                <w:i w:val="false"/>
                <w:color w:val="000000"/>
                <w:sz w:val="20"/>
              </w:rPr>
              <w:t>
және "Лондондық сапалы жеткізу"
</w:t>
            </w:r>
            <w:r>
              <w:br/>
            </w:r>
            <w:r>
              <w:rPr>
                <w:rFonts w:ascii="Times New Roman"/>
                <w:b w:val="false"/>
                <w:i w:val="false"/>
                <w:color w:val="000000"/>
                <w:sz w:val="20"/>
              </w:rPr>
              <w:t>
стандарты ретінде ("London good
</w:t>
            </w:r>
            <w:r>
              <w:br/>
            </w:r>
            <w:r>
              <w:rPr>
                <w:rFonts w:ascii="Times New Roman"/>
                <w:b w:val="false"/>
                <w:i w:val="false"/>
                <w:color w:val="000000"/>
                <w:sz w:val="20"/>
              </w:rPr>
              <w:t>
delivery") осы қауымдастықтың
</w:t>
            </w:r>
            <w:r>
              <w:br/>
            </w:r>
            <w:r>
              <w:rPr>
                <w:rFonts w:ascii="Times New Roman"/>
                <w:b w:val="false"/>
                <w:i w:val="false"/>
                <w:color w:val="000000"/>
                <w:sz w:val="20"/>
              </w:rPr>
              <w:t>
құжаттарында белгіленген.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астам емес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ұйымдарының
</w:t>
            </w:r>
            <w:r>
              <w:br/>
            </w:r>
            <w:r>
              <w:rPr>
                <w:rFonts w:ascii="Times New Roman"/>
                <w:b w:val="false"/>
                <w:i w:val="false"/>
                <w:color w:val="000000"/>
                <w:sz w:val="20"/>
              </w:rPr>
              <w:t>
инфроқұрылымдық облигациялары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15%-тен астам емес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және
</w:t>
            </w:r>
            <w:r>
              <w:br/>
            </w:r>
            <w:r>
              <w:rPr>
                <w:rFonts w:ascii="Times New Roman"/>
                <w:b w:val="false"/>
                <w:i w:val="false"/>
                <w:color w:val="000000"/>
                <w:sz w:val="20"/>
              </w:rPr>
              <w:t>
басқа мемлекеттердің заңдарына
</w:t>
            </w:r>
            <w:r>
              <w:br/>
            </w:r>
            <w:r>
              <w:rPr>
                <w:rFonts w:ascii="Times New Roman"/>
                <w:b w:val="false"/>
                <w:i w:val="false"/>
                <w:color w:val="000000"/>
                <w:sz w:val="20"/>
              </w:rPr>
              <w:t>
сәйкес шығарылып, "В" санаты
</w:t>
            </w:r>
            <w:r>
              <w:br/>
            </w:r>
            <w:r>
              <w:rPr>
                <w:rFonts w:ascii="Times New Roman"/>
                <w:b w:val="false"/>
                <w:i w:val="false"/>
                <w:color w:val="000000"/>
                <w:sz w:val="20"/>
              </w:rPr>
              <w:t>
бойынша сауда-саттықты
</w:t>
            </w:r>
            <w:r>
              <w:br/>
            </w:r>
            <w:r>
              <w:rPr>
                <w:rFonts w:ascii="Times New Roman"/>
                <w:b w:val="false"/>
                <w:i w:val="false"/>
                <w:color w:val="000000"/>
                <w:sz w:val="20"/>
              </w:rPr>
              <w:t>
ұйымдастырушының ресми тізіміне
</w:t>
            </w:r>
            <w:r>
              <w:br/>
            </w:r>
            <w:r>
              <w:rPr>
                <w:rFonts w:ascii="Times New Roman"/>
                <w:b w:val="false"/>
                <w:i w:val="false"/>
                <w:color w:val="000000"/>
                <w:sz w:val="20"/>
              </w:rPr>
              <w:t>
енгізілген Қазақстан Республикасы
</w:t>
            </w:r>
            <w:r>
              <w:br/>
            </w:r>
            <w:r>
              <w:rPr>
                <w:rFonts w:ascii="Times New Roman"/>
                <w:b w:val="false"/>
                <w:i w:val="false"/>
                <w:color w:val="000000"/>
                <w:sz w:val="20"/>
              </w:rPr>
              <w:t>
ұйымдарының борыштық бағалы
</w:t>
            </w:r>
            <w:r>
              <w:br/>
            </w:r>
            <w:r>
              <w:rPr>
                <w:rFonts w:ascii="Times New Roman"/>
                <w:b w:val="false"/>
                <w:i w:val="false"/>
                <w:color w:val="000000"/>
                <w:sz w:val="20"/>
              </w:rPr>
              <w:t>
қағаздары, осндай-ақ "А" және "В"
</w:t>
            </w:r>
            <w:r>
              <w:br/>
            </w:r>
            <w:r>
              <w:rPr>
                <w:rFonts w:ascii="Times New Roman"/>
                <w:b w:val="false"/>
                <w:i w:val="false"/>
                <w:color w:val="000000"/>
                <w:sz w:val="20"/>
              </w:rPr>
              <w:t>
санаттары бойынша сауда-саттықты
</w:t>
            </w:r>
            <w:r>
              <w:br/>
            </w:r>
            <w:r>
              <w:rPr>
                <w:rFonts w:ascii="Times New Roman"/>
                <w:b w:val="false"/>
                <w:i w:val="false"/>
                <w:color w:val="000000"/>
                <w:sz w:val="20"/>
              </w:rPr>
              <w:t>
ұйымдастырушының ресми тізіміне
</w:t>
            </w:r>
            <w:r>
              <w:br/>
            </w:r>
            <w:r>
              <w:rPr>
                <w:rFonts w:ascii="Times New Roman"/>
                <w:b w:val="false"/>
                <w:i w:val="false"/>
                <w:color w:val="000000"/>
                <w:sz w:val="20"/>
              </w:rPr>
              <w:t>
енгізілген аралық инвестициялық
</w:t>
            </w:r>
            <w:r>
              <w:br/>
            </w:r>
            <w:r>
              <w:rPr>
                <w:rFonts w:ascii="Times New Roman"/>
                <w:b w:val="false"/>
                <w:i w:val="false"/>
                <w:color w:val="000000"/>
                <w:sz w:val="20"/>
              </w:rPr>
              <w:t>
қорлардың пайлары, басқарушы
</w:t>
            </w:r>
            <w:r>
              <w:br/>
            </w:r>
            <w:r>
              <w:rPr>
                <w:rFonts w:ascii="Times New Roman"/>
                <w:b w:val="false"/>
                <w:i w:val="false"/>
                <w:color w:val="000000"/>
                <w:sz w:val="20"/>
              </w:rPr>
              <w:t>
компаниясы Қазақстан Республикасы-
</w:t>
            </w:r>
            <w:r>
              <w:br/>
            </w:r>
            <w:r>
              <w:rPr>
                <w:rFonts w:ascii="Times New Roman"/>
                <w:b w:val="false"/>
                <w:i w:val="false"/>
                <w:color w:val="000000"/>
                <w:sz w:val="20"/>
              </w:rPr>
              <w:t>
ның резиденті болып табылады.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астам емес
</w:t>
            </w:r>
          </w:p>
        </w:tc>
      </w:tr>
    </w:tbl>
    <w:p>
      <w:pPr>
        <w:spacing w:after="0"/>
        <w:ind w:left="0"/>
        <w:jc w:val="both"/>
      </w:pPr>
      <w:r>
        <w:rPr>
          <w:rFonts w:ascii="Times New Roman"/>
          <w:b w:val="false"/>
          <w:i w:val="false"/>
          <w:color w:val="000000"/>
          <w:sz w:val="28"/>
        </w:rPr>
        <w:t>
      2. Мынадай халықаралық қаржы ұйымдарымен эмиссияланған бағалы
</w:t>
      </w:r>
      <w:r>
        <w:br/>
      </w:r>
      <w:r>
        <w:rPr>
          <w:rFonts w:ascii="Times New Roman"/>
          <w:b w:val="false"/>
          <w:i w:val="false"/>
          <w:color w:val="000000"/>
          <w:sz w:val="28"/>
        </w:rPr>
        <w:t>
қағаздар:
</w:t>
      </w:r>
      <w:r>
        <w:br/>
      </w:r>
      <w:r>
        <w:rPr>
          <w:rFonts w:ascii="Times New Roman"/>
          <w:b w:val="false"/>
          <w:i w:val="false"/>
          <w:color w:val="000000"/>
          <w:sz w:val="28"/>
        </w:rPr>
        <w:t>
      1) Халықаралық қайта құру және даму банкі;
</w:t>
      </w:r>
      <w:r>
        <w:br/>
      </w:r>
      <w:r>
        <w:rPr>
          <w:rFonts w:ascii="Times New Roman"/>
          <w:b w:val="false"/>
          <w:i w:val="false"/>
          <w:color w:val="000000"/>
          <w:sz w:val="28"/>
        </w:rPr>
        <w:t>
      2) Еуропа қайта құру және даму банкі;
</w:t>
      </w:r>
      <w:r>
        <w:br/>
      </w:r>
      <w:r>
        <w:rPr>
          <w:rFonts w:ascii="Times New Roman"/>
          <w:b w:val="false"/>
          <w:i w:val="false"/>
          <w:color w:val="000000"/>
          <w:sz w:val="28"/>
        </w:rPr>
        <w:t>
      3) Америка аралық даму банкі;
</w:t>
      </w:r>
      <w:r>
        <w:br/>
      </w:r>
      <w:r>
        <w:rPr>
          <w:rFonts w:ascii="Times New Roman"/>
          <w:b w:val="false"/>
          <w:i w:val="false"/>
          <w:color w:val="000000"/>
          <w:sz w:val="28"/>
        </w:rPr>
        <w:t>
      4) Халықаралық есеп-айырысу банкі;
</w:t>
      </w:r>
      <w:r>
        <w:br/>
      </w:r>
      <w:r>
        <w:rPr>
          <w:rFonts w:ascii="Times New Roman"/>
          <w:b w:val="false"/>
          <w:i w:val="false"/>
          <w:color w:val="000000"/>
          <w:sz w:val="28"/>
        </w:rPr>
        <w:t>
      5) Азия даму банкі;
</w:t>
      </w:r>
      <w:r>
        <w:br/>
      </w:r>
      <w:r>
        <w:rPr>
          <w:rFonts w:ascii="Times New Roman"/>
          <w:b w:val="false"/>
          <w:i w:val="false"/>
          <w:color w:val="000000"/>
          <w:sz w:val="28"/>
        </w:rPr>
        <w:t>
      6) Африка даму банкі;
</w:t>
      </w:r>
      <w:r>
        <w:br/>
      </w:r>
      <w:r>
        <w:rPr>
          <w:rFonts w:ascii="Times New Roman"/>
          <w:b w:val="false"/>
          <w:i w:val="false"/>
          <w:color w:val="000000"/>
          <w:sz w:val="28"/>
        </w:rPr>
        <w:t>
      7) Халықаралық қаржы корпорациясы (The International Finance
</w:t>
      </w:r>
      <w:r>
        <w:br/>
      </w:r>
      <w:r>
        <w:rPr>
          <w:rFonts w:ascii="Times New Roman"/>
          <w:b w:val="false"/>
          <w:i w:val="false"/>
          <w:color w:val="000000"/>
          <w:sz w:val="28"/>
        </w:rPr>
        <w:t>
Corporation);
</w:t>
      </w:r>
      <w:r>
        <w:br/>
      </w:r>
      <w:r>
        <w:rPr>
          <w:rFonts w:ascii="Times New Roman"/>
          <w:b w:val="false"/>
          <w:i w:val="false"/>
          <w:color w:val="000000"/>
          <w:sz w:val="28"/>
        </w:rPr>
        <w:t>
      8) Ислам даму банкі;
</w:t>
      </w:r>
      <w:r>
        <w:br/>
      </w:r>
      <w:r>
        <w:rPr>
          <w:rFonts w:ascii="Times New Roman"/>
          <w:b w:val="false"/>
          <w:i w:val="false"/>
          <w:color w:val="000000"/>
          <w:sz w:val="28"/>
        </w:rPr>
        <w:t>
      9) Еуропа инвестициялық банкі.
</w:t>
      </w:r>
      <w:r>
        <w:br/>
      </w:r>
      <w:r>
        <w:rPr>
          <w:rFonts w:ascii="Times New Roman"/>
          <w:b w:val="false"/>
          <w:i w:val="false"/>
          <w:color w:val="000000"/>
          <w:sz w:val="28"/>
        </w:rPr>
        <w:t>
      3. "А" ("Standard &amp; Poor's" және "Fitch" рейтинг агенттіктерінің жіктелімі бойынша) немесе "А2" ("Moody's Investors Service" рейтинг агенттігінің жіктелімі бойынша) санаттарынан төмен емес ұзақ мерзімді, қысқа мерзімді және дербес рейтингі бар резидент емес бас банк, "А" санаты бойынша немесе еншілес резидент банкпен сауда-саттықты ұйымдастырушының ресми тізіміне бағалы қағаздары енгізілген орналасу күнінде банк болуы керек, банктегі салымдарға.
</w:t>
      </w:r>
      <w:r>
        <w:br/>
      </w:r>
      <w:r>
        <w:rPr>
          <w:rFonts w:ascii="Times New Roman"/>
          <w:b w:val="false"/>
          <w:i w:val="false"/>
          <w:color w:val="000000"/>
          <w:sz w:val="28"/>
        </w:rPr>
        <w:t>
      4. Осы Қосымшаның 1-тармағымен белгіленген шектеулерді ескере отырып шет мемлекеттердің бағалы қағаздары:
</w:t>
      </w:r>
      <w:r>
        <w:br/>
      </w:r>
      <w:r>
        <w:rPr>
          <w:rFonts w:ascii="Times New Roman"/>
          <w:b w:val="false"/>
          <w:i w:val="false"/>
          <w:color w:val="000000"/>
          <w:sz w:val="28"/>
        </w:rPr>
        <w:t>
      1) шетел валютасында халықаралық кредиттік рейтинг шәкілі бойынша "ААА" ("Standard &amp; Poor's" және "Fitch" рейтинг агенттіктерінің жіктелімі бойынша) немесе "Ааа" ("Moody's Investors Service" рейтинг агенттігінің жіктелімі бойынша) төмен емес ұзақ мерзімді рейтинг бағасы бар шет мемлекеттердің бағалы қағаздары;
</w:t>
      </w:r>
      <w:r>
        <w:br/>
      </w:r>
      <w:r>
        <w:rPr>
          <w:rFonts w:ascii="Times New Roman"/>
          <w:b w:val="false"/>
          <w:i w:val="false"/>
          <w:color w:val="000000"/>
          <w:sz w:val="28"/>
        </w:rPr>
        <w:t>
      2) шетел валютасында халықаралық кредиттік рейтинг шәкілі бойынша "АА"("Standard &amp; Poor's" және "Fitch" рейтинг агенттіктерінің жіктелімі бойынша) немесе "Аа2" ("Moody's Investors Service" рейтинг агенттігінің жіктелімі бойынша) төмен емес ұзақ мерзімді рейтинг бағасы бар шет мемлекеттердің бағалы қағаздары;
</w:t>
      </w:r>
      <w:r>
        <w:br/>
      </w:r>
      <w:r>
        <w:rPr>
          <w:rFonts w:ascii="Times New Roman"/>
          <w:b w:val="false"/>
          <w:i w:val="false"/>
          <w:color w:val="000000"/>
          <w:sz w:val="28"/>
        </w:rPr>
        <w:t>
      3) шетел валютасында халықаралық кредиттік рейтинг шәкілі бойынша "А" ("Standard &amp; Poor's" және "Fitch" рейтинг агенттіктерінің жіктелімі бойынша) немесе "А2" ("Moody's Investors Service" рейтинг агенттігінің жіктелімі бойынша) төмен емес ұзақ мерзімді рейтинг бағасы бар шет мемлекеттердің бағалы қағаздары;
</w:t>
      </w:r>
      <w:r>
        <w:br/>
      </w:r>
      <w:r>
        <w:rPr>
          <w:rFonts w:ascii="Times New Roman"/>
          <w:b w:val="false"/>
          <w:i w:val="false"/>
          <w:color w:val="000000"/>
          <w:sz w:val="28"/>
        </w:rPr>
        <w:t>
      4) шетел валютасында халықаралық кредиттік рейтинг шәкілі бойынша "ВВВ" ("Standard &amp; Poor's" және "Fitch" рейтинг агенттігінің жіктелімі бойынша) немесе "Ваа2" ("Moody's Investors Service" рейтинг агенттігінің жіктелімі бойынша) төмен емес ұзақ мерзімді рейтинг бағасы бар шет мемлекеттердің бағалы қағаздары.
</w:t>
      </w:r>
      <w:r>
        <w:br/>
      </w:r>
      <w:r>
        <w:rPr>
          <w:rFonts w:ascii="Times New Roman"/>
          <w:b w:val="false"/>
          <w:i w:val="false"/>
          <w:color w:val="000000"/>
          <w:sz w:val="28"/>
        </w:rPr>
        <w:t>
      5. Осы Қосымшаның 1-тармағымен белгіленген шектеулерді ескере отырып шет мемлекеттердің бағалы қағаздары:
</w:t>
      </w:r>
      <w:r>
        <w:br/>
      </w:r>
      <w:r>
        <w:rPr>
          <w:rFonts w:ascii="Times New Roman"/>
          <w:b w:val="false"/>
          <w:i w:val="false"/>
          <w:color w:val="000000"/>
          <w:sz w:val="28"/>
        </w:rPr>
        <w:t>
      1) "ААА" ("Standard &amp; Poor's" және "Fitch" рейтинг агенттігінің жіктелімі бойынша) немесе "Ааа" ("Moody's Investors Service" рейтинг агенттігінің жіктелімі бойынша) төмен емес рейтингтік бағасы бар борыштық бағалы қағаздар;
</w:t>
      </w:r>
      <w:r>
        <w:br/>
      </w:r>
      <w:r>
        <w:rPr>
          <w:rFonts w:ascii="Times New Roman"/>
          <w:b w:val="false"/>
          <w:i w:val="false"/>
          <w:color w:val="000000"/>
          <w:sz w:val="28"/>
        </w:rPr>
        <w:t>
      2) "ААА" ("Standard &amp; Poor's" және "Fitch" рейтинг агенттігінің жіктелімі бойынша) немесе "Ааа" ("Moody's Investors Service" рейтинг агенттігінің жіктелімі бойынша) төмен емес рейтингтік бағасы бар эмитенттердің акциялары;
</w:t>
      </w:r>
      <w:r>
        <w:br/>
      </w:r>
      <w:r>
        <w:rPr>
          <w:rFonts w:ascii="Times New Roman"/>
          <w:b w:val="false"/>
          <w:i w:val="false"/>
          <w:color w:val="000000"/>
          <w:sz w:val="28"/>
        </w:rPr>
        <w:t>
      3) "АА" ("Standard &amp; Poor's" және "Fitch" рейтинг агенттіктерінің жіктелімі бойынша) немесе "Аа2" ("Moody's Investors Service" рейтинг агенттігінің жіктелімі бойынша) төмен емес рейтингтік бағасы бар борыштық бағалы қағаздары;
</w:t>
      </w:r>
      <w:r>
        <w:br/>
      </w:r>
      <w:r>
        <w:rPr>
          <w:rFonts w:ascii="Times New Roman"/>
          <w:b w:val="false"/>
          <w:i w:val="false"/>
          <w:color w:val="000000"/>
          <w:sz w:val="28"/>
        </w:rPr>
        <w:t>
      4) "АА" ("Standard &amp; Poor's" және "Fitch" рейтинг агенттіктерінің жіктелімі бойынша) немесе "Аа2" ("Moody's Investors Service" рейтинг агенттігінің жіктелімі бойынша) төмен емес рейтингтік бағасы бар эмитенттердің акциялары;
</w:t>
      </w:r>
      <w:r>
        <w:br/>
      </w:r>
      <w:r>
        <w:rPr>
          <w:rFonts w:ascii="Times New Roman"/>
          <w:b w:val="false"/>
          <w:i w:val="false"/>
          <w:color w:val="000000"/>
          <w:sz w:val="28"/>
        </w:rPr>
        <w:t>
      5) "А" ("Standard &amp; Poor's" және "Fitch" рейтинг агенттіктерінің жіктелімі бойынша) немесе "А2" ("Moody's Investors Service" рейтинг агенттігінің жіктелімі бойынша) төмен емес рейтинг бағасы бар борыштық бағалы қағаздар;
</w:t>
      </w:r>
      <w:r>
        <w:br/>
      </w:r>
      <w:r>
        <w:rPr>
          <w:rFonts w:ascii="Times New Roman"/>
          <w:b w:val="false"/>
          <w:i w:val="false"/>
          <w:color w:val="000000"/>
          <w:sz w:val="28"/>
        </w:rPr>
        <w:t>
      6) "А" ("Standard &amp; Poor's" және "Fitch" рейтинг агенттіктерінің жіктелімі бойынша) немесе "А2" ("Moody's Investors Service" рейтинг агенттігінің жіктелімі бойынша) төмен емес рейтингтік бағасы бар эмитенттердің акциялары;
</w:t>
      </w:r>
      <w:r>
        <w:br/>
      </w:r>
      <w:r>
        <w:rPr>
          <w:rFonts w:ascii="Times New Roman"/>
          <w:b w:val="false"/>
          <w:i w:val="false"/>
          <w:color w:val="000000"/>
          <w:sz w:val="28"/>
        </w:rPr>
        <w:t>
      7) "ВВВ" ("Standard &amp; Poor's" және "Fitch" рейтинг агенттіктерінің жіктелімі бойынша) немесе "Ваа2" ( "Moody's Investors Service" рейтинг агенттігінің жіктелімі бойынша) төмен емес рейтинг бағасы бар борыштық бағалы қағаздары;
</w:t>
      </w:r>
      <w:r>
        <w:br/>
      </w:r>
      <w:r>
        <w:rPr>
          <w:rFonts w:ascii="Times New Roman"/>
          <w:b w:val="false"/>
          <w:i w:val="false"/>
          <w:color w:val="000000"/>
          <w:sz w:val="28"/>
        </w:rPr>
        <w:t>
      8) "ВВВ" ("Standard &amp; Poor's" және "Fitch" рейтинг агенттіктерінің жіктелімі бойынша) немесе "Ваа2" ("Moody's Investors Service" рейтинг агенттігінің жіктелімі бойынша) төмен емес рейтинг бағасы бар эмитенттердің акциялары.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
</w:t>
      </w:r>
      <w:r>
        <w:br/>
      </w:r>
      <w:r>
        <w:rPr>
          <w:rFonts w:ascii="Times New Roman"/>
          <w:b w:val="false"/>
          <w:i w:val="false"/>
          <w:color w:val="000000"/>
          <w:sz w:val="28"/>
        </w:rPr>
        <w:t>
                                             жөніндегі қызметті
</w:t>
      </w:r>
      <w:r>
        <w:br/>
      </w:r>
      <w:r>
        <w:rPr>
          <w:rFonts w:ascii="Times New Roman"/>
          <w:b w:val="false"/>
          <w:i w:val="false"/>
          <w:color w:val="000000"/>
          <w:sz w:val="28"/>
        </w:rPr>
        <w:t>
                                            жүзеге асыру ережесінің
</w:t>
      </w:r>
      <w:r>
        <w:br/>
      </w:r>
      <w:r>
        <w:rPr>
          <w:rFonts w:ascii="Times New Roman"/>
          <w:b w:val="false"/>
          <w:i w:val="false"/>
          <w:color w:val="000000"/>
          <w:sz w:val="28"/>
        </w:rPr>
        <w:t>
                                                  2-қосымшасы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833"/>
        <w:gridCol w:w="3573"/>
      </w:tblGrid>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Р/сN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Хеджірлеу құралының атаулары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шегі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50%-тен астам емес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Опцион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50%-тен астам емес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Своп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50%-тен астам емес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2005 жылғы 30 шілдедегі    
</w:t>
      </w:r>
      <w:r>
        <w:br/>
      </w:r>
      <w:r>
        <w:rPr>
          <w:rFonts w:ascii="Times New Roman"/>
          <w:b w:val="false"/>
          <w:i w:val="false"/>
          <w:color w:val="000000"/>
          <w:sz w:val="28"/>
        </w:rPr>
        <w:t>
N 273 қаулысына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Күші жойылды деп танылған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нормативтік құқықтық актілердің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Банкі Басқармасының "Зейнетақы активтерін инвестициялық басқару жөніндегі қызметті жүзеге асыру ережесін бекіту туралы" 2003 жылғы 29 шілдедегі N 264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2484 тіркелген, 2003 жылғы 21 қыркүйекте Қазақстан Республикасы Ұлттық Банкінің "Вестник Национального Банка Казахстана" N 19 басылымында жарияланған);
</w:t>
      </w:r>
      <w:r>
        <w:br/>
      </w: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 "Зейнетақы активтерін инвестициялық басқару жөніндегі қызметті жүзеге асыру ережесін бекіту туралы" 2003 жылғы 29 шілдедегі N 264 қаулысына өзгерістер мен толықтырулар енгізу туралы" 2003 жылғы 26 желтоқсандағы N 488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Әділет министрлігінде N 2484 тіркелген", (Қазақстан Республикасының нормативтік құқықтық актілерін мемлекеттік тіркеу Тізілімінде 2003 жылғы 31 желтоқсанда N 2665 тіркелген, 2004 жылғы 28 қаңтарда "Казахстанская правда" N 16(24326) баспасөз басылымында жарияланған);
</w:t>
      </w:r>
      <w:r>
        <w:br/>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"Зейнетақы активтерін инвестициялық басқару жөніндегі қызметті жүзеге асыру ережесін бекіту туралы" 2003 жылғы 29 шілдедегі N 264 қаулысына өзгерістер мен толықтырулар енгізу туралы" 2004 жылғы 12 шілдедегі N 202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Әділет министрлігінде N 2484 тіркелген", (Қазақстан Республикасының нормативтік құқықтық актілерін мемлекеттік тіркеу Тізілімінде 2004 жылғы 18 тамызда N 3020 тіркелген, 2004 жылы "Финансовый вестник" N 9(9) баспасөз басылымында жарияланған);
</w:t>
      </w:r>
      <w:r>
        <w:br/>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"Зейнетақы активтерін инвестициялық басқару жөніндегі қызметті жүзеге асыру ережесін бекіту туралы" 2003 жылғы 29 шілдедегі N 264 қаулысына өзгерістер мен толықтырулар енгізу туралы" 2004 жылғы 27 желтоқсандағы N 382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3402 тіркелген, 2005 жылы "Финансовый вестник" N 2(14) баспасөз басылымында жарияланған);
</w:t>
      </w:r>
      <w:r>
        <w:br/>
      </w:r>
      <w:r>
        <w:rPr>
          <w:rFonts w:ascii="Times New Roman"/>
          <w:b w:val="false"/>
          <w:i w:val="false"/>
          <w:color w:val="000000"/>
          <w:sz w:val="28"/>
        </w:rPr>
        <w:t>
      5.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"Зейнетақы активтерін инвестициялық басқару жөніндегі қызметті жүзеге асыру ережесін бекіту туралы" 2003 жылғы 29 шілдедегі N 264 қаулысына өзгерістер мен толықтырулар енгізу туралы" 2005 жылғы 19 сәуірдегі N 134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3637 тіркелген, 2005 жылы "Финансовый вестник" N 6(18) баспасөз басылымында жарияланған).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