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56f5" w14:textId="0b25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Жасалынып жатқан кемелер тізілімін жүргізу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коммуникациялар министрлігі Көліктік бақылау комитеті Төрағасының 2005 жылғы 1 қыркүйектегі N 62-ө Бұйрығы. Қазақстан Республикасының Әділет министрлігінде 2005 жылғы 21 қыркүйекте тіркелді. Тіркеу N 3842. Күші жойылды - Қазақстан Республикасы Көлік және коммуникация министрінің м.а. 2011 жылғы 28 маусымдағы № 403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Қазақстан Республикасы Көлік және коммуникация министрінің м.а. 2011 жылғы 28 маусымдағы № 403 (</w:t>
      </w:r>
      <w:r>
        <w:rPr>
          <w:rFonts w:ascii="Times New Roman"/>
          <w:b w:val="false"/>
          <w:i w:val="false"/>
          <w:color w:val="ff0000"/>
          <w:sz w:val="28"/>
        </w:rPr>
        <w:t>3-тармақты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2003 жылғы 17 қаңтардағы N 49 қаулысымен бекітілген Кемелер мен оларға құқықтарды мемлекеттік тіркеу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Жасалынып жатқан кемелер тізілімін жүргізу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Көліктік бақылау комитеті Су көлігінде бақылау басқармасының бастығы (Р.Қ.Адамова) осы бұйрықты Қазақстан Республикасының Әділет министрлігіне мемлекеттік тіркеу үшін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Көлік және коммуникация министрлігінің Көліктік бақылау комитеті төрағасының орынбасары Қ.Б.Есжановқа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оның ресми жарияланған күнінен бастап қолданысқа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Комитет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Көліктік бақылау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 төрағасының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 қыркүйектегі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62-ө бұйрығымен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Жасалынып жатқан кемелер тізілімін жүргізу ережесі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Жасалынып жатқан кемелер тізілімін жүргізу ережесі (бұдан әрі - Ереже) Қазақстан Республикасы Үкіметінің 2003 жылғы 17 қаңтардағы N 49 қаулысымен бекітілген Кемелер мен оларға құқықтарды мемлекеттік тіркеу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- Тіркеу ережесі) сәйкес әзірленді.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Жасалынып жатқан кемелер тізілімін жүргізу ережесі.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Ережеде мынадай негізгі ұғымдар пайдаланады: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кеменің меншік иесі - Тіркеу ережесіне сәйкес жасалынып жатқан кеменің меншік иесі ретінде тіркелген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жасалынып жатқан кеме ипотекасы - жасалынып жатқан кеме тізілімінде тіркелген шарт негізінде шыққан жасалынып жатқан кеменің мемлекеттік тіркеуіне жататын ипотека;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кемелер мен оларға құқықтарды мемлекеттік тіркеу жөніндегі уәкілетті орган (бұдан әрі - уәкілетті орган) - Қазақстан Республикасының Көлік және коммуникация министрлігі Көліктік бақылау комитеті. 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Жасалынып жатқан кемелер тізілімін (1-қосымша) мемлекеттік және орыс тілінде қағаз және электронды тасымалдаушыларда порттың теңіз әкімшілігі (бұдан әрі - ПТӘ) жүргізеді. 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Жасалынып жатқан кемелер тізіліміне шетел алушылары үшін жасалынып жатқан кеме тіркелмейді. 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Жасалынып жатқан кемелер тізілімін жүргізуге бақылауды уәкілетті орган жүзеге асырады. 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Жасалынып жатқан кемелер тізілімін </w:t>
      </w:r>
      <w:r>
        <w:br/>
      </w:r>
      <w:r>
        <w:rPr>
          <w:rFonts w:ascii="Times New Roman"/>
          <w:b/>
          <w:i w:val="false"/>
          <w:color w:val="000000"/>
        </w:rPr>
        <w:t xml:space="preserve">
жүргізу тәртібі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Кіріс құжаттарын есепке алу кітабы (бұдан әрі - Есепке алу кітабы) (2-қосымша) және кеме істері жасалынып жатқан кемелер тізілімінің ажырамас бөлігі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Кеме ісі әр жасалынып жатқан кемеге рәсімделеді және кеменің тіркеу нөмірімен сәйкестендіріледі. Жасалынып жатқан кемеге құқықтарды мемлекеттік тіркеу үшін келіп түсетін құжаттардың көшірмелері, сондай-ақ кемеге (жасалынып жатқан кемеге) құқықты мемлекеттік тіркеу туралы куәліктің, Жасалынып жатқан кемелер тізілімінен берілген анықтама мен үзіндінің көшірмелері кеме ісіне енгізіледі. 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Есепке алу кітабында және Жасалынып жатқан кемелер тізілімінде әр кемеге бөлек парақ беріледі. 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Жасалынып жатқан кемелер тізілімі және Есепке алу кітабы жеке журналдарда жүргізіледі, беттері нөмірленген, тігілген болуы тиіс, соңғы бетінде нөмірленген, тігілген беттердің саны жазылады және ПТӘ басқаратын теңіз портының капитаны растайды. 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Жасалынып жатқан кемелер тізілімінің "Өзгерістер туралы белгілер" бағанында кеме туралы немесе барлық жазбаны жаңартуды талап етпейтін өзгерістер, сондай-ақ оған құқықтардың тоқтауы немесе ауысуы туралы қосымша ақпарат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Мұндай мәліметтерге мыналар жатады: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тұлғаның тегінің, атының, әкесінің атының, тұрғылықты жерінің өзгеруі, егер меншік иесі жеке тұлға болып табылса;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заңды тұлғаның атауының, орналасқан жерінің немесе почталық мекен-жайының өзгеруі, егер меншік иесі заңды тұлға болып табылса. 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Жасалынып жатқан 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тізілімін жүргізу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1-қосымша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Жасалынып жатқан кемелер тізілімі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533"/>
        <w:gridCol w:w="1293"/>
        <w:gridCol w:w="1773"/>
        <w:gridCol w:w="893"/>
        <w:gridCol w:w="1133"/>
        <w:gridCol w:w="1673"/>
        <w:gridCol w:w="1193"/>
        <w:gridCol w:w="1113"/>
        <w:gridCol w:w="813"/>
      </w:tblGrid>
      <w:tr>
        <w:trPr>
          <w:trHeight w:val="16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мірі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Кильдің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рту 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(кестенің жалғасы)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413"/>
        <w:gridCol w:w="1353"/>
        <w:gridCol w:w="1953"/>
        <w:gridCol w:w="1453"/>
        <w:gridCol w:w="1433"/>
        <w:gridCol w:w="1853"/>
        <w:gridCol w:w="2093"/>
      </w:tblGrid>
      <w:tr>
        <w:trPr>
          <w:trHeight w:val="12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Жасалынып жатқан кеменің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ипотекасы туралы мәліметтер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тіркеуді 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татқаны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ұсынушыға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мелері 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Жасалынып жатқан 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тізілімін жүргізу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2-қосымша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Кіріс құжаттарын есепке алу кітабы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433"/>
        <w:gridCol w:w="1393"/>
        <w:gridCol w:w="1613"/>
        <w:gridCol w:w="1173"/>
        <w:gridCol w:w="1333"/>
        <w:gridCol w:w="913"/>
        <w:gridCol w:w="1413"/>
        <w:gridCol w:w="23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факсы)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ұжым-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 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мірі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(жасалынып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меге)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қықты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куәлік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лынып 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тізілімінен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үзінді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қашан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берілді)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