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8571" w14:textId="20d8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қызметі саласындағы қызметті жүзеге асыратын ұйымдарда қан мен оның компоненттерін, қан препараттарын, консервациялау құралдарын дайындау, өңдеу, сақтау,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22 қыркүйектегі N 465 Бұйрығы. Қазақстан Республикасы Әділет министрлігінде 2005 жылғы 13 қазанда тіркелді. Тіркеу N 3886. Күші жойылды - Қазақстан Республикасы Денсаулық сақтау министрінің м.а. 2009 жылғы 6 қарашадағы N 666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2009.11.06 N 666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мен оның компоненттерінің донорлығы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Қан қызметі саласындағы қызметті жүзеге асыратын ұйымдарда қан мен оның компоненттерін, қан препараттарын, консервациялау құралдарын дайындау, өңдеу, сақтау, өткізу ережесі бекітілсін. </w:t>
      </w:r>
      <w:r>
        <w:br/>
      </w:r>
      <w:r>
        <w:rPr>
          <w:rFonts w:ascii="Times New Roman"/>
          <w:b w:val="false"/>
          <w:i w:val="false"/>
          <w:color w:val="000000"/>
          <w:sz w:val="28"/>
        </w:rPr>
        <w:t xml:space="preserve">
      2. Емдеу-алдын алу ісі департаменті (Нерсесов А.В.) осы бұйрықты Қазақстан Республикасы Әділет министрлігінде мемлекеттік тіркеуге жолдауды қамтамасыз етсін. </w:t>
      </w:r>
      <w:r>
        <w:br/>
      </w:r>
      <w:r>
        <w:rPr>
          <w:rFonts w:ascii="Times New Roman"/>
          <w:b w:val="false"/>
          <w:i w:val="false"/>
          <w:color w:val="000000"/>
          <w:sz w:val="28"/>
        </w:rPr>
        <w:t xml:space="preserve">
      3. Ұйымдастыру-құқықтық жұмыс департаменті (Акрачкова Д.В.)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С.Ә.Диқанбаеваға жүктелсін. </w:t>
      </w:r>
      <w:r>
        <w:br/>
      </w:r>
      <w:r>
        <w:rPr>
          <w:rFonts w:ascii="Times New Roman"/>
          <w:b w:val="false"/>
          <w:i w:val="false"/>
          <w:color w:val="000000"/>
          <w:sz w:val="28"/>
        </w:rPr>
        <w:t xml:space="preserve">
      5. Осы бұйрық ресми жарияланған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22 қыркүйектегі </w:t>
      </w:r>
      <w:r>
        <w:br/>
      </w:r>
      <w:r>
        <w:rPr>
          <w:rFonts w:ascii="Times New Roman"/>
          <w:b w:val="false"/>
          <w:i w:val="false"/>
          <w:color w:val="000000"/>
          <w:sz w:val="28"/>
        </w:rPr>
        <w:t xml:space="preserve">
N 465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Қан қызметі саласындағы қызметті жүзеге асыратын </w:t>
      </w:r>
      <w:r>
        <w:br/>
      </w:r>
      <w:r>
        <w:rPr>
          <w:rFonts w:ascii="Times New Roman"/>
          <w:b w:val="false"/>
          <w:i w:val="false"/>
          <w:color w:val="000000"/>
          <w:sz w:val="28"/>
        </w:rPr>
        <w:t>
</w:t>
      </w:r>
      <w:r>
        <w:rPr>
          <w:rFonts w:ascii="Times New Roman"/>
          <w:b/>
          <w:i w:val="false"/>
          <w:color w:val="000080"/>
          <w:sz w:val="28"/>
        </w:rPr>
        <w:t xml:space="preserve">ұйымдарда қан мен оның компоненттерін, қан препараттарын, </w:t>
      </w:r>
      <w:r>
        <w:br/>
      </w:r>
      <w:r>
        <w:rPr>
          <w:rFonts w:ascii="Times New Roman"/>
          <w:b w:val="false"/>
          <w:i w:val="false"/>
          <w:color w:val="000000"/>
          <w:sz w:val="28"/>
        </w:rPr>
        <w:t>
</w:t>
      </w:r>
      <w:r>
        <w:rPr>
          <w:rFonts w:ascii="Times New Roman"/>
          <w:b/>
          <w:i w:val="false"/>
          <w:color w:val="000080"/>
          <w:sz w:val="28"/>
        </w:rPr>
        <w:t xml:space="preserve">консервациялау құралдарын дайындау, өңдеу, сақтау, өткізу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қан қызметі ұйымдарында қан мен оның компоненттерін, қан препараттарын дайындау, өңдеу, сақтау, өткізу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Донорлардан қан дайындау медициналық ұйымдарының қанға, оның компоненттері мен препараттарға деген мұқтаждығын қанағаттандыру және табиғи және техногендік сипаттағы төтенше жағдайлар үшін жұмылдыру қорын құру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Қанды дайындау мен өңдеу </w:t>
      </w:r>
    </w:p>
    <w:p>
      <w:pPr>
        <w:spacing w:after="0"/>
        <w:ind w:left="0"/>
        <w:jc w:val="both"/>
      </w:pPr>
      <w:r>
        <w:rPr>
          <w:rFonts w:ascii="Times New Roman"/>
          <w:b w:val="false"/>
          <w:i w:val="false"/>
          <w:color w:val="000000"/>
          <w:sz w:val="28"/>
        </w:rPr>
        <w:t xml:space="preserve">      3. Донорлардан қанды стационарларда немесе көшпелі жағдайда қызметін қан қызметі саласында жүзеге асыратын және тиісті лицензиясы бар денсаулық сақтау ұйымдары, Қазақстан Республикасы денсаулық сақтау жүйесінің емдеу-алдын алу ұйымдарының қан құю бөлімшесінде (бұдан әрі - ҚҚБ)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Донордан қан алу тек жеке басын куәландыратын құжаты болған кезде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Көшпелі жағдайда кәсіпорындарда, ұйымдарда және оқу орындарында донорлардан қан алуды қызметін қан қызметі саласында жүзеге асыратын денсаулық сақтау ұйымдарының көшпелі бригадасы жүргізеді. Қан алу үшін донорлардың медициналық куәландырылуын, олардың тіркелуін, қан алуды, донорлардың донорлық функцияны жүзеге асыру туралы анықтама беруді және тегін тамақтануды қамтамасыз ететін қан дайындау пункті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Көшпелі жағдайда қосалқы жұмыстар  жүргізу үшін қосымша қан дайындауды ұйымдастыратын кәсіпорындардың, мекемелердің қызметкерлерінің арасынан еріктілер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Қан алуды (бұдан әрі - эксфузия) дәрігер немесе медбике (бұдан әрі - эксфузионист)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Қанды гемакон үлгісіндегі әртүрлі сыйымдылықтағы полимерлі контейнерлерде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Қан алу үшін барынша таза және жарық, жақсы желдетілген дымқылды санитарлық тазарту оңай жүргізілетін және донорлық орындардың қажетті санын орналастырылатын бөлмелер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Жұмыс орындарын тарату кезінде донорлардың қан алуға байланысты барлық кезеңді өтуі қамтамасыз етіледі, донорлардың ерсілі-қарсылы жүруі мен жұмыстың жекелеген кезеңінде үлкен топтардың жиналып қалуы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Қан алуға арналған үй-жайларда дымқылдап тазартуға оңай болатын қажетті үсті жалпақ қажетті мынадай жабдықтар болады: </w:t>
      </w:r>
      <w:r>
        <w:br/>
      </w:r>
      <w:r>
        <w:rPr>
          <w:rFonts w:ascii="Times New Roman"/>
          <w:b w:val="false"/>
          <w:i w:val="false"/>
          <w:color w:val="000000"/>
          <w:sz w:val="28"/>
        </w:rPr>
        <w:t xml:space="preserve">
      донорларға арналған креслолар; </w:t>
      </w:r>
      <w:r>
        <w:br/>
      </w:r>
      <w:r>
        <w:rPr>
          <w:rFonts w:ascii="Times New Roman"/>
          <w:b w:val="false"/>
          <w:i w:val="false"/>
          <w:color w:val="000000"/>
          <w:sz w:val="28"/>
        </w:rPr>
        <w:t xml:space="preserve">
      эксфузионистің гемакондар, шыны аспаптар, антисептикалық ерітіндісі бар ыдыстар орналастырылған үстелі; </w:t>
      </w:r>
      <w:r>
        <w:br/>
      </w:r>
      <w:r>
        <w:rPr>
          <w:rFonts w:ascii="Times New Roman"/>
          <w:b w:val="false"/>
          <w:i w:val="false"/>
          <w:color w:val="000000"/>
          <w:sz w:val="28"/>
        </w:rPr>
        <w:t xml:space="preserve">
      стерильдеу материалына, аспаптарға арналған үстел; </w:t>
      </w:r>
      <w:r>
        <w:br/>
      </w:r>
      <w:r>
        <w:rPr>
          <w:rFonts w:ascii="Times New Roman"/>
          <w:b w:val="false"/>
          <w:i w:val="false"/>
          <w:color w:val="000000"/>
          <w:sz w:val="28"/>
        </w:rPr>
        <w:t xml:space="preserve">
      медициналық тіркеушіге арналған үстел; </w:t>
      </w:r>
      <w:r>
        <w:br/>
      </w:r>
      <w:r>
        <w:rPr>
          <w:rFonts w:ascii="Times New Roman"/>
          <w:b w:val="false"/>
          <w:i w:val="false"/>
          <w:color w:val="000000"/>
          <w:sz w:val="28"/>
        </w:rPr>
        <w:t xml:space="preserve">
      пайдаланылатын жүйелер мен іріктелген материалды жинауға арналған қақпағы бар ыдыстар; </w:t>
      </w:r>
      <w:r>
        <w:br/>
      </w:r>
      <w:r>
        <w:rPr>
          <w:rFonts w:ascii="Times New Roman"/>
          <w:b w:val="false"/>
          <w:i w:val="false"/>
          <w:color w:val="000000"/>
          <w:sz w:val="28"/>
        </w:rPr>
        <w:t xml:space="preserve">
      дезинфекциялаушы ерітіндісі бар ыдыстар.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Үй-жайларды, жабдықтар мен мүккамалдарды санитарлық тазарту мен дезинфекциялау Қазақстан Республикасы Бас мемлекеттік санитарлық дәрігерінің "Аурухана ұйымдары мен ана мен баланы сақтау ұйымдарын салу мен ұстауға талаптар" туралы санитарлық ережелер мен нормаларды бекіту туралы" Нормативтік құқықтық актілерді мемлекеттік тіркеу тізілімінде N 1913 тіркелген 2002 жылғы 24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Санитарлық ережелер мен нормалардың талаптарына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Қан алатын үй-жайда тура жұмыстың алдында донорлардың орынынан барынша алшақ қойылған стерильденген медициналық бұйымдар мен жұмсақ материалдарға арналған үстел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Донорлар қан тапсыруға таза киімімен және аяқ киімімен жіберіледі, аяқ киімінің сыртынан бахила кигізіледі.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Қан алу кезінде тыныштық пен тәртіп сақталады, артық жүруге, әңгімелесуге, донорлардың ағынын бұзуға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Көшпелі жағдайда қан алу жабдықталған үй-жайларда, сондай-ақ автокөліктерде, теміржол вагондары мен палаткаларда және басқа да үй-жайларда және сондай-ақ донорлардың, қан алуды жүргізетін қызметкерлердің қауіпсіздігі мен консервацияланатын қанның сапасын қамтамасыз еткен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Донорлық функцияның орындалу ұзақтығы қан алудың бүкіл кезеңін ұтымды ұйымдастыру есебінен барынша қысқаруы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Көшпелі жағдайда көшпелі бригаданың жетекшісі: </w:t>
      </w:r>
      <w:r>
        <w:br/>
      </w:r>
      <w:r>
        <w:rPr>
          <w:rFonts w:ascii="Times New Roman"/>
          <w:b w:val="false"/>
          <w:i w:val="false"/>
          <w:color w:val="000000"/>
          <w:sz w:val="28"/>
        </w:rPr>
        <w:t xml:space="preserve">
      бригаданың құрамын, жарақтандыру мен жабдықтауды толықтырады; </w:t>
      </w:r>
      <w:r>
        <w:br/>
      </w:r>
      <w:r>
        <w:rPr>
          <w:rFonts w:ascii="Times New Roman"/>
          <w:b w:val="false"/>
          <w:i w:val="false"/>
          <w:color w:val="000000"/>
          <w:sz w:val="28"/>
        </w:rPr>
        <w:t xml:space="preserve">
      қан дайындаудың барлық кезеңін, оны сақтау мен қан қызметі ұйымына тасымалдауды ұйымдастырады; </w:t>
      </w:r>
      <w:r>
        <w:br/>
      </w:r>
      <w:r>
        <w:rPr>
          <w:rFonts w:ascii="Times New Roman"/>
          <w:b w:val="false"/>
          <w:i w:val="false"/>
          <w:color w:val="000000"/>
          <w:sz w:val="28"/>
        </w:rPr>
        <w:t xml:space="preserve">
      донорларды медициналық куәландыруды жүргізеді; </w:t>
      </w:r>
      <w:r>
        <w:br/>
      </w:r>
      <w:r>
        <w:rPr>
          <w:rFonts w:ascii="Times New Roman"/>
          <w:b w:val="false"/>
          <w:i w:val="false"/>
          <w:color w:val="000000"/>
          <w:sz w:val="28"/>
        </w:rPr>
        <w:t xml:space="preserve">
      донорларда реакция немесе асқынулар туындаған жағдайда шұғыл көмек көрсетеді; </w:t>
      </w:r>
      <w:r>
        <w:br/>
      </w:r>
      <w:r>
        <w:rPr>
          <w:rFonts w:ascii="Times New Roman"/>
          <w:b w:val="false"/>
          <w:i w:val="false"/>
          <w:color w:val="000000"/>
          <w:sz w:val="28"/>
        </w:rPr>
        <w:t xml:space="preserve">
      донорлық мәселесі бойынша түсіндіру жұмыстарын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Тіркеу орнының медициналық тіркеушісі: </w:t>
      </w:r>
      <w:r>
        <w:br/>
      </w:r>
      <w:r>
        <w:rPr>
          <w:rFonts w:ascii="Times New Roman"/>
          <w:b w:val="false"/>
          <w:i w:val="false"/>
          <w:color w:val="000000"/>
          <w:sz w:val="28"/>
        </w:rPr>
        <w:t xml:space="preserve">
      1) "Тегін донор картасын" немесе "Ақылы донордың медициналық картасын" немесе қызметін қан қызметі саласында жүзеге асыратын денсаулық сақтау ұйымдарының картотекаларын толтырады. Қан тапсырғаннан кейін жоғарыда көрсетілген нысандағы мәліметтердің негізінде бұл күнге жұмыстан босату туралы анықтама мен ақшалай өтемақыға құжат беріледі; </w:t>
      </w:r>
      <w:r>
        <w:br/>
      </w:r>
      <w:r>
        <w:rPr>
          <w:rFonts w:ascii="Times New Roman"/>
          <w:b w:val="false"/>
          <w:i w:val="false"/>
          <w:color w:val="000000"/>
          <w:sz w:val="28"/>
        </w:rPr>
        <w:t xml:space="preserve">
      2) есепке алу журналы толтырылады (көшпелі жағдайларда - өтеусіз донорларға, стационарлық жағдайда - өтеусіз немесе ақылы донорларға бөлек). Жұмыс аяқталғаннан кейін есепке алу нысандары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Дәрігер-зертханашы немесе зертханашы донорлардағы гемоглобиннің көрсеткіші мен ҚТТ (қанның топтық тиістілігін), қанның резус тиістілігін анықтайды, "Донордың медициналық картасына" енгізіледі және түсі топтық тиістілігіне сәйкес келетін, бірдей нөмірлі, жабысқақ таңбалар жиынтығы жапсырылады.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Дәрігер қан донорларын тексеруді жүргізеді, қан тапсыруға рұқсат беру немесе "Донордың медициналық картасына" енгізілетін қан беруге, плазма беруге қарсы айғақтарының бар екендігі туралы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Қан, оның компоненттерін дайындау процесінде донорларда реакция немесе асқыну туындаған жағдайда шұғыл медициналық көмек көрсетуді донорларды толықтыру бөлімшесінің дәрігері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Қан дайындау бөлімшесінің медициналық тіркеушісі донордан сұрай отырып оның атының, тегінің, әкесінің атының "Донордың медициналық картасындағы" және жеке басын куәландыратын құжаттағы мәліметтерімен сәйкестігін салыстырады да "Донордың медициналық картасына" қан, плазма тапсырғаннан кейін жазба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Қаны бар гемакондар сақтау орындарына арнайы науаларда тасымалдайды.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Қан беруге дейін донорлар нан немесе печеньемен және тәтті шаймен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Қанды дайындау кезінде қанның байланыс арқылы жұқтырылуын болдырмау үшін медицина қызметкерлерінің құрамы антисептиканың барлық талаптарын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Эксфузионистер жұмыстың басында арнайы медициналық киім, қалпақ, аяқ киім киеді, қолын тазалайды және стерильденген резеңке қолғаптар киеді.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Қан алу процесінде қолмен ұстауға немесе гемакон инесінің тікенекті бөлігін, антисептик ерітіндісімен тазартылған көктамырды тесетін тұстағы теріні стерильденбеген нәрселермен, материалмен тиісуге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Жұмыс істеу кезінде аспаптар (қысқыштар, пинцеттер, қайшылар мен басқалар) 70 </w:t>
      </w:r>
      <w:r>
        <w:rPr>
          <w:rFonts w:ascii="Times New Roman"/>
          <w:b w:val="false"/>
          <w:i w:val="false"/>
          <w:color w:val="000000"/>
          <w:vertAlign w:val="superscript"/>
        </w:rPr>
        <w:t xml:space="preserve">о </w:t>
      </w:r>
      <w:r>
        <w:rPr>
          <w:rFonts w:ascii="Times New Roman"/>
          <w:b w:val="false"/>
          <w:i w:val="false"/>
          <w:color w:val="000000"/>
          <w:sz w:val="28"/>
        </w:rPr>
        <w:t xml:space="preserve"> спирті немесе 4% сутегі тотығы бар ыдыста бұйымдар толығымен бататындай болып жатуы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Эксфузионисттер жұмыс басталардың алдында антисептикпен қолындағы резеңке қолғаптарды және донорлармен жұмыс істеу кезінде дезинфекциялаушы ерітінділермен қайта-қайта тазартады.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Қан алу бойынша үздіксіз жұмыстың ұзақтығы төрт сағаттан аспауы тиіс, одан кейін медицина қызметкерлерінің құрамына демалыс беріледі немесе толығымен бригаданың құрамы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Эксфузионист гемакондары бар пакеттерді ашпай тұрып бұйымның жарамдылық мерзімін тексереді, қолмен басу арқылы орамдардың бүтіндігін көзбен бақылауды жүзеге асырады. Пакеттер басылып қалған жағдайда, яғни ауа шыққанда орам тұмшаланбаған деп саналып, гемакон пайдаланылмайды. Орамдарды ашқаннан кейін қаптың ылғалды үстіңгі беті сұйықтың ағып кеткендігі туралы күдік туғызады. Егер орамда бір және одан да көп қап су болса немесе консервациялайтын ерітінді лайланған, жүзгін, зең бар болған жағдайда бүкіл гемакон пакеттерін пайдаланбаған жөн. Консервациялайтын ерітіндісі бар гемакондарды қолмен басу арқылы оның тұмшалылығы тексеріледі, штуцер мембраналарының тұмшалылығына аса көңіл бөлінеді. Штуцер мембранасының үстінде консервациялайтын ерітінді болған жағдайда гемакон жарамсыз деп табылады. Ақаулар контейнердегі жапсырғыштардың астында жасырылуы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Контейнерлердің арасында консерванттардың қозғалуына кедергі жасамайтын қосарланған гемаконды қолдану кезінде қан алуға арналған контейнерге консервантты ауыстырғаннан кейін эксфузионист олардың арасындағы түтікке қысқыш қояды. Гемаконнан 7-10 см қашықтықта донорлық түтікке ілгек жасалады, 15-20 см қашықтықта екінші ілгек жасалады. Иненің жанына қысқыш қойылады да гемакон таразыға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Қанның қажетті мөлшерін алғаннан кейін эксфузионист түтікті инеге жақынырақ қылып қысқышпен қайта қысады, дәнекерлеуішпен, дайындалған ілгектермен түйіншектеп тарта отырып немесе басқа да тәсілмен тұмшалайды. Тұмшалау орнын қысқышқа қатысты біріншіге тым жақын түтікті қайшымен кеседі. Түйіншек пен тұмшалау қысқышының арасы сенімді болуы тиіс. Қапты кесіп тастағаннан кейін екінші түйіншекті тартуға және бірінші түйіншекті алдын ала тартуға жол беріледі. Одан әрі эксфузионист шыны аспапты қанмен толтырады. Көктамырды тескен жерге стерильденген тығын, белгілейтін таңғыш салынады. Қаны бар гемакон мен шыныаспаптар таңбаланады. Донордың қатысуы арқылы тегі, аты, әкесінің аты, қанның тобы таңбалау бақыланады.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Гемаконмен қосылған төменгі түтіктің бөлігінде қалған қан ұйып қалудан сақтайтын консервациялайтын ерітіндімен араластыру үшін гемаконға толығымен ауыстырылады, содан кейін түтіктің бөлігі қайтадан консервациялайтын ерітіндімен араластырылған қанмен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Жұмыс процесінде қолғап қанмен ластанған жағдайда оларды тездетіп дезинфекциялайтын ерітінділердің біреуімен қатты суланған тығынмен сүртіп, содан кейін ағынды сумен жуып, қолғаптарды ауыстырған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Орамданған донорлық қаны бар гемакондар мен шыны аспаптар арнайы металл торға орналастырылады және мүмкін қысқа мерзімде +4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тоңазытқышта сақтау үшін </w:t>
      </w:r>
      <w:r>
        <w:br/>
      </w:r>
      <w:r>
        <w:rPr>
          <w:rFonts w:ascii="Times New Roman"/>
          <w:b w:val="false"/>
          <w:i w:val="false"/>
          <w:color w:val="000000"/>
          <w:sz w:val="28"/>
        </w:rPr>
        <w:t xml:space="preserve">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Көшпелі жағдайда дайындалған консервацияланған қаны бар гемакондар қан қызметі ұйымдарына жылу өткізбейтін контейнерлерде тігінен орналастырылып, кез-келген көлікпен тасымалданады. Контейнерлер бәсеңдеткіш төсеніштерсіз мықтап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Қанды қан қызметі ұйымдарына жеткізгеннен кейін ол тездетіп сақтау режимін қамтамасыз ететін тоңазытқышқа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Жаңадан тоңазытылған плазма, криопреципит алуға арналған консервацияланған, тағайындалған қан тездетіп, оны дайындау мөлшері бойынша тоңазытқышта сақтау үшін ауыстырылады. Қаны бар шыны аспаптар одан әрі зерттеу үшін тиісті зертханаларға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Әрбір зертханалық зерттеудің нәтижелері "Донордың медициналық картасына" және тиісті зертханалық журналға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Қанды толық сынағаннан кейін арнайы бөлінген қызметкер бақылау зерттеулердің негізінде қанның пайдалануға жарамдылығы туралы мәселені шешеді және оның заттаңбалауды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Осы ережеге қосымшаға сәйкес заттаңба мынадай ақпараттан тұрады: ведомстволық тиістілігі (аббревиатураға жол беріледі), қан дайындайтын ұйым мен қаласының толық атауы, донордың тіркеу нөмірі, донордың тегі, аты, әкесінің аты, қанның тобы, резус тиістілігі, дайындау күні, жарамдылық мерзімі, сақтау температурасы, қанды дайындауға жауапты дәрігердің тегі, аты, әкесінің аты. </w:t>
      </w:r>
      <w:r>
        <w:br/>
      </w:r>
      <w:r>
        <w:rPr>
          <w:rFonts w:ascii="Times New Roman"/>
          <w:b w:val="false"/>
          <w:i w:val="false"/>
          <w:color w:val="000000"/>
          <w:sz w:val="28"/>
        </w:rPr>
        <w:t xml:space="preserve">
      Қанның резус-теріс заттаңбасына "Резус-оң (Rh-)", қанның резус-оң заттаңбасына "Резус-оң (Rh+)" деген мөртаңба қойылады. </w:t>
      </w:r>
      <w:r>
        <w:br/>
      </w:r>
      <w:r>
        <w:rPr>
          <w:rFonts w:ascii="Times New Roman"/>
          <w:b w:val="false"/>
          <w:i w:val="false"/>
          <w:color w:val="000000"/>
          <w:sz w:val="28"/>
        </w:rPr>
        <w:t xml:space="preserve">
      Дайындалған күні, жарамдылық мерзімі нүкте арқылы араб сандарымен белгіленеді. Мысалы: 02.05.1999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Заттаңба қосымша жүргізілген тесттер (Мысалы: цитомегаловирус, токсоплазмозға және басқаларға тестілеу туралы) туралы ақпараттан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Қан препараттары әрбір қан препаратына арналған белгіленген тәртіппен бекітілген технологиялық регламентке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Қан мен оның компоненттерін, препараттарды, </w:t>
      </w:r>
      <w:r>
        <w:br/>
      </w:r>
      <w:r>
        <w:rPr>
          <w:rFonts w:ascii="Times New Roman"/>
          <w:b w:val="false"/>
          <w:i w:val="false"/>
          <w:color w:val="000000"/>
          <w:sz w:val="28"/>
        </w:rPr>
        <w:t>
</w:t>
      </w:r>
      <w:r>
        <w:rPr>
          <w:rFonts w:ascii="Times New Roman"/>
          <w:b/>
          <w:i w:val="false"/>
          <w:color w:val="000080"/>
          <w:sz w:val="28"/>
        </w:rPr>
        <w:t xml:space="preserve">консервациялау ерітінділерін сақтау, өткізу </w:t>
      </w:r>
    </w:p>
    <w:p>
      <w:pPr>
        <w:spacing w:after="0"/>
        <w:ind w:left="0"/>
        <w:jc w:val="both"/>
      </w:pPr>
      <w:r>
        <w:rPr>
          <w:rFonts w:ascii="Times New Roman"/>
          <w:b w:val="false"/>
          <w:i w:val="false"/>
          <w:color w:val="000000"/>
          <w:sz w:val="28"/>
        </w:rPr>
        <w:t xml:space="preserve">      46. Дайындалған қан сынаққа дейін және нақты паспорттауға дейін тоңазытқыштар мен тоңазытқыш камераларда арнайы бөлінген сөрелерде "Тексерілмеген қан! Беруге болмайды!" деген жазумен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Консервацияланатын қанды сақтауға арналған тоңазытқыштар немесе тоңазытқыш камералар негізгі желіге қосуға қосымша резервтік электрлік коректендіру көзіне қосылуы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Сақтаудың температуралық режимінің мониторингі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Қаны мен оның компоненттері бар гемакондар топтық және резус-тиістілігіне қарай тоңазытқыштарда немесе тоңазытқыш камераларда жеке сақталады. Әрбір топтың өзінің сақталатын тоңазытқышы мен тоңазытқыш камерасының сөрелерінде тиісті белгілері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Дайындалған қан мен эритроциттерден тұратын компоненттер +4 </w:t>
      </w:r>
      <w:r>
        <w:rPr>
          <w:rFonts w:ascii="Times New Roman"/>
          <w:b w:val="false"/>
          <w:i w:val="false"/>
          <w:color w:val="000000"/>
          <w:vertAlign w:val="superscript"/>
        </w:rPr>
        <w:t xml:space="preserve">о </w:t>
      </w:r>
      <w:r>
        <w:rPr>
          <w:rFonts w:ascii="Times New Roman"/>
          <w:b w:val="false"/>
          <w:i w:val="false"/>
          <w:color w:val="000000"/>
          <w:sz w:val="28"/>
        </w:rPr>
        <w:t xml:space="preserve">С-дан +6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тік күйінде сақталады. Сақтау мерзімі консервациялайтын ерітіндінің құрамына қарай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Лейкоциттермен және тромбоциттермен біріктірілген эритроциттер 24 сағат бойы +4 </w:t>
      </w:r>
      <w:r>
        <w:rPr>
          <w:rFonts w:ascii="Times New Roman"/>
          <w:b w:val="false"/>
          <w:i w:val="false"/>
          <w:color w:val="000000"/>
          <w:vertAlign w:val="superscript"/>
        </w:rPr>
        <w:t xml:space="preserve">о </w:t>
      </w:r>
      <w:r>
        <w:rPr>
          <w:rFonts w:ascii="Times New Roman"/>
          <w:b w:val="false"/>
          <w:i w:val="false"/>
          <w:color w:val="000000"/>
          <w:sz w:val="28"/>
        </w:rPr>
        <w:t xml:space="preserve">С-дан +6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Тромбоциттер бөлуге арналған қан дайындалған сәтінен бастап кем дегенде 6 сағат бойы +20 </w:t>
      </w:r>
      <w:r>
        <w:rPr>
          <w:rFonts w:ascii="Times New Roman"/>
          <w:b w:val="false"/>
          <w:i w:val="false"/>
          <w:color w:val="000000"/>
          <w:vertAlign w:val="superscript"/>
        </w:rPr>
        <w:t xml:space="preserve">о </w:t>
      </w:r>
      <w:r>
        <w:rPr>
          <w:rFonts w:ascii="Times New Roman"/>
          <w:b w:val="false"/>
          <w:i w:val="false"/>
          <w:color w:val="000000"/>
          <w:sz w:val="28"/>
        </w:rPr>
        <w:t xml:space="preserve">С-дан +22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Тромбоциттік қоймалжың 5 тәулік бойы +20 </w:t>
      </w:r>
      <w:r>
        <w:rPr>
          <w:rFonts w:ascii="Times New Roman"/>
          <w:b w:val="false"/>
          <w:i w:val="false"/>
          <w:color w:val="000000"/>
          <w:vertAlign w:val="superscript"/>
        </w:rPr>
        <w:t xml:space="preserve">о </w:t>
      </w:r>
      <w:r>
        <w:rPr>
          <w:rFonts w:ascii="Times New Roman"/>
          <w:b w:val="false"/>
          <w:i w:val="false"/>
          <w:color w:val="000000"/>
          <w:sz w:val="28"/>
        </w:rPr>
        <w:t xml:space="preserve">С-дан +22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тромбомиксері бар термостатта және ол болмаған жағдайда 24 сағатқа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Лейкоциттік қоймалжың 24 сағат бойы +20 </w:t>
      </w:r>
      <w:r>
        <w:rPr>
          <w:rFonts w:ascii="Times New Roman"/>
          <w:b w:val="false"/>
          <w:i w:val="false"/>
          <w:color w:val="000000"/>
          <w:vertAlign w:val="superscript"/>
        </w:rPr>
        <w:t xml:space="preserve">о </w:t>
      </w:r>
      <w:r>
        <w:rPr>
          <w:rFonts w:ascii="Times New Roman"/>
          <w:b w:val="false"/>
          <w:i w:val="false"/>
          <w:color w:val="000000"/>
          <w:sz w:val="28"/>
        </w:rPr>
        <w:t xml:space="preserve">С-дан +22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Жаңа тоңазытылған плазма дайындауға арналған қан кем дегенде 6 сағат бойы +4 </w:t>
      </w:r>
      <w:r>
        <w:rPr>
          <w:rFonts w:ascii="Times New Roman"/>
          <w:b w:val="false"/>
          <w:i w:val="false"/>
          <w:color w:val="000000"/>
          <w:vertAlign w:val="superscript"/>
        </w:rPr>
        <w:t xml:space="preserve">о </w:t>
      </w:r>
      <w:r>
        <w:rPr>
          <w:rFonts w:ascii="Times New Roman"/>
          <w:b w:val="false"/>
          <w:i w:val="false"/>
          <w:color w:val="000000"/>
          <w:sz w:val="28"/>
        </w:rPr>
        <w:t xml:space="preserve">С-дан +6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ал тоңазытылған плазма дайындалған сәтінен бастап 24 сағат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Жаңа тоңазытылған плазма, жаңа тоңазытылған крипреципитат -30 </w:t>
      </w:r>
      <w:r>
        <w:rPr>
          <w:rFonts w:ascii="Times New Roman"/>
          <w:b w:val="false"/>
          <w:i w:val="false"/>
          <w:color w:val="000000"/>
          <w:vertAlign w:val="superscript"/>
        </w:rPr>
        <w:t xml:space="preserve">о </w:t>
      </w:r>
      <w:r>
        <w:rPr>
          <w:rFonts w:ascii="Times New Roman"/>
          <w:b w:val="false"/>
          <w:i w:val="false"/>
          <w:color w:val="000000"/>
          <w:sz w:val="28"/>
        </w:rPr>
        <w:t xml:space="preserve">С 24 ай бойы, -25 </w:t>
      </w:r>
      <w:r>
        <w:rPr>
          <w:rFonts w:ascii="Times New Roman"/>
          <w:b w:val="false"/>
          <w:i w:val="false"/>
          <w:color w:val="000000"/>
          <w:vertAlign w:val="superscript"/>
        </w:rPr>
        <w:t xml:space="preserve">о </w:t>
      </w:r>
      <w:r>
        <w:rPr>
          <w:rFonts w:ascii="Times New Roman"/>
          <w:b w:val="false"/>
          <w:i w:val="false"/>
          <w:color w:val="000000"/>
          <w:sz w:val="28"/>
        </w:rPr>
        <w:t xml:space="preserve">С-тан 30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12 ай бойы, -18 </w:t>
      </w:r>
      <w:r>
        <w:rPr>
          <w:rFonts w:ascii="Times New Roman"/>
          <w:b w:val="false"/>
          <w:i w:val="false"/>
          <w:color w:val="000000"/>
          <w:vertAlign w:val="superscript"/>
        </w:rPr>
        <w:t xml:space="preserve">о </w:t>
      </w:r>
      <w:r>
        <w:rPr>
          <w:rFonts w:ascii="Times New Roman"/>
          <w:b w:val="false"/>
          <w:i w:val="false"/>
          <w:color w:val="000000"/>
          <w:sz w:val="28"/>
        </w:rPr>
        <w:t xml:space="preserve">С -24 </w:t>
      </w:r>
      <w:r>
        <w:rPr>
          <w:rFonts w:ascii="Times New Roman"/>
          <w:b w:val="false"/>
          <w:i w:val="false"/>
          <w:color w:val="000000"/>
          <w:vertAlign w:val="superscript"/>
        </w:rPr>
        <w:t xml:space="preserve">о </w:t>
      </w:r>
      <w:r>
        <w:rPr>
          <w:rFonts w:ascii="Times New Roman"/>
          <w:b w:val="false"/>
          <w:i w:val="false"/>
          <w:color w:val="000000"/>
          <w:sz w:val="28"/>
        </w:rPr>
        <w:t xml:space="preserve">С 3 ай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Альбумин ерітінділері, иммуноглобулиндер, VІІІ факторы глюнаты, қоймалжың-қан препараттары, құрғақ крипреципитат заттаңбада көрсетілген температурада және мерзімдер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Консервациялайтын ерітіндісі бар гемакондар құрғақ, көлеңке үй-жайда заттаңбада көрсетілген мерзімде 0 </w:t>
      </w:r>
      <w:r>
        <w:rPr>
          <w:rFonts w:ascii="Times New Roman"/>
          <w:b w:val="false"/>
          <w:i w:val="false"/>
          <w:color w:val="000000"/>
          <w:vertAlign w:val="superscript"/>
        </w:rPr>
        <w:t xml:space="preserve">о </w:t>
      </w:r>
      <w:r>
        <w:rPr>
          <w:rFonts w:ascii="Times New Roman"/>
          <w:b w:val="false"/>
          <w:i w:val="false"/>
          <w:color w:val="000000"/>
          <w:sz w:val="28"/>
        </w:rPr>
        <w:t xml:space="preserve">С-дан +25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Сынақтың нәтижесі бойынша пайдалануға жарамды деп танылған қан арнайы журналда тіркеледі және компоненттер дайындау үшін, препараттарды дайындау үшін өңдеуге немесе ерекше жағдайларда медициналық ұйымдарға беру үшін тиісті бөлімшелерге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Қан мен оның компоненттерін, препараттарды өткізбестен бұрын оларды макробағалау мен заттаңбаға сәйкестігі жүзеге асырылады, жарамдылық мерзімі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Өткізу немесе өңдеу үшін жарамсыз қан, оның компоненттері мен препараттары акты бойынша есептен шығарылуы және жойылуы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Консервацияланған қанның жарамсыздығы туралы қорытынды үшін мыналар негіздер болып табылады: </w:t>
      </w:r>
      <w:r>
        <w:br/>
      </w:r>
      <w:r>
        <w:rPr>
          <w:rFonts w:ascii="Times New Roman"/>
          <w:b w:val="false"/>
          <w:i w:val="false"/>
          <w:color w:val="000000"/>
          <w:sz w:val="28"/>
        </w:rPr>
        <w:t xml:space="preserve">
      1) орамның тұмшалануының бұзылуы; </w:t>
      </w:r>
      <w:r>
        <w:br/>
      </w:r>
      <w:r>
        <w:rPr>
          <w:rFonts w:ascii="Times New Roman"/>
          <w:b w:val="false"/>
          <w:i w:val="false"/>
          <w:color w:val="000000"/>
          <w:sz w:val="28"/>
        </w:rPr>
        <w:t xml:space="preserve">
      2) айқын көрінетін гемолиз, қан мен эритроциттерден тұратын компоненттерінде қоймалжыңдардың болуы; </w:t>
      </w:r>
      <w:r>
        <w:br/>
      </w:r>
      <w:r>
        <w:rPr>
          <w:rFonts w:ascii="Times New Roman"/>
          <w:b w:val="false"/>
          <w:i w:val="false"/>
          <w:color w:val="000000"/>
          <w:sz w:val="28"/>
        </w:rPr>
        <w:t xml:space="preserve">
      3) плазмалардың лайлануы, үлпектердің, жабындардың және жұқпалардың басқа да белгілерінің болуы; </w:t>
      </w:r>
      <w:r>
        <w:br/>
      </w:r>
      <w:r>
        <w:rPr>
          <w:rFonts w:ascii="Times New Roman"/>
          <w:b w:val="false"/>
          <w:i w:val="false"/>
          <w:color w:val="000000"/>
          <w:sz w:val="28"/>
        </w:rPr>
        <w:t xml:space="preserve">
      4) мерезге, АГ-АТ мен АҚТҚ-1,2-ге және С гепатиті вирусына антиденеге, (HbsAg) үстірт антигеніне оң реакция, АЛТ-тың деңгейінің артуы; </w:t>
      </w:r>
      <w:r>
        <w:br/>
      </w:r>
      <w:r>
        <w:rPr>
          <w:rFonts w:ascii="Times New Roman"/>
          <w:b w:val="false"/>
          <w:i w:val="false"/>
          <w:color w:val="000000"/>
          <w:sz w:val="28"/>
        </w:rPr>
        <w:t xml:space="preserve">
      5) қанның нақты мөлшерінің контейнердің заттаңбасында көрсетілген мөлшеріне сәйкессіздігі; </w:t>
      </w:r>
      <w:r>
        <w:br/>
      </w:r>
      <w:r>
        <w:rPr>
          <w:rFonts w:ascii="Times New Roman"/>
          <w:b w:val="false"/>
          <w:i w:val="false"/>
          <w:color w:val="000000"/>
          <w:sz w:val="28"/>
        </w:rPr>
        <w:t xml:space="preserve">
      6) талдау нәтижелерінің болмауы; </w:t>
      </w:r>
      <w:r>
        <w:br/>
      </w:r>
      <w:r>
        <w:rPr>
          <w:rFonts w:ascii="Times New Roman"/>
          <w:b w:val="false"/>
          <w:i w:val="false"/>
          <w:color w:val="000000"/>
          <w:sz w:val="28"/>
        </w:rPr>
        <w:t xml:space="preserve">
      7) таңбалар мен заттаңбалардың болмауы, сондай-ақ оларды түсініксіз ресімдеу; </w:t>
      </w:r>
      <w:r>
        <w:br/>
      </w:r>
      <w:r>
        <w:rPr>
          <w:rFonts w:ascii="Times New Roman"/>
          <w:b w:val="false"/>
          <w:i w:val="false"/>
          <w:color w:val="000000"/>
          <w:sz w:val="28"/>
        </w:rPr>
        <w:t xml:space="preserve">
      8) қан препараттарының нормативтік құжаттарға сәйкессіздігі.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қызметі саласындағы </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ұйымдарда қан мен оның </w:t>
      </w:r>
      <w:r>
        <w:br/>
      </w:r>
      <w:r>
        <w:rPr>
          <w:rFonts w:ascii="Times New Roman"/>
          <w:b w:val="false"/>
          <w:i w:val="false"/>
          <w:color w:val="000000"/>
          <w:sz w:val="28"/>
        </w:rPr>
        <w:t xml:space="preserve">
                                            компоненттерін, қан </w:t>
      </w:r>
      <w:r>
        <w:br/>
      </w:r>
      <w:r>
        <w:rPr>
          <w:rFonts w:ascii="Times New Roman"/>
          <w:b w:val="false"/>
          <w:i w:val="false"/>
          <w:color w:val="000000"/>
          <w:sz w:val="28"/>
        </w:rPr>
        <w:t xml:space="preserve">
                                       препараттарын, консервациялау </w:t>
      </w:r>
      <w:r>
        <w:br/>
      </w:r>
      <w:r>
        <w:rPr>
          <w:rFonts w:ascii="Times New Roman"/>
          <w:b w:val="false"/>
          <w:i w:val="false"/>
          <w:color w:val="000000"/>
          <w:sz w:val="28"/>
        </w:rPr>
        <w:t xml:space="preserve">
                                        құралдарын дайындау, өңдеу, </w:t>
      </w:r>
      <w:r>
        <w:br/>
      </w:r>
      <w:r>
        <w:rPr>
          <w:rFonts w:ascii="Times New Roman"/>
          <w:b w:val="false"/>
          <w:i w:val="false"/>
          <w:color w:val="000000"/>
          <w:sz w:val="28"/>
        </w:rPr>
        <w:t xml:space="preserve">
                                         сақтау, өткізу ережесіне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Үлгі_______________________________________________________________ </w:t>
      </w:r>
      <w:r>
        <w:br/>
      </w:r>
      <w:r>
        <w:rPr>
          <w:rFonts w:ascii="Times New Roman"/>
          <w:b w:val="false"/>
          <w:i w:val="false"/>
          <w:color w:val="000000"/>
          <w:sz w:val="28"/>
        </w:rPr>
        <w:t xml:space="preserve">
                         (ведомствоның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(мекеменің атауы) </w:t>
      </w:r>
      <w:r>
        <w:br/>
      </w:r>
      <w:r>
        <w:rPr>
          <w:rFonts w:ascii="Times New Roman"/>
          <w:b w:val="false"/>
          <w:i w:val="false"/>
          <w:color w:val="000000"/>
          <w:sz w:val="28"/>
        </w:rPr>
        <w:t xml:space="preserve">
Консервацияланған қан ___________________________________________мл </w:t>
      </w:r>
      <w:r>
        <w:br/>
      </w:r>
      <w:r>
        <w:rPr>
          <w:rFonts w:ascii="Times New Roman"/>
          <w:b w:val="false"/>
          <w:i w:val="false"/>
          <w:color w:val="000000"/>
          <w:sz w:val="28"/>
        </w:rPr>
        <w:t xml:space="preserve">
Консервант_________________ (атауы)______________________________мл </w:t>
      </w:r>
      <w:r>
        <w:br/>
      </w:r>
      <w:r>
        <w:rPr>
          <w:rFonts w:ascii="Times New Roman"/>
          <w:b w:val="false"/>
          <w:i w:val="false"/>
          <w:color w:val="000000"/>
          <w:sz w:val="28"/>
        </w:rPr>
        <w:t xml:space="preserve">
Донордың тіркеу нөмірі (таңбасы) 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Донор (Т.А.Ә.) ____________________________________________________ </w:t>
      </w:r>
      <w:r>
        <w:br/>
      </w:r>
      <w:r>
        <w:rPr>
          <w:rFonts w:ascii="Times New Roman"/>
          <w:b w:val="false"/>
          <w:i w:val="false"/>
          <w:color w:val="000000"/>
          <w:sz w:val="28"/>
        </w:rPr>
        <w:t xml:space="preserve">
Қанның тобы________________________________________________________ </w:t>
      </w:r>
      <w:r>
        <w:br/>
      </w:r>
      <w:r>
        <w:rPr>
          <w:rFonts w:ascii="Times New Roman"/>
          <w:b w:val="false"/>
          <w:i w:val="false"/>
          <w:color w:val="000000"/>
          <w:sz w:val="28"/>
        </w:rPr>
        <w:t xml:space="preserve">
Резус-тиістілігі_______________________________________(мөртаңбасы) </w:t>
      </w:r>
    </w:p>
    <w:p>
      <w:pPr>
        <w:spacing w:after="0"/>
        <w:ind w:left="0"/>
        <w:jc w:val="both"/>
      </w:pPr>
      <w:r>
        <w:rPr>
          <w:rFonts w:ascii="Times New Roman"/>
          <w:b w:val="false"/>
          <w:i w:val="false"/>
          <w:color w:val="000000"/>
          <w:sz w:val="28"/>
        </w:rPr>
        <w:t xml:space="preserve">Қан дайындалған күн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Жарамдылық мерзімі ________________________________________________ </w:t>
      </w:r>
    </w:p>
    <w:p>
      <w:pPr>
        <w:spacing w:after="0"/>
        <w:ind w:left="0"/>
        <w:jc w:val="both"/>
      </w:pPr>
      <w:r>
        <w:rPr>
          <w:rFonts w:ascii="Times New Roman"/>
          <w:b w:val="false"/>
          <w:i w:val="false"/>
          <w:color w:val="000000"/>
          <w:sz w:val="28"/>
        </w:rPr>
        <w:t xml:space="preserve">Сақтау температурасы  </w:t>
      </w:r>
      <w:r>
        <w:br/>
      </w:r>
      <w:r>
        <w:rPr>
          <w:rFonts w:ascii="Times New Roman"/>
          <w:b w:val="false"/>
          <w:i w:val="false"/>
          <w:color w:val="000000"/>
          <w:sz w:val="28"/>
        </w:rPr>
        <w:t xml:space="preserve">
4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Қанды дайындауға жауапты дәрігер (Т.А.Ә.) ________________________ </w:t>
      </w:r>
    </w:p>
    <w:p>
      <w:pPr>
        <w:spacing w:after="0"/>
        <w:ind w:left="0"/>
        <w:jc w:val="both"/>
      </w:pPr>
      <w:r>
        <w:rPr>
          <w:rFonts w:ascii="Times New Roman"/>
          <w:b w:val="false"/>
          <w:i w:val="false"/>
          <w:color w:val="000000"/>
          <w:sz w:val="28"/>
        </w:rPr>
        <w:t xml:space="preserve">В, С гепатиттеріне, АҚТҚ-ға, мерезге тесттер - теріс. </w:t>
      </w:r>
      <w:r>
        <w:br/>
      </w:r>
      <w:r>
        <w:rPr>
          <w:rFonts w:ascii="Times New Roman"/>
          <w:b w:val="false"/>
          <w:i w:val="false"/>
          <w:color w:val="000000"/>
          <w:sz w:val="28"/>
        </w:rPr>
        <w:t xml:space="preserve">
Назар аударыңыз! Дәрігер қан құю алдында мыналарға міндетті: </w:t>
      </w:r>
      <w:r>
        <w:br/>
      </w:r>
      <w:r>
        <w:rPr>
          <w:rFonts w:ascii="Times New Roman"/>
          <w:b w:val="false"/>
          <w:i w:val="false"/>
          <w:color w:val="000000"/>
          <w:sz w:val="28"/>
        </w:rPr>
        <w:t xml:space="preserve">
науқастың қан тобы мен құйылатын қанның тобын тексеруге; </w:t>
      </w:r>
      <w:r>
        <w:br/>
      </w:r>
      <w:r>
        <w:rPr>
          <w:rFonts w:ascii="Times New Roman"/>
          <w:b w:val="false"/>
          <w:i w:val="false"/>
          <w:color w:val="000000"/>
          <w:sz w:val="28"/>
        </w:rPr>
        <w:t xml:space="preserve">
донор эритроциттерінің топтың және резус-тиістілігі бойынша </w:t>
      </w:r>
      <w:r>
        <w:br/>
      </w:r>
      <w:r>
        <w:rPr>
          <w:rFonts w:ascii="Times New Roman"/>
          <w:b w:val="false"/>
          <w:i w:val="false"/>
          <w:color w:val="000000"/>
          <w:sz w:val="28"/>
        </w:rPr>
        <w:t xml:space="preserve">
науқастың сарысуымен сәйкестілігіне сынау жүргізу; </w:t>
      </w:r>
      <w:r>
        <w:br/>
      </w:r>
      <w:r>
        <w:rPr>
          <w:rFonts w:ascii="Times New Roman"/>
          <w:b w:val="false"/>
          <w:i w:val="false"/>
          <w:color w:val="000000"/>
          <w:sz w:val="28"/>
        </w:rPr>
        <w:t xml:space="preserve">
биологиялық сынау жүргізу.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