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af8e" w14:textId="fb7a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табиғи көмірсутек газы кен орындарының қорларын, перспективалық және болжамдық ресурстарын сыныптау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министрлігінің 2005 жылғы 27 қазандағы N 283 Бұйрығы. Қазақстан Республикасының Әділет министрлігінде 2005 жылғы 24 қарашада тіркелді. Тіркеу N 3945. Күші жойылды - Қазақстан Республикасы Индустрия және инфрақұрылымдық даму министрінің м.а. 2023 жылғы 2 ақпандағы № 71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02.02.2023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Премьер-Министрінің "Заңға тәуелді актілерді жетілдіру жөніндегі шаралар туралы" 2004 жылғы 20 наурыздағы N 77-ө  </w:t>
      </w:r>
      <w:r>
        <w:rPr>
          <w:rFonts w:ascii="Times New Roman"/>
          <w:b w:val="false"/>
          <w:i w:val="false"/>
          <w:color w:val="000000"/>
          <w:sz w:val="28"/>
        </w:rPr>
        <w:t xml:space="preserve">өкімін </w:t>
      </w:r>
      <w:r>
        <w:rPr>
          <w:rFonts w:ascii="Times New Roman"/>
          <w:b w:val="false"/>
          <w:i w:val="false"/>
          <w:color w:val="000000"/>
          <w:sz w:val="28"/>
        </w:rPr>
        <w:t xml:space="preserve">орындау үшін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беріліп отырған Мұнай және табиғи көмірсутек газы кен орындарының қорларын, перспективалық және болжамдық ресурстарын сыныптау жөніндегі нұсқаулық бекітілсін. </w:t>
      </w:r>
    </w:p>
    <w:p>
      <w:pPr>
        <w:spacing w:after="0"/>
        <w:ind w:left="0"/>
        <w:jc w:val="both"/>
      </w:pPr>
      <w:r>
        <w:rPr>
          <w:rFonts w:ascii="Times New Roman"/>
          <w:b w:val="false"/>
          <w:i w:val="false"/>
          <w:color w:val="000000"/>
          <w:sz w:val="28"/>
        </w:rPr>
        <w:t xml:space="preserve">
      2. Нормативтік-құқықтық актілерді мемлекеттік тіркеу тізілімінде N 463 тіркелген Қазақстан Республикасының Энергетика және табиғи ресурстар министрінің "Мұнай және табиғи көмірсутек газы кен орындарының қорларын, перспективалық және болжамдық ресурстарын сыныптауды бекіту туралы" 1997 жылғы 13 тамыздағы N 99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p>
    <w:p>
      <w:pPr>
        <w:spacing w:after="0"/>
        <w:ind w:left="0"/>
        <w:jc w:val="both"/>
      </w:pPr>
      <w:r>
        <w:rPr>
          <w:rFonts w:ascii="Times New Roman"/>
          <w:b w:val="false"/>
          <w:i w:val="false"/>
          <w:color w:val="000000"/>
          <w:sz w:val="28"/>
        </w:rPr>
        <w:t xml:space="preserve">
      3. Осы бұйрықтың орындалуын бақылау Геология және жер қойнауын пайдалану комитетінің төрағасы Б.Өжкеновке жүктелсін. </w:t>
      </w:r>
    </w:p>
    <w:p>
      <w:pPr>
        <w:spacing w:after="0"/>
        <w:ind w:left="0"/>
        <w:jc w:val="both"/>
      </w:pPr>
      <w:r>
        <w:rPr>
          <w:rFonts w:ascii="Times New Roman"/>
          <w:b w:val="false"/>
          <w:i w:val="false"/>
          <w:color w:val="000000"/>
          <w:sz w:val="28"/>
        </w:rPr>
        <w:t xml:space="preserve">
      4. Осы бұйрық оның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және минералдық</w:t>
            </w:r>
            <w:r>
              <w:br/>
            </w:r>
            <w:r>
              <w:rPr>
                <w:rFonts w:ascii="Times New Roman"/>
                <w:b w:val="false"/>
                <w:i w:val="false"/>
                <w:color w:val="000000"/>
                <w:sz w:val="20"/>
              </w:rPr>
              <w:t>ресурстар министрінің</w:t>
            </w:r>
            <w:r>
              <w:br/>
            </w:r>
            <w:r>
              <w:rPr>
                <w:rFonts w:ascii="Times New Roman"/>
                <w:b w:val="false"/>
                <w:i w:val="false"/>
                <w:color w:val="000000"/>
                <w:sz w:val="20"/>
              </w:rPr>
              <w:t>2005 жылғы 27 қазандағы</w:t>
            </w:r>
            <w:r>
              <w:br/>
            </w:r>
            <w:r>
              <w:rPr>
                <w:rFonts w:ascii="Times New Roman"/>
                <w:b w:val="false"/>
                <w:i w:val="false"/>
                <w:color w:val="000000"/>
                <w:sz w:val="20"/>
              </w:rPr>
              <w:t>N 283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Мұнай және табиғи көмірсутек газы кен орындарының</w:t>
      </w:r>
      <w:r>
        <w:br/>
      </w:r>
      <w:r>
        <w:rPr>
          <w:rFonts w:ascii="Times New Roman"/>
          <w:b/>
          <w:i w:val="false"/>
          <w:color w:val="000000"/>
        </w:rPr>
        <w:t>қорларын, перспективалық және болжамдық ресурстарын</w:t>
      </w:r>
      <w:r>
        <w:br/>
      </w:r>
      <w:r>
        <w:rPr>
          <w:rFonts w:ascii="Times New Roman"/>
          <w:b/>
          <w:i w:val="false"/>
          <w:color w:val="000000"/>
        </w:rPr>
        <w:t>сыныптау жөніндегі</w:t>
      </w:r>
      <w:r>
        <w:br/>
      </w:r>
      <w:r>
        <w:rPr>
          <w:rFonts w:ascii="Times New Roman"/>
          <w:b/>
          <w:i w:val="false"/>
          <w:color w:val="000000"/>
        </w:rPr>
        <w:t>НҰСҚАУЛЫҚ</w:t>
      </w:r>
      <w:r>
        <w:br/>
      </w:r>
      <w:r>
        <w:rPr>
          <w:rFonts w:ascii="Times New Roman"/>
          <w:b/>
          <w:i w:val="false"/>
          <w:color w:val="000000"/>
        </w:rPr>
        <w:t>1. Жалпы ережелер</w:t>
      </w:r>
    </w:p>
    <w:bookmarkEnd w:id="1"/>
    <w:bookmarkStart w:name="z3" w:id="2"/>
    <w:p>
      <w:pPr>
        <w:spacing w:after="0"/>
        <w:ind w:left="0"/>
        <w:jc w:val="both"/>
      </w:pPr>
      <w:r>
        <w:rPr>
          <w:rFonts w:ascii="Times New Roman"/>
          <w:b w:val="false"/>
          <w:i w:val="false"/>
          <w:color w:val="000000"/>
          <w:sz w:val="28"/>
        </w:rPr>
        <w:t xml:space="preserve">
      1. Бұл НҰСҚАУЛЫҚ мұнай, табиғи көмірсутекті газ (бостан газ, мұнайүсті бүркенбе газдың газы және мұнайда еріген газдар) және конденсат қорлары мен ресурстарын зерделеудің (зерттеудің), олардың зерделену (зерттелу) дәрежесіне, игерілуіне қарай жер қойнауында мемлекеттік есепке алудың бірыңғай қағидаларын белгілейді. </w:t>
      </w:r>
    </w:p>
    <w:bookmarkEnd w:id="2"/>
    <w:bookmarkStart w:name="z4" w:id="3"/>
    <w:p>
      <w:pPr>
        <w:spacing w:after="0"/>
        <w:ind w:left="0"/>
        <w:jc w:val="both"/>
      </w:pPr>
      <w:r>
        <w:rPr>
          <w:rFonts w:ascii="Times New Roman"/>
          <w:b w:val="false"/>
          <w:i w:val="false"/>
          <w:color w:val="000000"/>
          <w:sz w:val="28"/>
        </w:rPr>
        <w:t xml:space="preserve">
      2. Нұсқаулықта қолданылатын негізгі ұғымдар: </w:t>
      </w:r>
    </w:p>
    <w:bookmarkEnd w:id="3"/>
    <w:bookmarkStart w:name="z24" w:id="4"/>
    <w:p>
      <w:pPr>
        <w:spacing w:after="0"/>
        <w:ind w:left="0"/>
        <w:jc w:val="both"/>
      </w:pPr>
      <w:r>
        <w:rPr>
          <w:rFonts w:ascii="Times New Roman"/>
          <w:b w:val="false"/>
          <w:i w:val="false"/>
          <w:color w:val="000000"/>
          <w:sz w:val="28"/>
        </w:rPr>
        <w:t xml:space="preserve">
      1) Конденсат - белгілі термобарлық жағдайда газда еріген күйінде болатын және қысымы конденсациялану қысымынан төмендегенде сұйық фазаға айналатын, негізінен жеңіл көмірсутегінен тұратын табиғи қоспа; </w:t>
      </w:r>
    </w:p>
    <w:bookmarkEnd w:id="4"/>
    <w:bookmarkStart w:name="z25" w:id="5"/>
    <w:p>
      <w:pPr>
        <w:spacing w:after="0"/>
        <w:ind w:left="0"/>
        <w:jc w:val="both"/>
      </w:pPr>
      <w:r>
        <w:rPr>
          <w:rFonts w:ascii="Times New Roman"/>
          <w:b w:val="false"/>
          <w:i w:val="false"/>
          <w:color w:val="000000"/>
          <w:sz w:val="28"/>
        </w:rPr>
        <w:t xml:space="preserve">
      2) Шоғыр - нашар өткізгіш жыныс қабаты астында жинауыш - жыныс түзген жаратылыс кеңістігіндегі мұнай немесе газдың қандай да бір табиғи жиынтығы; </w:t>
      </w:r>
    </w:p>
    <w:bookmarkEnd w:id="5"/>
    <w:bookmarkStart w:name="z26" w:id="6"/>
    <w:p>
      <w:pPr>
        <w:spacing w:after="0"/>
        <w:ind w:left="0"/>
        <w:jc w:val="both"/>
      </w:pPr>
      <w:r>
        <w:rPr>
          <w:rFonts w:ascii="Times New Roman"/>
          <w:b w:val="false"/>
          <w:i w:val="false"/>
          <w:color w:val="000000"/>
          <w:sz w:val="28"/>
        </w:rPr>
        <w:t xml:space="preserve">
      3) Қорлар - айқындалған, барланған және кені игеріліп жатқан шоғырлардағы стандарт жағдайға (0,1 МПа, 20 </w:t>
      </w:r>
      <w:r>
        <w:rPr>
          <w:rFonts w:ascii="Times New Roman"/>
          <w:b w:val="false"/>
          <w:i w:val="false"/>
          <w:color w:val="000000"/>
          <w:vertAlign w:val="superscript"/>
        </w:rPr>
        <w:t xml:space="preserve">о </w:t>
      </w:r>
      <w:r>
        <w:rPr>
          <w:rFonts w:ascii="Times New Roman"/>
          <w:b w:val="false"/>
          <w:i w:val="false"/>
          <w:color w:val="000000"/>
          <w:sz w:val="28"/>
        </w:rPr>
        <w:t xml:space="preserve">С) келтірілген мұнай, конденсат және ілеспе құрамдастардың массасы және газдың көлемі; </w:t>
      </w:r>
    </w:p>
    <w:bookmarkEnd w:id="6"/>
    <w:bookmarkStart w:name="z27" w:id="7"/>
    <w:p>
      <w:pPr>
        <w:spacing w:after="0"/>
        <w:ind w:left="0"/>
        <w:jc w:val="both"/>
      </w:pPr>
      <w:r>
        <w:rPr>
          <w:rFonts w:ascii="Times New Roman"/>
          <w:b w:val="false"/>
          <w:i w:val="false"/>
          <w:color w:val="000000"/>
          <w:sz w:val="28"/>
        </w:rPr>
        <w:t xml:space="preserve">
      4) Ресурстар - белгілі кен орындарында немесе бағалау кезінде бұрғылау арқылы ашылмаған жорамал кеніштердегі, немесе бұрғылауға даярлаған алаңдардағы, сондай-ақ ірі геологиялық құрылымдар шегінде мұнай-газдылығы дәлелденген не жорамалданған литологиялық-стратиграфиялық кешендердегі мұнай, конденсат және іліспе құрамдас бөліктердің және газ көлемінің массасы; </w:t>
      </w:r>
    </w:p>
    <w:bookmarkEnd w:id="7"/>
    <w:bookmarkStart w:name="z28" w:id="8"/>
    <w:p>
      <w:pPr>
        <w:spacing w:after="0"/>
        <w:ind w:left="0"/>
        <w:jc w:val="both"/>
      </w:pPr>
      <w:r>
        <w:rPr>
          <w:rFonts w:ascii="Times New Roman"/>
          <w:b w:val="false"/>
          <w:i w:val="false"/>
          <w:color w:val="000000"/>
          <w:sz w:val="28"/>
        </w:rPr>
        <w:t xml:space="preserve">
      5) Мұнай, газ және конденсаттың шығарып алу коэффициенттері - өндіру технологиясы мен техникасын қолданып, сондай-ақ жер қойнауы мен қоршаған ортаны қорғау талаптарын сақтай отырып, шоғырларды экономикалық тұрғыдан тиімді шегіне дейін қолайлы режимде пайдаланғанда қорлардың немесе ресурстардың қандай бөлігін жер астынан шығарып алуға болатындығын көрсететін шамалар; </w:t>
      </w:r>
    </w:p>
    <w:bookmarkEnd w:id="8"/>
    <w:bookmarkStart w:name="z29" w:id="9"/>
    <w:p>
      <w:pPr>
        <w:spacing w:after="0"/>
        <w:ind w:left="0"/>
        <w:jc w:val="both"/>
      </w:pPr>
      <w:r>
        <w:rPr>
          <w:rFonts w:ascii="Times New Roman"/>
          <w:b w:val="false"/>
          <w:i w:val="false"/>
          <w:color w:val="000000"/>
          <w:sz w:val="28"/>
        </w:rPr>
        <w:t xml:space="preserve">
      6) Игерудегі - жобаланған игеру жүйесі мен мұнай, газ және конденсат өндіріліп жатқан кен орындары (шоғырлары); </w:t>
      </w:r>
    </w:p>
    <w:bookmarkEnd w:id="9"/>
    <w:bookmarkStart w:name="z30" w:id="10"/>
    <w:p>
      <w:pPr>
        <w:spacing w:after="0"/>
        <w:ind w:left="0"/>
        <w:jc w:val="both"/>
      </w:pPr>
      <w:r>
        <w:rPr>
          <w:rFonts w:ascii="Times New Roman"/>
          <w:b w:val="false"/>
          <w:i w:val="false"/>
          <w:color w:val="000000"/>
          <w:sz w:val="28"/>
        </w:rPr>
        <w:t xml:space="preserve">
      7) Игеруге даярланғандар - зерттелуі, мұнай кен орындарын игерудің технологиялық схемасын немесе газ кен орындарын тәжірибелі-өнеркәсіптік пайдалану жобасын жасауды, қамтамасыз ететін кен орындары (шоғырлары); </w:t>
      </w:r>
    </w:p>
    <w:bookmarkEnd w:id="10"/>
    <w:bookmarkStart w:name="z31" w:id="11"/>
    <w:p>
      <w:pPr>
        <w:spacing w:after="0"/>
        <w:ind w:left="0"/>
        <w:jc w:val="both"/>
      </w:pPr>
      <w:r>
        <w:rPr>
          <w:rFonts w:ascii="Times New Roman"/>
          <w:b w:val="false"/>
          <w:i w:val="false"/>
          <w:color w:val="000000"/>
          <w:sz w:val="28"/>
        </w:rPr>
        <w:t xml:space="preserve">
      8) Барлаудағылар - іздестіру-барлау мақсатымен бұрғыланып жатқан, кен орындарын игеруге даярлау мақсатымен жеке барлау ұңғыларында немесе алдын ала бұрғыланған пайдалану ұңғыларында сынамалық немесе тәжірибелі-өндірістік игеру жүргізіліп жатқан кен орындары (шоғырлары). Қажет болғанда барлаудағы кен орындарында тәжірибелік-өнеркәсіптік жұмыстары және дәйекті сейсмикалық зерттеулер жүргізілуі мүмкін; </w:t>
      </w:r>
    </w:p>
    <w:bookmarkEnd w:id="11"/>
    <w:bookmarkStart w:name="z32" w:id="12"/>
    <w:p>
      <w:pPr>
        <w:spacing w:after="0"/>
        <w:ind w:left="0"/>
        <w:jc w:val="both"/>
      </w:pPr>
      <w:r>
        <w:rPr>
          <w:rFonts w:ascii="Times New Roman"/>
          <w:b w:val="false"/>
          <w:i w:val="false"/>
          <w:color w:val="000000"/>
          <w:sz w:val="28"/>
        </w:rPr>
        <w:t xml:space="preserve">
      9) Игеруі тоқтатылғандар - барлау немесе игеру жұмыстары уақытша тоқтатылған, не игеруі белгілі уақыт мерзімінде экономикалық тұрғыдан ақталмайтын, кен орындары (шоғырлар). </w:t>
      </w:r>
    </w:p>
    <w:bookmarkEnd w:id="12"/>
    <w:bookmarkStart w:name="z5" w:id="13"/>
    <w:p>
      <w:pPr>
        <w:spacing w:after="0"/>
        <w:ind w:left="0"/>
        <w:jc w:val="both"/>
      </w:pPr>
      <w:r>
        <w:rPr>
          <w:rFonts w:ascii="Times New Roman"/>
          <w:b w:val="false"/>
          <w:i w:val="false"/>
          <w:color w:val="000000"/>
          <w:sz w:val="28"/>
        </w:rPr>
        <w:t xml:space="preserve">
      3. Сыныптама мұнай, газ және конденсаттың қорлары мен ресурстары, олардың топтарын, санаттарын, мөлшерін және кен орыны құрылысының күрделілігін және игерілу дәрежесін, көмірсутекті шикізатты және ілеспе құрамдас бөліктерді өндіруде пайда болатын жіктеуді көздейді. </w:t>
      </w:r>
    </w:p>
    <w:bookmarkEnd w:id="13"/>
    <w:bookmarkStart w:name="z6" w:id="14"/>
    <w:p>
      <w:pPr>
        <w:spacing w:after="0"/>
        <w:ind w:left="0"/>
        <w:jc w:val="both"/>
      </w:pPr>
      <w:r>
        <w:rPr>
          <w:rFonts w:ascii="Times New Roman"/>
          <w:b w:val="false"/>
          <w:i w:val="false"/>
          <w:color w:val="000000"/>
          <w:sz w:val="28"/>
        </w:rPr>
        <w:t xml:space="preserve">
      4. Геологиялық барлау жұмыстары мен кен орындары нәтижелері бойынша есептеледі (бағаланады) де Қазақстан Республикасының пайдалы қазбалар балансында есепке алынады. Кен орындарының қорлары мен мұнай, газ және конденсат ресурстары туралы деректер экономика салаларының даму және орналасу схемаларын әзірлеуде, мұнай өндіруді жобалауда, көмірсутекті шикізатты тасымалдау және өңдеуде, геологиялық барлау жұмыстарын жоспарлауда пайдаланылады. </w:t>
      </w:r>
    </w:p>
    <w:bookmarkEnd w:id="14"/>
    <w:bookmarkStart w:name="z7" w:id="15"/>
    <w:p>
      <w:pPr>
        <w:spacing w:after="0"/>
        <w:ind w:left="0"/>
        <w:jc w:val="both"/>
      </w:pPr>
      <w:r>
        <w:rPr>
          <w:rFonts w:ascii="Times New Roman"/>
          <w:b w:val="false"/>
          <w:i w:val="false"/>
          <w:color w:val="000000"/>
          <w:sz w:val="28"/>
        </w:rPr>
        <w:t xml:space="preserve">
      5. Кен орындарының қорларын анықтағанда мұнай, газ, конденсат және олардың құрамындағы, бөліп алуға тұратындығы (бөліп алу ақталатындағы) технологиялық және техникалық-экономикалық есептермен негізделген, құрамдастардың (этан, пропан, бутан, күкірт, гелий, металдар) қорлары міндетті түрде есептелуге және есепке (санаққа) алынуға тиіс. Мұнай, газ, конденсат және олардың құрамындағы бөліктердің қорларын есептеу мен санаққа алу жеке-жеке әр шоғыр мен кен орны бойынша, кен орнын игеру барысында болатын жоғалымы есептелмей, жер қойнауындағы жалпы көлемі бойынша жүргізіледі. </w:t>
      </w:r>
    </w:p>
    <w:bookmarkEnd w:id="15"/>
    <w:bookmarkStart w:name="z8" w:id="16"/>
    <w:p>
      <w:pPr>
        <w:spacing w:after="0"/>
        <w:ind w:left="0"/>
        <w:jc w:val="both"/>
      </w:pPr>
      <w:r>
        <w:rPr>
          <w:rFonts w:ascii="Times New Roman"/>
          <w:b w:val="false"/>
          <w:i w:val="false"/>
          <w:color w:val="000000"/>
          <w:sz w:val="28"/>
        </w:rPr>
        <w:t xml:space="preserve">
      6. Мұнай, газ, конденсат және іліспе құрамдастарының қорлары мен ресурстары Мемлекеттік сараптамадан өтуге тиіс. </w:t>
      </w:r>
    </w:p>
    <w:bookmarkEnd w:id="16"/>
    <w:p>
      <w:pPr>
        <w:spacing w:after="0"/>
        <w:ind w:left="0"/>
        <w:jc w:val="both"/>
      </w:pPr>
      <w:r>
        <w:rPr>
          <w:rFonts w:ascii="Times New Roman"/>
          <w:b w:val="false"/>
          <w:i w:val="false"/>
          <w:color w:val="000000"/>
          <w:sz w:val="28"/>
        </w:rPr>
        <w:t xml:space="preserve">
      Мұнай, газ және конденсат қорлары мен ресурстарының көлемі мен сапасын, экономикалық құндылығының оларды өндірудің кен-техникалық, гидрогеологиялық және экологиялық жағдайларын дұрыс бағалау үшін Мемлекеттік сараптаманы аумақты геологиялық тұрғыдан зерттеу мен кен орындарын игерудің кез келген кезеңінде жүргізуге болады. </w:t>
      </w:r>
    </w:p>
    <w:p>
      <w:pPr>
        <w:spacing w:after="0"/>
        <w:ind w:left="0"/>
        <w:jc w:val="both"/>
      </w:pPr>
      <w:r>
        <w:rPr>
          <w:rFonts w:ascii="Times New Roman"/>
          <w:b w:val="false"/>
          <w:i w:val="false"/>
          <w:color w:val="000000"/>
          <w:sz w:val="28"/>
        </w:rPr>
        <w:t xml:space="preserve">
      Қосымша жүргізілген геологиялық қор және (немесе) шығарып алынатын тиімді қорлардың А+В+С </w:t>
      </w:r>
      <w:r>
        <w:rPr>
          <w:rFonts w:ascii="Times New Roman"/>
          <w:b w:val="false"/>
          <w:i w:val="false"/>
          <w:color w:val="000000"/>
          <w:vertAlign w:val="subscript"/>
        </w:rPr>
        <w:t xml:space="preserve">1 </w:t>
      </w:r>
      <w:r>
        <w:rPr>
          <w:rFonts w:ascii="Times New Roman"/>
          <w:b w:val="false"/>
          <w:i w:val="false"/>
          <w:color w:val="000000"/>
          <w:sz w:val="28"/>
        </w:rPr>
        <w:t xml:space="preserve">санаттары бойынша 20 %-дан астам шамаға өзгерсе қорлар қайта есептеледі де Мемлекеттік сараптамадан өтеді. Өнім бергіш қимада қорлардың орналасуы туралы, қорларды өндіріп алуға және жүзеге асырылып отырған кен орнын игеру жүйесіне әсер ететін көзқарас түбегейлі өзгергенде де қорлар қайта есептеліп, Мемлекеттік сараптамадан өтеді. </w:t>
      </w:r>
    </w:p>
    <w:bookmarkStart w:name="z9" w:id="17"/>
    <w:p>
      <w:pPr>
        <w:spacing w:after="0"/>
        <w:ind w:left="0"/>
        <w:jc w:val="left"/>
      </w:pPr>
      <w:r>
        <w:rPr>
          <w:rFonts w:ascii="Times New Roman"/>
          <w:b/>
          <w:i w:val="false"/>
          <w:color w:val="000000"/>
        </w:rPr>
        <w:t xml:space="preserve"> 2. Мұнай, газ және конденсат</w:t>
      </w:r>
      <w:r>
        <w:br/>
      </w:r>
      <w:r>
        <w:rPr>
          <w:rFonts w:ascii="Times New Roman"/>
          <w:b/>
          <w:i w:val="false"/>
          <w:color w:val="000000"/>
        </w:rPr>
        <w:t>қорлары мен ресурстарының топтары</w:t>
      </w:r>
    </w:p>
    <w:bookmarkEnd w:id="17"/>
    <w:p>
      <w:pPr>
        <w:spacing w:after="0"/>
        <w:ind w:left="0"/>
        <w:jc w:val="both"/>
      </w:pPr>
      <w:r>
        <w:rPr>
          <w:rFonts w:ascii="Times New Roman"/>
          <w:b w:val="false"/>
          <w:i w:val="false"/>
          <w:color w:val="000000"/>
          <w:sz w:val="28"/>
        </w:rPr>
        <w:t xml:space="preserve">
      7. Жер қойнауында жатқан мұнай, газ және конденсат ресурстары және қорлары геологиялық ресурстар деп атайды. </w:t>
      </w:r>
    </w:p>
    <w:bookmarkStart w:name="z10" w:id="18"/>
    <w:p>
      <w:pPr>
        <w:spacing w:after="0"/>
        <w:ind w:left="0"/>
        <w:jc w:val="both"/>
      </w:pPr>
      <w:r>
        <w:rPr>
          <w:rFonts w:ascii="Times New Roman"/>
          <w:b w:val="false"/>
          <w:i w:val="false"/>
          <w:color w:val="000000"/>
          <w:sz w:val="28"/>
        </w:rPr>
        <w:t xml:space="preserve">
      8. Айқындалған кен орындарының геологиялық қорларында, болашақтық және болжамдық объектілердің ресурстары екі топқа: тиімділер (шығарып алынатын) және тиімсіздер болып бөлінеді. </w:t>
      </w:r>
    </w:p>
    <w:bookmarkEnd w:id="18"/>
    <w:p>
      <w:pPr>
        <w:spacing w:after="0"/>
        <w:ind w:left="0"/>
        <w:jc w:val="both"/>
      </w:pPr>
      <w:r>
        <w:rPr>
          <w:rFonts w:ascii="Times New Roman"/>
          <w:b w:val="false"/>
          <w:i w:val="false"/>
          <w:color w:val="000000"/>
          <w:sz w:val="28"/>
        </w:rPr>
        <w:t xml:space="preserve">
      Тиімділер (шығарып алынатын) - жер қойнауы мен қоршаған ортаны қорғау талаптарын сақтай отырып, осы күнгі мақұлданған технология мен техниканы пайдаланғанда шығарып алуы экономикалық тұрғыдан қорлар мен ресурстар. Геологиялық қорлар мен ресурстардың бұл бөлігі мұнай, газ және конденсатты шығарып алу коэффициенттерімен анықталады. </w:t>
      </w:r>
    </w:p>
    <w:p>
      <w:pPr>
        <w:spacing w:after="0"/>
        <w:ind w:left="0"/>
        <w:jc w:val="both"/>
      </w:pPr>
      <w:r>
        <w:rPr>
          <w:rFonts w:ascii="Times New Roman"/>
          <w:b w:val="false"/>
          <w:i w:val="false"/>
          <w:color w:val="000000"/>
          <w:sz w:val="28"/>
        </w:rPr>
        <w:t xml:space="preserve">
      Тиімсіздер - шығарып алынуы қазіргі экономикалық тұрғыдан ақталмайтын қорлар мен ресурстар. </w:t>
      </w:r>
    </w:p>
    <w:bookmarkStart w:name="z11" w:id="19"/>
    <w:p>
      <w:pPr>
        <w:spacing w:after="0"/>
        <w:ind w:left="0"/>
        <w:jc w:val="both"/>
      </w:pPr>
      <w:r>
        <w:rPr>
          <w:rFonts w:ascii="Times New Roman"/>
          <w:b w:val="false"/>
          <w:i w:val="false"/>
          <w:color w:val="000000"/>
          <w:sz w:val="28"/>
        </w:rPr>
        <w:t xml:space="preserve">
      9. Шығарып алынатын қорлар мен ресурстардың қосындысы бағаланған кездегі шығарып алынатын көмірсутектердің қосындысының көлемін құрайды. Ол өндірілген көмірсутектермен бірге шығарып алынатын көмірсутектерінің бастапқы көлемін құрайды. </w:t>
      </w:r>
    </w:p>
    <w:bookmarkEnd w:id="19"/>
    <w:bookmarkStart w:name="z12" w:id="20"/>
    <w:p>
      <w:pPr>
        <w:spacing w:after="0"/>
        <w:ind w:left="0"/>
        <w:jc w:val="left"/>
      </w:pPr>
      <w:r>
        <w:rPr>
          <w:rFonts w:ascii="Times New Roman"/>
          <w:b/>
          <w:i w:val="false"/>
          <w:color w:val="000000"/>
        </w:rPr>
        <w:t xml:space="preserve"> 3. Мұнай, газ және конденсат қорлары мен</w:t>
      </w:r>
      <w:r>
        <w:br/>
      </w:r>
      <w:r>
        <w:rPr>
          <w:rFonts w:ascii="Times New Roman"/>
          <w:b/>
          <w:i w:val="false"/>
          <w:color w:val="000000"/>
        </w:rPr>
        <w:t>ресурстарының санаттары</w:t>
      </w:r>
    </w:p>
    <w:bookmarkEnd w:id="20"/>
    <w:p>
      <w:pPr>
        <w:spacing w:after="0"/>
        <w:ind w:left="0"/>
        <w:jc w:val="both"/>
      </w:pPr>
      <w:r>
        <w:rPr>
          <w:rFonts w:ascii="Times New Roman"/>
          <w:b w:val="false"/>
          <w:i w:val="false"/>
          <w:color w:val="000000"/>
          <w:sz w:val="28"/>
        </w:rPr>
        <w:t xml:space="preserve">
      10. Мұнай, газ, конденсат және іліспе құрамдастардың қорлары зерттелу дәрежесі бойынша дәлелденгендерге - А, В, С </w:t>
      </w:r>
      <w:r>
        <w:rPr>
          <w:rFonts w:ascii="Times New Roman"/>
          <w:b w:val="false"/>
          <w:i w:val="false"/>
          <w:color w:val="000000"/>
          <w:vertAlign w:val="subscript"/>
        </w:rPr>
        <w:t xml:space="preserve">1 </w:t>
      </w:r>
      <w:r>
        <w:rPr>
          <w:rFonts w:ascii="Times New Roman"/>
          <w:b w:val="false"/>
          <w:i w:val="false"/>
          <w:color w:val="000000"/>
          <w:sz w:val="28"/>
        </w:rPr>
        <w:t xml:space="preserve">санаттары және алдын ала бағаланғандарға (барланбағандарға) - С </w:t>
      </w:r>
      <w:r>
        <w:rPr>
          <w:rFonts w:ascii="Times New Roman"/>
          <w:b w:val="false"/>
          <w:i w:val="false"/>
          <w:color w:val="000000"/>
          <w:vertAlign w:val="subscript"/>
        </w:rPr>
        <w:t xml:space="preserve">2 </w:t>
      </w:r>
      <w:r>
        <w:rPr>
          <w:rFonts w:ascii="Times New Roman"/>
          <w:b w:val="false"/>
          <w:i w:val="false"/>
          <w:color w:val="000000"/>
          <w:sz w:val="28"/>
        </w:rPr>
        <w:t xml:space="preserve">санаты - болып бөлінеді. </w:t>
      </w:r>
    </w:p>
    <w:bookmarkStart w:name="z21" w:id="21"/>
    <w:p>
      <w:pPr>
        <w:spacing w:after="0"/>
        <w:ind w:left="0"/>
        <w:jc w:val="both"/>
      </w:pPr>
      <w:r>
        <w:rPr>
          <w:rFonts w:ascii="Times New Roman"/>
          <w:b w:val="false"/>
          <w:i w:val="false"/>
          <w:color w:val="000000"/>
          <w:sz w:val="28"/>
        </w:rPr>
        <w:t xml:space="preserve">
      1) Дәлелденгендер ішінде өндірілетіндері (А және В санаты) және барланғандары (С </w:t>
      </w:r>
      <w:r>
        <w:rPr>
          <w:rFonts w:ascii="Times New Roman"/>
          <w:b w:val="false"/>
          <w:i w:val="false"/>
          <w:color w:val="000000"/>
          <w:vertAlign w:val="subscript"/>
        </w:rPr>
        <w:t xml:space="preserve">1 </w:t>
      </w:r>
      <w:r>
        <w:rPr>
          <w:rFonts w:ascii="Times New Roman"/>
          <w:b w:val="false"/>
          <w:i w:val="false"/>
          <w:color w:val="000000"/>
          <w:sz w:val="28"/>
        </w:rPr>
        <w:t xml:space="preserve">санаты) қорлары бөлінеді. </w:t>
      </w:r>
    </w:p>
    <w:bookmarkEnd w:id="21"/>
    <w:p>
      <w:pPr>
        <w:spacing w:after="0"/>
        <w:ind w:left="0"/>
        <w:jc w:val="both"/>
      </w:pPr>
      <w:r>
        <w:rPr>
          <w:rFonts w:ascii="Times New Roman"/>
          <w:b w:val="false"/>
          <w:i w:val="false"/>
          <w:color w:val="000000"/>
          <w:sz w:val="28"/>
        </w:rPr>
        <w:t xml:space="preserve">
      А санаты - шоғыр құрылысын, жинауыштар мен оларды қанықтыратын флюидтердің шама-шарттарын, сондай-ақ шоғырдың өнімділігін және мұнай, газ, конденсаттың шығарып алу коэффициенттерін негіздеуді көрсететін шама-шарттарды толық сипаттаумен қатар, жеке жинауыш қабаттар мен өндіру элементтері шегінде қорлары шығарып алуды анықтайтын шама-шарттар бойынша қорларды жіктеп бағалау мүмкіншілігін қамтамасыз ететіндей мұқияттықпен зерттелген кен көзін игерудегі шоғырдың (оның бөлігінің) қоры. </w:t>
      </w:r>
    </w:p>
    <w:p>
      <w:pPr>
        <w:spacing w:after="0"/>
        <w:ind w:left="0"/>
        <w:jc w:val="both"/>
      </w:pPr>
      <w:r>
        <w:rPr>
          <w:rFonts w:ascii="Times New Roman"/>
          <w:b w:val="false"/>
          <w:i w:val="false"/>
          <w:color w:val="000000"/>
          <w:sz w:val="28"/>
        </w:rPr>
        <w:t>
      А санатының қорлары кен орнын игерудің бекітілген жобасына сәйкес бұрғыланған шоғыр (оның бөлігі) бойынша есептеледі де мұнай, газ және конденсат қорларын шығарып алу ісі мен жүйесін жетілдіріп ұтымды ету үшін негіз болады.</w:t>
      </w:r>
    </w:p>
    <w:p>
      <w:pPr>
        <w:spacing w:after="0"/>
        <w:ind w:left="0"/>
        <w:jc w:val="both"/>
      </w:pPr>
      <w:r>
        <w:rPr>
          <w:rFonts w:ascii="Times New Roman"/>
          <w:b w:val="false"/>
          <w:i w:val="false"/>
          <w:color w:val="000000"/>
          <w:sz w:val="28"/>
        </w:rPr>
        <w:t xml:space="preserve">
      А категориясы қорларының шекарасын А категориясының және басқа категориялардың қорлары бар ұңғымалардың арасындағы ортасы арқылы немесе радиусы пайдаланылатын ұңғымалардың арасындағы шоғырдың арақашықтығының жартысына тең шеңбер арқылы жүргізеді </w:t>
      </w:r>
    </w:p>
    <w:bookmarkStart w:name="z22" w:id="22"/>
    <w:p>
      <w:pPr>
        <w:spacing w:after="0"/>
        <w:ind w:left="0"/>
        <w:jc w:val="both"/>
      </w:pPr>
      <w:r>
        <w:rPr>
          <w:rFonts w:ascii="Times New Roman"/>
          <w:b w:val="false"/>
          <w:i w:val="false"/>
          <w:color w:val="000000"/>
          <w:sz w:val="28"/>
        </w:rPr>
        <w:t xml:space="preserve">
      2) В санаты - шоғыр құрылысын, жинауыштар мен оларды қанықтыратын флюидтердің шама-шарттарын, сондай-ақ шоғырдың өнімділігін және мұнай, газ және конденсат шығарып алу коэффициенттерін негіздеуді көрсететін шама-шарттарды сенімді сипаттаумен қатар, қорлардың құрылымын бағалауға мүмкін ететіндей мұқияттықпен зерттелген кен көзін игерудегі шоғырдың (оның бөлігінің) қоры. </w:t>
      </w:r>
    </w:p>
    <w:bookmarkEnd w:id="22"/>
    <w:p>
      <w:pPr>
        <w:spacing w:after="0"/>
        <w:ind w:left="0"/>
        <w:jc w:val="both"/>
      </w:pPr>
      <w:r>
        <w:rPr>
          <w:rFonts w:ascii="Times New Roman"/>
          <w:b w:val="false"/>
          <w:i w:val="false"/>
          <w:color w:val="000000"/>
          <w:sz w:val="28"/>
        </w:rPr>
        <w:t>
      В санатының қорлары мұнай кен орнын игерудің бекітілген технологиялық мазмұнына немесе, газ кен орнын тәжірибелік игерудің жобасына сәйкес бұрғыланған шоғыр (оның бөлігі) бойынша есептеледі және кен орнын игерудің жобасын жасауға негіз болады.</w:t>
      </w:r>
    </w:p>
    <w:p>
      <w:pPr>
        <w:spacing w:after="0"/>
        <w:ind w:left="0"/>
        <w:jc w:val="both"/>
      </w:pPr>
      <w:r>
        <w:rPr>
          <w:rFonts w:ascii="Times New Roman"/>
          <w:b w:val="false"/>
          <w:i w:val="false"/>
          <w:color w:val="000000"/>
          <w:sz w:val="28"/>
        </w:rPr>
        <w:t xml:space="preserve">
      В категориясы қорларының шекарасын В категориясының және басқа категориялардың қорлары бар ұңғымалардың арасындағы ортасы арқылы немесе радиусы пайдаланылатын ұңғымалардың арасындағы шоғырдың арақашықтығының жартысына тең шеңбер арқылы жүргізеді </w:t>
      </w:r>
    </w:p>
    <w:bookmarkStart w:name="z23" w:id="23"/>
    <w:p>
      <w:pPr>
        <w:spacing w:after="0"/>
        <w:ind w:left="0"/>
        <w:jc w:val="both"/>
      </w:pPr>
      <w:r>
        <w:rPr>
          <w:rFonts w:ascii="Times New Roman"/>
          <w:b w:val="false"/>
          <w:i w:val="false"/>
          <w:color w:val="000000"/>
          <w:sz w:val="28"/>
        </w:rPr>
        <w:t xml:space="preserve">
      3) С </w:t>
      </w:r>
      <w:r>
        <w:rPr>
          <w:rFonts w:ascii="Times New Roman"/>
          <w:b w:val="false"/>
          <w:i w:val="false"/>
          <w:color w:val="000000"/>
          <w:vertAlign w:val="subscript"/>
        </w:rPr>
        <w:t xml:space="preserve">1 </w:t>
      </w:r>
      <w:r>
        <w:rPr>
          <w:rFonts w:ascii="Times New Roman"/>
          <w:b w:val="false"/>
          <w:i w:val="false"/>
          <w:color w:val="000000"/>
          <w:sz w:val="28"/>
        </w:rPr>
        <w:t xml:space="preserve">санаты - газ-мұнайлы ұңғылар мұнай, газ және конденсаттың өндірістік өнімі негізінде және сынамаланбаған ұңғыларда жүргізілген геологиялық және геофизикалық зерттеулердің оң нәтижелі деректері негізінде бағаланған шоғырдың (оның бөлігінің) қоры. </w:t>
      </w:r>
    </w:p>
    <w:bookmarkEnd w:id="23"/>
    <w:p>
      <w:pPr>
        <w:spacing w:after="0"/>
        <w:ind w:left="0"/>
        <w:jc w:val="both"/>
      </w:pPr>
      <w:r>
        <w:rPr>
          <w:rFonts w:ascii="Times New Roman"/>
          <w:b w:val="false"/>
          <w:i w:val="false"/>
          <w:color w:val="000000"/>
          <w:sz w:val="28"/>
        </w:rPr>
        <w:t xml:space="preserve">
      Шоғырдың түрі, нысаны және мөлшері, мұнайлы және газды қабаттардың кеңістікте орналасу жағдайлары ұңғыларды бұрғылау нәтижесінде және осы аумақта тексеруден өткен геологиялық және геофизикалық зерттеу әдістерімен анықталған. Өнімді қабаттардың литологиялық құрамы, жинауыш жыныс түрі, жинауыштық қасиеттері, мұнай мен газға қаныққан қалыңдықтан алынған тасбаған және ұңғыларда жүргізілген геофизикалық зерттеулердің материалдары бойынша зерделенген. Мұнай, газ және конденсаттың жер қабатындағы және қалыпты жағдайдағы құрамы мен қасиеттері ұңғыларды сынамалау деректері бойынша зерделенген. Газды-мұнайлы шоғырлар бойынша мұнайлы бөліктің өнеркәсіптік құндылығы анықталған. Ұңғылардың өнімділігі, қабаттың су өткізгіштігі, қысым өткізгіштігі, қабаттық қысымы, температурасы, ал мұнай, газ және конденсаттың шығуы ұңғыларды сынау және зерттеу нәтижелері бойынша зерделенген. Гидрогеологиялық жағдайлары ұңғыларды бұрғылау нәтижелері және барланған іргелес кен орындарына ұқсастығы анықталған.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1 </w:t>
      </w:r>
      <w:r>
        <w:rPr>
          <w:rFonts w:ascii="Times New Roman"/>
          <w:b w:val="false"/>
          <w:i w:val="false"/>
          <w:color w:val="000000"/>
          <w:sz w:val="28"/>
        </w:rPr>
        <w:t xml:space="preserve">санатындағы қорлар геологиялық барлау жұмыстары және өндіру үшін бұрғылау нәтижесінде есептеледі, олар мұнай кен орнын игерудің технологиялық схемасын немесе газ кен орнын игерудің тәжірибелік-өнеркәсіптік жобасын жасау үшін алғашқы деректер алуды қамтамасыз ететіндей дәрежеде зерттелуі тиіс. </w:t>
      </w:r>
    </w:p>
    <w:p>
      <w:pPr>
        <w:spacing w:after="0"/>
        <w:ind w:left="0"/>
        <w:jc w:val="both"/>
      </w:pPr>
      <w:r>
        <w:rPr>
          <w:rFonts w:ascii="Times New Roman"/>
          <w:b w:val="false"/>
          <w:i w:val="false"/>
          <w:color w:val="000000"/>
          <w:sz w:val="28"/>
        </w:rPr>
        <w:t xml:space="preserve">
      Шоғырдың зерттелмеген тегін бөлігінің С </w:t>
      </w:r>
      <w:r>
        <w:rPr>
          <w:rFonts w:ascii="Times New Roman"/>
          <w:b w:val="false"/>
          <w:i w:val="false"/>
          <w:color w:val="000000"/>
          <w:vertAlign w:val="subscript"/>
        </w:rPr>
        <w:t xml:space="preserve">1 </w:t>
      </w:r>
      <w:r>
        <w:rPr>
          <w:rFonts w:ascii="Times New Roman"/>
          <w:b w:val="false"/>
          <w:i w:val="false"/>
          <w:color w:val="000000"/>
          <w:sz w:val="28"/>
        </w:rPr>
        <w:t xml:space="preserve">санатындағы қоры ұңғыларды игерудің технологиялық схемасында, не жобасында белгіленген ұңғыаралық қашықтықтан екі есе алшақтықта жүргізілген шекарада бөлінеді.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1 </w:t>
      </w:r>
      <w:r>
        <w:rPr>
          <w:rFonts w:ascii="Times New Roman"/>
          <w:b w:val="false"/>
          <w:i w:val="false"/>
          <w:color w:val="000000"/>
          <w:sz w:val="28"/>
        </w:rPr>
        <w:t xml:space="preserve">санатындағы қорлар бірен-саран ұңғыларды бұрғылау және сынаудан алынған деректер бойынша, оларда мұнай немесе газдың өндірістік құйылысы алынған жағдайда жаңа алаңда айқындалуы мүмкін. С </w:t>
      </w:r>
      <w:r>
        <w:rPr>
          <w:rFonts w:ascii="Times New Roman"/>
          <w:b w:val="false"/>
          <w:i w:val="false"/>
          <w:color w:val="000000"/>
          <w:vertAlign w:val="subscript"/>
        </w:rPr>
        <w:t xml:space="preserve">1 </w:t>
      </w:r>
      <w:r>
        <w:rPr>
          <w:rFonts w:ascii="Times New Roman"/>
          <w:b w:val="false"/>
          <w:i w:val="false"/>
          <w:color w:val="000000"/>
          <w:sz w:val="28"/>
        </w:rPr>
        <w:t xml:space="preserve">санаты қор есептелетін үлестің шекарасына ұқсас кен орындарында қабылданған ұңғыаралық қашықтықтан екі есе радиуспен жүргізіледі;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санатындағы қорлар - бар екендігі геологиялық және геофизикалық зерттеулердің деректерімен негізделген шоғыр (оның бөлігінің) қоры. </w:t>
      </w:r>
    </w:p>
    <w:p>
      <w:pPr>
        <w:spacing w:after="0"/>
        <w:ind w:left="0"/>
        <w:jc w:val="both"/>
      </w:pPr>
      <w:r>
        <w:rPr>
          <w:rFonts w:ascii="Times New Roman"/>
          <w:b w:val="false"/>
          <w:i w:val="false"/>
          <w:color w:val="000000"/>
          <w:sz w:val="28"/>
        </w:rPr>
        <w:t xml:space="preserve">
      Шоғырдың кескіні мен аумағы, жер қойнауында орналасу жағдайлары, қабаттардың қалыңдығы мен жинауыштық қасиеттері, мұнай, газ және конденсаттың қасиеттері геологиялық және геофизикалық зерттеулер немесе барланған кен орындарына ұқсастығы бойынша, шоғырдың дәйектірек зерделенген бөлігіндегі деректерді ескере отырып, жалпы сипатта анықталған.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санатындағы қорлар жоғарырақ санатты қорлары бар үлестермен ұштасып жатқан барланған шоғыр бөліктерінде, барланған кен орындарында өнеркәсіптік-геофизикалық оң нәтижелі сипаттамасы бар, екеуі аралығында жоғары және төмен жатқан сыналмаған қабаттарда есептеледі.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санатындағы қорлар кен орнының болашағын анықтау, геологиялық барлау жұмыстарын немесе ұңғыларды жоғарғы қабаттарға ауыстырғанда өнеркәсіптік-геологиялық зерттеуді жоспарлау және ішінара кен орындарын игеруді жобалау үшін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Энергетика және минералды ресурстар министрдің м.а. 2009.10.30 </w:t>
      </w:r>
      <w:r>
        <w:rPr>
          <w:rFonts w:ascii="Times New Roman"/>
          <w:b w:val="false"/>
          <w:i w:val="false"/>
          <w:color w:val="000000"/>
          <w:sz w:val="28"/>
        </w:rPr>
        <w:t>N 299</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3" w:id="24"/>
    <w:p>
      <w:pPr>
        <w:spacing w:after="0"/>
        <w:ind w:left="0"/>
        <w:jc w:val="both"/>
      </w:pPr>
      <w:r>
        <w:rPr>
          <w:rFonts w:ascii="Times New Roman"/>
          <w:b w:val="false"/>
          <w:i w:val="false"/>
          <w:color w:val="000000"/>
          <w:sz w:val="28"/>
        </w:rPr>
        <w:t xml:space="preserve">
      11. Мұнай, газ және конденсат ресурстары олардың негізделу және икемделе орналасу дәрежесіне қарай ықтималдарға - С </w:t>
      </w:r>
      <w:r>
        <w:rPr>
          <w:rFonts w:ascii="Times New Roman"/>
          <w:b w:val="false"/>
          <w:i w:val="false"/>
          <w:color w:val="000000"/>
          <w:vertAlign w:val="subscript"/>
        </w:rPr>
        <w:t xml:space="preserve">3 </w:t>
      </w:r>
      <w:r>
        <w:rPr>
          <w:rFonts w:ascii="Times New Roman"/>
          <w:b w:val="false"/>
          <w:i w:val="false"/>
          <w:color w:val="000000"/>
          <w:sz w:val="28"/>
        </w:rPr>
        <w:t xml:space="preserve">санаты және болжамдықтарға - Д </w:t>
      </w:r>
      <w:r>
        <w:rPr>
          <w:rFonts w:ascii="Times New Roman"/>
          <w:b w:val="false"/>
          <w:i w:val="false"/>
          <w:color w:val="000000"/>
          <w:vertAlign w:val="subscript"/>
        </w:rPr>
        <w:t xml:space="preserve">0 </w:t>
      </w:r>
      <w:r>
        <w:rPr>
          <w:rFonts w:ascii="Times New Roman"/>
          <w:b w:val="false"/>
          <w:i w:val="false"/>
          <w:color w:val="000000"/>
          <w:sz w:val="28"/>
        </w:rPr>
        <w:t xml:space="preserve">, Д </w:t>
      </w:r>
      <w:r>
        <w:rPr>
          <w:rFonts w:ascii="Times New Roman"/>
          <w:b w:val="false"/>
          <w:i w:val="false"/>
          <w:color w:val="000000"/>
          <w:vertAlign w:val="subscript"/>
        </w:rPr>
        <w:t xml:space="preserve">1 </w:t>
      </w:r>
      <w:r>
        <w:rPr>
          <w:rFonts w:ascii="Times New Roman"/>
          <w:b w:val="false"/>
          <w:i w:val="false"/>
          <w:color w:val="000000"/>
          <w:sz w:val="28"/>
        </w:rPr>
        <w:t xml:space="preserve">және Д </w:t>
      </w:r>
      <w:r>
        <w:rPr>
          <w:rFonts w:ascii="Times New Roman"/>
          <w:b w:val="false"/>
          <w:i w:val="false"/>
          <w:color w:val="000000"/>
          <w:vertAlign w:val="subscript"/>
        </w:rPr>
        <w:t xml:space="preserve">2 </w:t>
      </w:r>
      <w:r>
        <w:rPr>
          <w:rFonts w:ascii="Times New Roman"/>
          <w:b w:val="false"/>
          <w:i w:val="false"/>
          <w:color w:val="000000"/>
          <w:sz w:val="28"/>
        </w:rPr>
        <w:t xml:space="preserve">санаттарына - ажыратылады. </w:t>
      </w:r>
    </w:p>
    <w:bookmarkEnd w:id="24"/>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3 </w:t>
      </w:r>
      <w:r>
        <w:rPr>
          <w:rFonts w:ascii="Times New Roman"/>
          <w:b w:val="false"/>
          <w:i w:val="false"/>
          <w:color w:val="000000"/>
          <w:sz w:val="28"/>
        </w:rPr>
        <w:t xml:space="preserve">санатындағы қорлар - іздеу мақсатымен бұрғылауға даярланған жер үлестерінің болашақ ресурстары. </w:t>
      </w:r>
    </w:p>
    <w:p>
      <w:pPr>
        <w:spacing w:after="0"/>
        <w:ind w:left="0"/>
        <w:jc w:val="both"/>
      </w:pPr>
      <w:r>
        <w:rPr>
          <w:rFonts w:ascii="Times New Roman"/>
          <w:b w:val="false"/>
          <w:i w:val="false"/>
          <w:color w:val="000000"/>
          <w:sz w:val="28"/>
        </w:rPr>
        <w:t xml:space="preserve">
      Шоғырдың кескіні, мөлшері және жер қойнауында орналасу жағдайлары геологиялық және геофизикалық зерттеу нәтижесінде жорамалданады, ал қабаттардың қалыңдығы, жинауыштық қасиеттері, мұнай немесе газдың қасиеттері барланған кен орындарымен ұқсастығымен қабылданылады.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3 </w:t>
      </w:r>
      <w:r>
        <w:rPr>
          <w:rFonts w:ascii="Times New Roman"/>
          <w:b w:val="false"/>
          <w:i w:val="false"/>
          <w:color w:val="000000"/>
          <w:sz w:val="28"/>
        </w:rPr>
        <w:t xml:space="preserve">санатындағы ресурстар мұнайлы-газды аудандар шегінде орналасқан және осы ауданда тексерілген геологиялық және геофизикалық зерттеулер әдістерімен шеттеліп терең бұрғылауға даярланған аудандарда, сондай-ақ барланған кен орындарындағы бұрғыланып ашылмаған, ал өнімділігі осы аудандардағы басқа кен орындарында анықталған қабаттарда есептеледі. </w:t>
      </w:r>
    </w:p>
    <w:p>
      <w:pPr>
        <w:spacing w:after="0"/>
        <w:ind w:left="0"/>
        <w:jc w:val="both"/>
      </w:pPr>
      <w:r>
        <w:rPr>
          <w:rFonts w:ascii="Times New Roman"/>
          <w:b w:val="false"/>
          <w:i w:val="false"/>
          <w:color w:val="000000"/>
          <w:sz w:val="28"/>
        </w:rPr>
        <w:t xml:space="preserve">
      Болашақ ресурстар іздестіру жұмыстарын жоспарлауға пайдаланылады. </w:t>
      </w:r>
    </w:p>
    <w:p>
      <w:pPr>
        <w:spacing w:after="0"/>
        <w:ind w:left="0"/>
        <w:jc w:val="both"/>
      </w:pPr>
      <w:r>
        <w:rPr>
          <w:rFonts w:ascii="Times New Roman"/>
          <w:b w:val="false"/>
          <w:i w:val="false"/>
          <w:color w:val="000000"/>
          <w:sz w:val="28"/>
        </w:rPr>
        <w:t xml:space="preserve">
      Д </w:t>
      </w:r>
      <w:r>
        <w:rPr>
          <w:rFonts w:ascii="Times New Roman"/>
          <w:b w:val="false"/>
          <w:i w:val="false"/>
          <w:color w:val="000000"/>
          <w:vertAlign w:val="subscript"/>
        </w:rPr>
        <w:t xml:space="preserve">0 </w:t>
      </w:r>
      <w:r>
        <w:rPr>
          <w:rFonts w:ascii="Times New Roman"/>
          <w:b w:val="false"/>
          <w:i w:val="false"/>
          <w:color w:val="000000"/>
          <w:sz w:val="28"/>
        </w:rPr>
        <w:t xml:space="preserve">санаты - айқындалған ықшамды объектілердің (оқшауланған) болжам ресурстары. Жорамалданған шоғырлардың кескіні, мөлшерлері және қойнауында орналасу жағдайлары геофизикалық (геологиялық) зерттеулер нәтижесінде жалпы сипатта анықталған, ал қабаттардың жинауыштық қасиеттері, мұнай, газ және конденсаттың қасиеттері барланған кен орындарымен ұқсастығымен қабылданылады. </w:t>
      </w:r>
    </w:p>
    <w:p>
      <w:pPr>
        <w:spacing w:after="0"/>
        <w:ind w:left="0"/>
        <w:jc w:val="both"/>
      </w:pPr>
      <w:r>
        <w:rPr>
          <w:rFonts w:ascii="Times New Roman"/>
          <w:b w:val="false"/>
          <w:i w:val="false"/>
          <w:color w:val="000000"/>
          <w:sz w:val="28"/>
        </w:rPr>
        <w:t xml:space="preserve">
      Д </w:t>
      </w:r>
      <w:r>
        <w:rPr>
          <w:rFonts w:ascii="Times New Roman"/>
          <w:b w:val="false"/>
          <w:i w:val="false"/>
          <w:color w:val="000000"/>
          <w:vertAlign w:val="subscript"/>
        </w:rPr>
        <w:t xml:space="preserve">0 </w:t>
      </w:r>
      <w:r>
        <w:rPr>
          <w:rFonts w:ascii="Times New Roman"/>
          <w:b w:val="false"/>
          <w:i w:val="false"/>
          <w:color w:val="000000"/>
          <w:sz w:val="28"/>
        </w:rPr>
        <w:t xml:space="preserve">санатты ресурстар Д </w:t>
      </w:r>
      <w:r>
        <w:rPr>
          <w:rFonts w:ascii="Times New Roman"/>
          <w:b w:val="false"/>
          <w:i w:val="false"/>
          <w:color w:val="000000"/>
          <w:vertAlign w:val="subscript"/>
        </w:rPr>
        <w:t xml:space="preserve">1 </w:t>
      </w:r>
      <w:r>
        <w:rPr>
          <w:rFonts w:ascii="Times New Roman"/>
          <w:b w:val="false"/>
          <w:i w:val="false"/>
          <w:color w:val="000000"/>
          <w:sz w:val="28"/>
        </w:rPr>
        <w:t xml:space="preserve">санатты ресурстары бар аймақ шегінде айқындалған ықшам объектілерде есептеледі және құрылымды іздестіру үшін, бұрғылауға дайындау мақсатымен геофизикалық іздестіру жұмыстарын жоспарлауға пайдаланылады. </w:t>
      </w:r>
    </w:p>
    <w:p>
      <w:pPr>
        <w:spacing w:after="0"/>
        <w:ind w:left="0"/>
        <w:jc w:val="both"/>
      </w:pPr>
      <w:r>
        <w:rPr>
          <w:rFonts w:ascii="Times New Roman"/>
          <w:b w:val="false"/>
          <w:i w:val="false"/>
          <w:color w:val="000000"/>
          <w:sz w:val="28"/>
        </w:rPr>
        <w:t xml:space="preserve">
      Д </w:t>
      </w:r>
      <w:r>
        <w:rPr>
          <w:rFonts w:ascii="Times New Roman"/>
          <w:b w:val="false"/>
          <w:i w:val="false"/>
          <w:color w:val="000000"/>
          <w:vertAlign w:val="subscript"/>
        </w:rPr>
        <w:t xml:space="preserve">1 </w:t>
      </w:r>
      <w:r>
        <w:rPr>
          <w:rFonts w:ascii="Times New Roman"/>
          <w:b w:val="false"/>
          <w:i w:val="false"/>
          <w:color w:val="000000"/>
          <w:sz w:val="28"/>
        </w:rPr>
        <w:t xml:space="preserve">санаты - өнеркәсіптік мұнай-газдылығы дәлелденген ірі аймақтық құрылымдар шегінде бағаланатын литологиялық-стратиграфикалық кешендердің болжам ресурстары. </w:t>
      </w:r>
    </w:p>
    <w:p>
      <w:pPr>
        <w:spacing w:after="0"/>
        <w:ind w:left="0"/>
        <w:jc w:val="both"/>
      </w:pPr>
      <w:r>
        <w:rPr>
          <w:rFonts w:ascii="Times New Roman"/>
          <w:b w:val="false"/>
          <w:i w:val="false"/>
          <w:color w:val="000000"/>
          <w:sz w:val="28"/>
        </w:rPr>
        <w:t xml:space="preserve">
      Д </w:t>
      </w:r>
      <w:r>
        <w:rPr>
          <w:rFonts w:ascii="Times New Roman"/>
          <w:b w:val="false"/>
          <w:i w:val="false"/>
          <w:color w:val="000000"/>
          <w:vertAlign w:val="subscript"/>
        </w:rPr>
        <w:t xml:space="preserve">1 </w:t>
      </w:r>
      <w:r>
        <w:rPr>
          <w:rFonts w:ascii="Times New Roman"/>
          <w:b w:val="false"/>
          <w:i w:val="false"/>
          <w:color w:val="000000"/>
          <w:sz w:val="28"/>
        </w:rPr>
        <w:t xml:space="preserve">санатына жататын болжам ресурстардың мөлшерін бағалау аймақтық геологиялық-геофизикалық зерттеулер нәтижесінде қабылданған шама-шарттар бойынша және бағаланып отырған аймақ шегінде барланған кен орындармен ұқсастығымен жүргізіледі. </w:t>
      </w:r>
    </w:p>
    <w:p>
      <w:pPr>
        <w:spacing w:after="0"/>
        <w:ind w:left="0"/>
        <w:jc w:val="both"/>
      </w:pPr>
      <w:r>
        <w:rPr>
          <w:rFonts w:ascii="Times New Roman"/>
          <w:b w:val="false"/>
          <w:i w:val="false"/>
          <w:color w:val="000000"/>
          <w:sz w:val="28"/>
        </w:rPr>
        <w:t xml:space="preserve">
      Д </w:t>
      </w:r>
      <w:r>
        <w:rPr>
          <w:rFonts w:ascii="Times New Roman"/>
          <w:b w:val="false"/>
          <w:i w:val="false"/>
          <w:color w:val="000000"/>
          <w:vertAlign w:val="subscript"/>
        </w:rPr>
        <w:t xml:space="preserve">2 </w:t>
      </w:r>
      <w:r>
        <w:rPr>
          <w:rFonts w:ascii="Times New Roman"/>
          <w:b w:val="false"/>
          <w:i w:val="false"/>
          <w:color w:val="000000"/>
          <w:sz w:val="28"/>
        </w:rPr>
        <w:t xml:space="preserve">санаты - өнеркәсіптік мұнай-газдылығы әлі дәлелденбеген кен аймақтық құрылымдар шегінде бағаланатын литологиялық-стратиграфиялық кешендердің болжам ресурстары. Бұл кешендердің мұнай-газдылығы тұрғысынан болашағы геологиялық, геофизикалық және геохимиялық зерттеулер деректері негізінде жорамалданады. </w:t>
      </w:r>
    </w:p>
    <w:p>
      <w:pPr>
        <w:spacing w:after="0"/>
        <w:ind w:left="0"/>
        <w:jc w:val="both"/>
      </w:pPr>
      <w:r>
        <w:rPr>
          <w:rFonts w:ascii="Times New Roman"/>
          <w:b w:val="false"/>
          <w:i w:val="false"/>
          <w:color w:val="000000"/>
          <w:sz w:val="28"/>
        </w:rPr>
        <w:t xml:space="preserve">
      Д </w:t>
      </w:r>
      <w:r>
        <w:rPr>
          <w:rFonts w:ascii="Times New Roman"/>
          <w:b w:val="false"/>
          <w:i w:val="false"/>
          <w:color w:val="000000"/>
          <w:vertAlign w:val="subscript"/>
        </w:rPr>
        <w:t xml:space="preserve">2 </w:t>
      </w:r>
      <w:r>
        <w:rPr>
          <w:rFonts w:ascii="Times New Roman"/>
          <w:b w:val="false"/>
          <w:i w:val="false"/>
          <w:color w:val="000000"/>
          <w:sz w:val="28"/>
        </w:rPr>
        <w:t xml:space="preserve">санатты болжамдық ресурстардың мөлшерін бағалау жалпы геологиялық көзқарастар негізінде жорамалданған шама-шарттарымен және мұнай мен газдың барланған кен орындары бар дәйектірек зерттелген аймақтармен ұқсастығымен жүргізіледі. </w:t>
      </w:r>
    </w:p>
    <w:bookmarkStart w:name="z14" w:id="25"/>
    <w:p>
      <w:pPr>
        <w:spacing w:after="0"/>
        <w:ind w:left="0"/>
        <w:jc w:val="both"/>
      </w:pPr>
      <w:r>
        <w:rPr>
          <w:rFonts w:ascii="Times New Roman"/>
          <w:b w:val="false"/>
          <w:i w:val="false"/>
          <w:color w:val="000000"/>
          <w:sz w:val="28"/>
        </w:rPr>
        <w:t xml:space="preserve">
      12. Құрылыс күрделігі бойынша кен орындары (шоғырлар) мынадай болып бөлінеді: </w:t>
      </w:r>
    </w:p>
    <w:bookmarkEnd w:id="25"/>
    <w:bookmarkStart w:name="z33" w:id="26"/>
    <w:p>
      <w:pPr>
        <w:spacing w:after="0"/>
        <w:ind w:left="0"/>
        <w:jc w:val="both"/>
      </w:pPr>
      <w:r>
        <w:rPr>
          <w:rFonts w:ascii="Times New Roman"/>
          <w:b w:val="false"/>
          <w:i w:val="false"/>
          <w:color w:val="000000"/>
          <w:sz w:val="28"/>
        </w:rPr>
        <w:t xml:space="preserve">
      1) қарапайым құрылысты, біртұтастығы бұзылмаған немесе шамалы ғана бұзылған құрылымдармен байланысты, өнім қабаттарының қалыңдығы және жинауыштық қасиеттері алаң мен қима бойынша тұрақтылығымен өзгешеленеді; </w:t>
      </w:r>
    </w:p>
    <w:bookmarkEnd w:id="26"/>
    <w:bookmarkStart w:name="z34" w:id="27"/>
    <w:p>
      <w:pPr>
        <w:spacing w:after="0"/>
        <w:ind w:left="0"/>
        <w:jc w:val="both"/>
      </w:pPr>
      <w:r>
        <w:rPr>
          <w:rFonts w:ascii="Times New Roman"/>
          <w:b w:val="false"/>
          <w:i w:val="false"/>
          <w:color w:val="000000"/>
          <w:sz w:val="28"/>
        </w:rPr>
        <w:t xml:space="preserve">
      2) күрделі құрылысты, өнім қабаттарының қалыңдығы мен жинауыштық қасиеттері алаң мен қима бойынша өзгеріштігімен немесе тектоникалық жарылымдарының барлығымен белгіленеді; </w:t>
      </w:r>
    </w:p>
    <w:bookmarkEnd w:id="27"/>
    <w:bookmarkStart w:name="z35" w:id="28"/>
    <w:p>
      <w:pPr>
        <w:spacing w:after="0"/>
        <w:ind w:left="0"/>
        <w:jc w:val="both"/>
      </w:pPr>
      <w:r>
        <w:rPr>
          <w:rFonts w:ascii="Times New Roman"/>
          <w:b w:val="false"/>
          <w:i w:val="false"/>
          <w:color w:val="000000"/>
          <w:sz w:val="28"/>
        </w:rPr>
        <w:t xml:space="preserve">
      3) өте күрделі құрылысты, бұлар да тектоникалық жарылымдармен өзгешеленеді, өнім қабаттарының қалыңдығы мен жинауыштық қасиеттері кеңінен ауытқиды, жинауыштың күрделі түрлері кездеседі. </w:t>
      </w:r>
    </w:p>
    <w:bookmarkEnd w:id="28"/>
    <w:bookmarkStart w:name="z15" w:id="29"/>
    <w:p>
      <w:pPr>
        <w:spacing w:after="0"/>
        <w:ind w:left="0"/>
        <w:jc w:val="both"/>
      </w:pPr>
      <w:r>
        <w:rPr>
          <w:rFonts w:ascii="Times New Roman"/>
          <w:b w:val="false"/>
          <w:i w:val="false"/>
          <w:color w:val="000000"/>
          <w:sz w:val="28"/>
        </w:rPr>
        <w:t xml:space="preserve">
      13. Қорлардың көлемі және кен орындарының (шоғырлардың) геологиялық құрылысының күрделігі геологиялық барлау жұмыстарының әдісін, олардың көлемін, барлау мен игерудің экономикалық көрсеткіштерін анықтайды. </w:t>
      </w:r>
    </w:p>
    <w:bookmarkEnd w:id="29"/>
    <w:bookmarkStart w:name="z16" w:id="30"/>
    <w:p>
      <w:pPr>
        <w:spacing w:after="0"/>
        <w:ind w:left="0"/>
        <w:jc w:val="both"/>
      </w:pPr>
      <w:r>
        <w:rPr>
          <w:rFonts w:ascii="Times New Roman"/>
          <w:b w:val="false"/>
          <w:i w:val="false"/>
          <w:color w:val="000000"/>
          <w:sz w:val="28"/>
        </w:rPr>
        <w:t xml:space="preserve">
      14. Игеру дәрежесі бойынша кен орындары (шоғырлар) игерудегі, игеруге даярландырғандарға, барлаудағыларға және игеруі тоқтатылғандарға бөлінеді, олардың қорлары мемлекеттік балансқа жеке-жеке есепке алынады. </w:t>
      </w:r>
    </w:p>
    <w:bookmarkEnd w:id="30"/>
    <w:bookmarkStart w:name="z17" w:id="31"/>
    <w:p>
      <w:pPr>
        <w:spacing w:after="0"/>
        <w:ind w:left="0"/>
        <w:jc w:val="both"/>
      </w:pPr>
      <w:r>
        <w:rPr>
          <w:rFonts w:ascii="Times New Roman"/>
          <w:b w:val="false"/>
          <w:i w:val="false"/>
          <w:color w:val="000000"/>
          <w:sz w:val="28"/>
        </w:rPr>
        <w:t xml:space="preserve">
      15. Барланған (С </w:t>
      </w:r>
      <w:r>
        <w:rPr>
          <w:rFonts w:ascii="Times New Roman"/>
          <w:b w:val="false"/>
          <w:i w:val="false"/>
          <w:color w:val="000000"/>
          <w:vertAlign w:val="subscript"/>
        </w:rPr>
        <w:t xml:space="preserve">1 </w:t>
      </w:r>
      <w:r>
        <w:rPr>
          <w:rFonts w:ascii="Times New Roman"/>
          <w:b w:val="false"/>
          <w:i w:val="false"/>
          <w:color w:val="000000"/>
          <w:sz w:val="28"/>
        </w:rPr>
        <w:t xml:space="preserve">санаты) және алдын ала есептелген (С </w:t>
      </w:r>
      <w:r>
        <w:rPr>
          <w:rFonts w:ascii="Times New Roman"/>
          <w:b w:val="false"/>
          <w:i w:val="false"/>
          <w:color w:val="000000"/>
          <w:vertAlign w:val="subscript"/>
        </w:rPr>
        <w:t xml:space="preserve">2 </w:t>
      </w:r>
      <w:r>
        <w:rPr>
          <w:rFonts w:ascii="Times New Roman"/>
          <w:b w:val="false"/>
          <w:i w:val="false"/>
          <w:color w:val="000000"/>
          <w:sz w:val="28"/>
        </w:rPr>
        <w:t xml:space="preserve">санаты) шығарып алынатын қорлары бар кен орындарын жер қойнауын пайдаланушыларға заңдарда белгіленген тәртіппен өнеркәсіптік игеруге берілетін шарттар мыналар: </w:t>
      </w:r>
    </w:p>
    <w:bookmarkEnd w:id="31"/>
    <w:bookmarkStart w:name="z36" w:id="32"/>
    <w:p>
      <w:pPr>
        <w:spacing w:after="0"/>
        <w:ind w:left="0"/>
        <w:jc w:val="both"/>
      </w:pPr>
      <w:r>
        <w:rPr>
          <w:rFonts w:ascii="Times New Roman"/>
          <w:b w:val="false"/>
          <w:i w:val="false"/>
          <w:color w:val="000000"/>
          <w:sz w:val="28"/>
        </w:rPr>
        <w:t xml:space="preserve">
      1) мұнай, газ және конденсаттың қорлары және олардың шығарып алу коэффициенттерінің техникалық-экономикалық тұрғыдан негізделуі Мемлекеттік сараптамадан өткен және кен орны (немесе оның бөлігі) Мемлекеттік сараптама тарапынан өндірістік игеруге даяр екендігі тұжырымдалған; </w:t>
      </w:r>
    </w:p>
    <w:bookmarkEnd w:id="32"/>
    <w:bookmarkStart w:name="z37" w:id="33"/>
    <w:p>
      <w:pPr>
        <w:spacing w:after="0"/>
        <w:ind w:left="0"/>
        <w:jc w:val="both"/>
      </w:pPr>
      <w:r>
        <w:rPr>
          <w:rFonts w:ascii="Times New Roman"/>
          <w:b w:val="false"/>
          <w:i w:val="false"/>
          <w:color w:val="000000"/>
          <w:sz w:val="28"/>
        </w:rPr>
        <w:t xml:space="preserve">
      2) кен орнын пайдалануда қоршаған ортаға тигізетін әсерінің дәрежесі және жоспарланып отырған табиғат қорғау шараларының тиімділігі бағаланған жағдайларда беріле алады. </w:t>
      </w:r>
    </w:p>
    <w:bookmarkEnd w:id="33"/>
    <w:bookmarkStart w:name="z18" w:id="34"/>
    <w:p>
      <w:pPr>
        <w:spacing w:after="0"/>
        <w:ind w:left="0"/>
        <w:jc w:val="both"/>
      </w:pPr>
      <w:r>
        <w:rPr>
          <w:rFonts w:ascii="Times New Roman"/>
          <w:b w:val="false"/>
          <w:i w:val="false"/>
          <w:color w:val="000000"/>
          <w:sz w:val="28"/>
        </w:rPr>
        <w:t xml:space="preserve">
      16. Игеруге қосылған кен орындарында бұрғылау және пайдалану ұңғыларын зерттеуден алынған деректер бойынша қорлар С </w:t>
      </w:r>
      <w:r>
        <w:rPr>
          <w:rFonts w:ascii="Times New Roman"/>
          <w:b w:val="false"/>
          <w:i w:val="false"/>
          <w:color w:val="000000"/>
          <w:vertAlign w:val="subscript"/>
        </w:rPr>
        <w:t xml:space="preserve">2 </w:t>
      </w:r>
      <w:r>
        <w:rPr>
          <w:rFonts w:ascii="Times New Roman"/>
          <w:b w:val="false"/>
          <w:i w:val="false"/>
          <w:color w:val="000000"/>
          <w:sz w:val="28"/>
        </w:rPr>
        <w:t xml:space="preserve">санатынан С </w:t>
      </w:r>
      <w:r>
        <w:rPr>
          <w:rFonts w:ascii="Times New Roman"/>
          <w:b w:val="false"/>
          <w:i w:val="false"/>
          <w:color w:val="000000"/>
          <w:vertAlign w:val="subscript"/>
        </w:rPr>
        <w:t xml:space="preserve">1 </w:t>
      </w:r>
      <w:r>
        <w:rPr>
          <w:rFonts w:ascii="Times New Roman"/>
          <w:b w:val="false"/>
          <w:i w:val="false"/>
          <w:color w:val="000000"/>
          <w:sz w:val="28"/>
        </w:rPr>
        <w:t xml:space="preserve">санатына онан әрі В және А санаттарына ретімен міндетті түрде ауыстырылуға тиіс.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табиғи көмірсутек</w:t>
            </w:r>
            <w:r>
              <w:br/>
            </w:r>
            <w:r>
              <w:rPr>
                <w:rFonts w:ascii="Times New Roman"/>
                <w:b w:val="false"/>
                <w:i w:val="false"/>
                <w:color w:val="000000"/>
                <w:sz w:val="20"/>
              </w:rPr>
              <w:t xml:space="preserve">газы кен орындарының қорларын, </w:t>
            </w:r>
            <w:r>
              <w:br/>
            </w:r>
            <w:r>
              <w:rPr>
                <w:rFonts w:ascii="Times New Roman"/>
                <w:b w:val="false"/>
                <w:i w:val="false"/>
                <w:color w:val="000000"/>
                <w:sz w:val="20"/>
              </w:rPr>
              <w:t>перспективалық және болжамдық</w:t>
            </w:r>
            <w:r>
              <w:br/>
            </w:r>
            <w:r>
              <w:rPr>
                <w:rFonts w:ascii="Times New Roman"/>
                <w:b w:val="false"/>
                <w:i w:val="false"/>
                <w:color w:val="000000"/>
                <w:sz w:val="20"/>
              </w:rPr>
              <w:t>ресурстарын сыныптау жөніндегі</w:t>
            </w:r>
            <w:r>
              <w:br/>
            </w:r>
            <w:r>
              <w:rPr>
                <w:rFonts w:ascii="Times New Roman"/>
                <w:b w:val="false"/>
                <w:i w:val="false"/>
                <w:color w:val="000000"/>
                <w:sz w:val="20"/>
              </w:rPr>
              <w:t>НҰСҚАУЛЫҒЫНА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xml:space="preserve">
      Қазақстан Республикасы мен АҚШ-да пайдаланатын </w:t>
      </w:r>
    </w:p>
    <w:p>
      <w:pPr>
        <w:spacing w:after="0"/>
        <w:ind w:left="0"/>
        <w:jc w:val="both"/>
      </w:pPr>
      <w:r>
        <w:rPr>
          <w:rFonts w:ascii="Times New Roman"/>
          <w:b w:val="false"/>
          <w:i w:val="false"/>
          <w:color w:val="000000"/>
          <w:sz w:val="28"/>
        </w:rPr>
        <w:t xml:space="preserve">
      "қорлар" мен "ресурстар" ұғымдарын салыстыру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 В, С </w:t>
            </w:r>
            <w:r>
              <w:rPr>
                <w:rFonts w:ascii="Times New Roman"/>
                <w:b w:val="false"/>
                <w:i w:val="false"/>
                <w:color w:val="000000"/>
                <w:vertAlign w:val="subscript"/>
              </w:rPr>
              <w:t xml:space="preserve">1 </w:t>
            </w:r>
            <w:r>
              <w:rPr>
                <w:rFonts w:ascii="Times New Roman"/>
                <w:b w:val="false"/>
                <w:i w:val="false"/>
                <w:color w:val="000000"/>
                <w:sz w:val="20"/>
              </w:rPr>
              <w:t xml:space="preserve">-санаттық қорлар (дәлелденген)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Дәлелденген қорлар (рrоvеd rеsеrvеs)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 В -санатты қорлар (дәлелденген)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Игерілген қорлар (developed rеsеrvеs)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 В-санатты қорлар (пайдаланудағы шоғыр)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Өндірілудегі қорлар (producing rеsеrvеs)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 В-санатты қорлар (консервациядағы шоғыр)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Өндірілмейтін қорлар (nonproducing rеsеrvеs)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 </w:t>
            </w:r>
            <w:r>
              <w:rPr>
                <w:rFonts w:ascii="Times New Roman"/>
                <w:b w:val="false"/>
                <w:i w:val="false"/>
                <w:color w:val="000000"/>
                <w:vertAlign w:val="subscript"/>
              </w:rPr>
              <w:t xml:space="preserve">1 </w:t>
            </w:r>
            <w:r>
              <w:rPr>
                <w:rFonts w:ascii="Times New Roman"/>
                <w:b w:val="false"/>
                <w:i w:val="false"/>
                <w:color w:val="000000"/>
                <w:sz w:val="20"/>
              </w:rPr>
              <w:t xml:space="preserve">-санатты қорлар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Игерілмеген қорлар (undeveloped rеsеrvеs)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 </w:t>
            </w:r>
            <w:r>
              <w:rPr>
                <w:rFonts w:ascii="Times New Roman"/>
                <w:b w:val="false"/>
                <w:i w:val="false"/>
                <w:color w:val="000000"/>
                <w:vertAlign w:val="subscript"/>
              </w:rPr>
              <w:t xml:space="preserve">2 </w:t>
            </w:r>
            <w:r>
              <w:rPr>
                <w:rFonts w:ascii="Times New Roman"/>
                <w:b w:val="false"/>
                <w:i w:val="false"/>
                <w:color w:val="000000"/>
                <w:sz w:val="20"/>
              </w:rPr>
              <w:t xml:space="preserve">-санатты қорлар (алдынала бағаланған) </w:t>
            </w:r>
          </w:p>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3  </w:t>
            </w:r>
            <w:r>
              <w:rPr>
                <w:rFonts w:ascii="Times New Roman"/>
                <w:b w:val="false"/>
                <w:i w:val="false"/>
                <w:color w:val="000000"/>
                <w:sz w:val="20"/>
              </w:rPr>
              <w:t xml:space="preserve">санатты ресурстар (болашақ) </w:t>
            </w:r>
          </w:p>
          <w:p>
            <w:pPr>
              <w:spacing w:after="20"/>
              <w:ind w:left="20"/>
              <w:jc w:val="both"/>
            </w:pPr>
            <w:r>
              <w:rPr>
                <w:rFonts w:ascii="Times New Roman"/>
                <w:b w:val="false"/>
                <w:i w:val="false"/>
                <w:color w:val="000000"/>
                <w:sz w:val="20"/>
              </w:rPr>
              <w:t xml:space="preserve">
Д </w:t>
            </w:r>
            <w:r>
              <w:rPr>
                <w:rFonts w:ascii="Times New Roman"/>
                <w:b w:val="false"/>
                <w:i w:val="false"/>
                <w:color w:val="000000"/>
                <w:vertAlign w:val="subscript"/>
              </w:rPr>
              <w:t xml:space="preserve">0 </w:t>
            </w:r>
            <w:r>
              <w:rPr>
                <w:rFonts w:ascii="Times New Roman"/>
                <w:b w:val="false"/>
                <w:i w:val="false"/>
                <w:color w:val="000000"/>
                <w:sz w:val="20"/>
              </w:rPr>
              <w:t xml:space="preserve">, Д </w:t>
            </w:r>
            <w:r>
              <w:rPr>
                <w:rFonts w:ascii="Times New Roman"/>
                <w:b w:val="false"/>
                <w:i w:val="false"/>
                <w:color w:val="000000"/>
                <w:vertAlign w:val="subscript"/>
              </w:rPr>
              <w:t xml:space="preserve">1 </w:t>
            </w:r>
            <w:r>
              <w:rPr>
                <w:rFonts w:ascii="Times New Roman"/>
                <w:b w:val="false"/>
                <w:i w:val="false"/>
                <w:color w:val="000000"/>
                <w:sz w:val="20"/>
              </w:rPr>
              <w:t xml:space="preserve">, Д </w:t>
            </w:r>
            <w:r>
              <w:rPr>
                <w:rFonts w:ascii="Times New Roman"/>
                <w:b w:val="false"/>
                <w:i w:val="false"/>
                <w:color w:val="000000"/>
                <w:vertAlign w:val="subscript"/>
              </w:rPr>
              <w:t xml:space="preserve">2 </w:t>
            </w:r>
            <w:r>
              <w:rPr>
                <w:rFonts w:ascii="Times New Roman"/>
                <w:b w:val="false"/>
                <w:i w:val="false"/>
                <w:color w:val="000000"/>
                <w:sz w:val="20"/>
              </w:rPr>
              <w:t xml:space="preserve">санатты ресурстар (болжам)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Дәлелденбеген қорлар (unрrоvеd rеsеrvеs)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 </w:t>
            </w:r>
            <w:r>
              <w:rPr>
                <w:rFonts w:ascii="Times New Roman"/>
                <w:b w:val="false"/>
                <w:i w:val="false"/>
                <w:color w:val="000000"/>
                <w:vertAlign w:val="subscript"/>
              </w:rPr>
              <w:t xml:space="preserve">2 </w:t>
            </w:r>
            <w:r>
              <w:rPr>
                <w:rFonts w:ascii="Times New Roman"/>
                <w:b w:val="false"/>
                <w:i w:val="false"/>
                <w:color w:val="000000"/>
                <w:sz w:val="20"/>
              </w:rPr>
              <w:t xml:space="preserve">-санатты қорлар (алдын ала бағаланған)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Ықтимал қорлар (рrоbable rеsеrvеs)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 </w:t>
            </w:r>
            <w:r>
              <w:rPr>
                <w:rFonts w:ascii="Times New Roman"/>
                <w:b w:val="false"/>
                <w:i w:val="false"/>
                <w:color w:val="000000"/>
                <w:vertAlign w:val="subscript"/>
              </w:rPr>
              <w:t xml:space="preserve">3 </w:t>
            </w:r>
            <w:r>
              <w:rPr>
                <w:rFonts w:ascii="Times New Roman"/>
                <w:b w:val="false"/>
                <w:i w:val="false"/>
                <w:color w:val="000000"/>
                <w:sz w:val="20"/>
              </w:rPr>
              <w:t xml:space="preserve">-санатты қорлар (болжам) </w:t>
            </w:r>
          </w:p>
          <w:p>
            <w:pPr>
              <w:spacing w:after="20"/>
              <w:ind w:left="20"/>
              <w:jc w:val="both"/>
            </w:pPr>
            <w:r>
              <w:rPr>
                <w:rFonts w:ascii="Times New Roman"/>
                <w:b w:val="false"/>
                <w:i w:val="false"/>
                <w:color w:val="000000"/>
                <w:sz w:val="20"/>
              </w:rPr>
              <w:t xml:space="preserve">
Д </w:t>
            </w:r>
            <w:r>
              <w:rPr>
                <w:rFonts w:ascii="Times New Roman"/>
                <w:b w:val="false"/>
                <w:i w:val="false"/>
                <w:color w:val="000000"/>
                <w:vertAlign w:val="subscript"/>
              </w:rPr>
              <w:t xml:space="preserve">0 </w:t>
            </w:r>
            <w:r>
              <w:rPr>
                <w:rFonts w:ascii="Times New Roman"/>
                <w:b w:val="false"/>
                <w:i w:val="false"/>
                <w:color w:val="000000"/>
                <w:sz w:val="20"/>
              </w:rPr>
              <w:t xml:space="preserve">, Д </w:t>
            </w:r>
            <w:r>
              <w:rPr>
                <w:rFonts w:ascii="Times New Roman"/>
                <w:b w:val="false"/>
                <w:i w:val="false"/>
                <w:color w:val="000000"/>
                <w:vertAlign w:val="subscript"/>
              </w:rPr>
              <w:t xml:space="preserve">1 </w:t>
            </w:r>
            <w:r>
              <w:rPr>
                <w:rFonts w:ascii="Times New Roman"/>
                <w:b w:val="false"/>
                <w:i w:val="false"/>
                <w:color w:val="000000"/>
                <w:sz w:val="20"/>
              </w:rPr>
              <w:t xml:space="preserve">, Д </w:t>
            </w:r>
            <w:r>
              <w:rPr>
                <w:rFonts w:ascii="Times New Roman"/>
                <w:b w:val="false"/>
                <w:i w:val="false"/>
                <w:color w:val="000000"/>
                <w:vertAlign w:val="subscript"/>
              </w:rPr>
              <w:t xml:space="preserve">2 </w:t>
            </w:r>
            <w:r>
              <w:rPr>
                <w:rFonts w:ascii="Times New Roman"/>
                <w:b w:val="false"/>
                <w:i w:val="false"/>
                <w:color w:val="000000"/>
                <w:sz w:val="20"/>
              </w:rPr>
              <w:t xml:space="preserve">-санатты қорлар (болашақ)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Қисынды қорлар (рossible rеsеrvеs)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табиғи көмірсутек</w:t>
            </w:r>
            <w:r>
              <w:br/>
            </w:r>
            <w:r>
              <w:rPr>
                <w:rFonts w:ascii="Times New Roman"/>
                <w:b w:val="false"/>
                <w:i w:val="false"/>
                <w:color w:val="000000"/>
                <w:sz w:val="20"/>
              </w:rPr>
              <w:t xml:space="preserve">газы кен орындарының қорларын, </w:t>
            </w:r>
            <w:r>
              <w:br/>
            </w:r>
            <w:r>
              <w:rPr>
                <w:rFonts w:ascii="Times New Roman"/>
                <w:b w:val="false"/>
                <w:i w:val="false"/>
                <w:color w:val="000000"/>
                <w:sz w:val="20"/>
              </w:rPr>
              <w:t>перспективалық және болжамдық</w:t>
            </w:r>
            <w:r>
              <w:br/>
            </w:r>
            <w:r>
              <w:rPr>
                <w:rFonts w:ascii="Times New Roman"/>
                <w:b w:val="false"/>
                <w:i w:val="false"/>
                <w:color w:val="000000"/>
                <w:sz w:val="20"/>
              </w:rPr>
              <w:t>ресурстарын сыныптау жөніндегі</w:t>
            </w:r>
            <w:r>
              <w:br/>
            </w:r>
            <w:r>
              <w:rPr>
                <w:rFonts w:ascii="Times New Roman"/>
                <w:b w:val="false"/>
                <w:i w:val="false"/>
                <w:color w:val="000000"/>
                <w:sz w:val="20"/>
              </w:rPr>
              <w:t>НҰСҚАУЛЫҒЫНА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xml:space="preserve">
      Мұнай, газ және конденсат кен орындары </w:t>
      </w:r>
    </w:p>
    <w:p>
      <w:pPr>
        <w:spacing w:after="0"/>
        <w:ind w:left="0"/>
        <w:jc w:val="both"/>
      </w:pPr>
      <w:r>
        <w:rPr>
          <w:rFonts w:ascii="Times New Roman"/>
          <w:b w:val="false"/>
          <w:i w:val="false"/>
          <w:color w:val="000000"/>
          <w:sz w:val="28"/>
        </w:rPr>
        <w:t xml:space="preserve">
      бойынша шығарып алынатын қорлардың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Шығарып алынатын қорлардың мөлшері бойынша кен орындардың кластары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мұнай+конденсат млн.т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млрд.м </w:t>
            </w:r>
            <w:r>
              <w:rPr>
                <w:rFonts w:ascii="Times New Roman"/>
                <w:b w:val="false"/>
                <w:i w:val="false"/>
                <w:color w:val="000000"/>
                <w:vertAlign w:val="superscript"/>
              </w:rPr>
              <w:t xml:space="preserve">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кен орындары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млн.т. астам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млрд. м </w:t>
            </w:r>
            <w:r>
              <w:rPr>
                <w:rFonts w:ascii="Times New Roman"/>
                <w:b w:val="false"/>
                <w:i w:val="false"/>
                <w:color w:val="000000"/>
                <w:vertAlign w:val="superscript"/>
              </w:rPr>
              <w:t xml:space="preserve">3 </w:t>
            </w:r>
            <w:r>
              <w:rPr>
                <w:rFonts w:ascii="Times New Roman"/>
                <w:b w:val="false"/>
                <w:i w:val="false"/>
                <w:color w:val="000000"/>
                <w:sz w:val="20"/>
              </w:rPr>
              <w:t xml:space="preserve">астам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ірі кен орындары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100,1-300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кен орындары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кен орындары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кен орындары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кен орындары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ұсақ кен орындары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1-ге дейін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