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7d3b" w14:textId="c557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ұлттық валютаның банкноталары мен монеталарын сату және сатып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12 желтоқсандағы N 163 Қаулысы. Қазақстан Республикасының Әділет министрлігінде 2006 жылғы 17 қаңтарда тіркелді. Тіркеу N 4020. Күші жойылды - Қазақстан Республикасы Ұлттық Банкі Басқармасының 2012 жылғы 24 тамыздағы № 255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15-бабының в-3) тармақшасына сәйкес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 Ұлттық Банкінің ұлттық валютаның банкноталары мен монеталарын сату және сатып алу ережесі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xml:space="preserve">
      3. Қолма-қол ақшамен жұмыс департаменті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қаулыны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филиалдарына, екінші деңгейдегі банктерге, банк операцияларының жекелеген түрлерін жүзеге асыратын ұйымдарға және "Қазақстан Қаржыгерлерінің қауымдастығы" заңды тұлғалар бірлестігіне жіберсін. </w:t>
      </w:r>
      <w:r>
        <w:br/>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алғаннан кейін үш күндік мерзімде осы қаулыны ресми бұқаралық ақпарат құралдарында жариялау шараларын қабылдасын. </w:t>
      </w:r>
      <w:r>
        <w:br/>
      </w:r>
      <w:r>
        <w:rPr>
          <w:rFonts w:ascii="Times New Roman"/>
          <w:b w:val="false"/>
          <w:i w:val="false"/>
          <w:color w:val="000000"/>
          <w:sz w:val="28"/>
        </w:rPr>
        <w:t xml:space="preserve">
      5. Осы қаулының орындалуын бақылау Қазақстан Республикасының Ұлттық Банкi Төрағасының орынбасары Б.А.Әлжановқа жүктелсiн.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2005 жылғы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Экономикалық қылмысқа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күрес агенттігі (қаржы </w:t>
      </w:r>
      <w:r>
        <w:br/>
      </w:r>
      <w:r>
        <w:rPr>
          <w:rFonts w:ascii="Times New Roman"/>
          <w:b w:val="false"/>
          <w:i w:val="false"/>
          <w:color w:val="000000"/>
          <w:sz w:val="28"/>
        </w:rPr>
        <w:t xml:space="preserve">
      полициясы)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2005 жылғы 23 желтоқсан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2005 жылғы 12 желтоқсанда      </w:t>
      </w:r>
      <w:r>
        <w:br/>
      </w:r>
      <w:r>
        <w:rPr>
          <w:rFonts w:ascii="Times New Roman"/>
          <w:b w:val="false"/>
          <w:i w:val="false"/>
          <w:color w:val="000000"/>
          <w:sz w:val="28"/>
        </w:rPr>
        <w:t xml:space="preserve">
N 163 қаулысымен бекітілді     </w:t>
      </w:r>
    </w:p>
    <w:bookmarkStart w:name="z2" w:id="1"/>
    <w:p>
      <w:pPr>
        <w:spacing w:after="0"/>
        <w:ind w:left="0"/>
        <w:jc w:val="left"/>
      </w:pPr>
      <w:r>
        <w:rPr>
          <w:rFonts w:ascii="Times New Roman"/>
          <w:b/>
          <w:i w:val="false"/>
          <w:color w:val="000000"/>
        </w:rPr>
        <w:t xml:space="preserve"> 
  Қазақстан Республикасы Ұлттық Банкінің </w:t>
      </w:r>
      <w:r>
        <w:br/>
      </w:r>
      <w:r>
        <w:rPr>
          <w:rFonts w:ascii="Times New Roman"/>
          <w:b/>
          <w:i w:val="false"/>
          <w:color w:val="000000"/>
        </w:rPr>
        <w:t xml:space="preserve">
ұлттық валютаның банкноталары мен монеталарын </w:t>
      </w:r>
      <w:r>
        <w:br/>
      </w:r>
      <w:r>
        <w:rPr>
          <w:rFonts w:ascii="Times New Roman"/>
          <w:b/>
          <w:i w:val="false"/>
          <w:color w:val="000000"/>
        </w:rPr>
        <w:t xml:space="preserve">
сату және сатып алу </w:t>
      </w:r>
      <w:r>
        <w:br/>
      </w:r>
      <w:r>
        <w:rPr>
          <w:rFonts w:ascii="Times New Roman"/>
          <w:b/>
          <w:i w:val="false"/>
          <w:color w:val="000000"/>
        </w:rPr>
        <w:t xml:space="preserve">
ережесі  1-тарау. Жалпы ережелер </w:t>
      </w:r>
    </w:p>
    <w:bookmarkEnd w:id="1"/>
    <w:p>
      <w:pPr>
        <w:spacing w:after="0"/>
        <w:ind w:left="0"/>
        <w:jc w:val="both"/>
      </w:pPr>
      <w:r>
        <w:rPr>
          <w:rFonts w:ascii="Times New Roman"/>
          <w:b w:val="false"/>
          <w:i w:val="false"/>
          <w:color w:val="000000"/>
          <w:sz w:val="28"/>
        </w:rPr>
        <w:t>      1. Осы Ереже "Қазақстан Республикасының Ұлттық Банкі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оның ішінде Қазақстан Республикасы Ұлттық Банкінің (бұдан әрі - Ұлттық Банк) басқа нормативтік құқықтық актілеріне сәйкес әзірленді және жеке және заңды тұлғалардан Ұлттық Банктің ұлттық валютаның банкноталары мен монеталарын сату және сатып алу тәртібін айқындайды. </w:t>
      </w:r>
    </w:p>
    <w:bookmarkStart w:name="z3" w:id="2"/>
    <w:p>
      <w:pPr>
        <w:spacing w:after="0"/>
        <w:ind w:left="0"/>
        <w:jc w:val="both"/>
      </w:pPr>
      <w:r>
        <w:rPr>
          <w:rFonts w:ascii="Times New Roman"/>
          <w:b w:val="false"/>
          <w:i w:val="false"/>
          <w:color w:val="000000"/>
          <w:sz w:val="28"/>
        </w:rPr>
        <w:t xml:space="preserve">
      2. Ереженің нормалары Ұлттық Банктің орталық аппаратының бөлімшелеріне, Ұлттық Банктің филиалдарына, Қазақстан Республикасы Ұлттық Банкінің Кассалық операциялар және құндылықтарды сақтау орталығына (бұдан әрі - Ұлттық Банк орталығы), заңды және жеке тұлғаларға. Оның ішінде екінші деңгейдегі банктерге және банк операцияларының жекелеген түрлерін жүзеге асыратын ұйымдарға қолданылады. </w:t>
      </w:r>
    </w:p>
    <w:bookmarkEnd w:id="2"/>
    <w:bookmarkStart w:name="z4" w:id="3"/>
    <w:p>
      <w:pPr>
        <w:spacing w:after="0"/>
        <w:ind w:left="0"/>
        <w:jc w:val="both"/>
      </w:pPr>
      <w:r>
        <w:rPr>
          <w:rFonts w:ascii="Times New Roman"/>
          <w:b w:val="false"/>
          <w:i w:val="false"/>
          <w:color w:val="000000"/>
          <w:sz w:val="28"/>
        </w:rPr>
        <w:t xml:space="preserve">
      3. Осы Ереже банкноталарды және айналыста жүретін монеталарды ұсақтау, тозған банкноталар мен ақаулы монеталарды айырбастау, сондай-ақ Ұлттық Банктік нормативтік құқықтық актілеріне сәйкес заңды төлем құралы болып табылмайтын банкноталар мен монеталарға байланысты Ұлттық Банктің операцияларына қолданылмайды. </w:t>
      </w:r>
    </w:p>
    <w:bookmarkEnd w:id="3"/>
    <w:bookmarkStart w:name="z5" w:id="4"/>
    <w:p>
      <w:pPr>
        <w:spacing w:after="0"/>
        <w:ind w:left="0"/>
        <w:jc w:val="left"/>
      </w:pPr>
      <w:r>
        <w:rPr>
          <w:rFonts w:ascii="Times New Roman"/>
          <w:b/>
          <w:i w:val="false"/>
          <w:color w:val="000000"/>
        </w:rPr>
        <w:t xml:space="preserve"> 
  2-тарау. Осы Ережеде пайдаланылатын  </w:t>
      </w:r>
      <w:r>
        <w:br/>
      </w:r>
      <w:r>
        <w:rPr>
          <w:rFonts w:ascii="Times New Roman"/>
          <w:b/>
          <w:i w:val="false"/>
          <w:color w:val="000000"/>
        </w:rPr>
        <w:t xml:space="preserve">
негізгі ұғымдар </w:t>
      </w:r>
    </w:p>
    <w:bookmarkEnd w:id="4"/>
    <w:p>
      <w:pPr>
        <w:spacing w:after="0"/>
        <w:ind w:left="0"/>
        <w:jc w:val="both"/>
      </w:pPr>
      <w:r>
        <w:rPr>
          <w:rFonts w:ascii="Times New Roman"/>
          <w:b w:val="false"/>
          <w:i w:val="false"/>
          <w:color w:val="000000"/>
          <w:sz w:val="28"/>
        </w:rPr>
        <w:t xml:space="preserve">      4. Ережеде Ұлттық Банктік нормативтік құқықтық актілерінде көзделген ұғымдар, сондай-ақ мынадай ұғымдар қолданылады: </w:t>
      </w:r>
      <w:r>
        <w:br/>
      </w:r>
      <w:r>
        <w:rPr>
          <w:rFonts w:ascii="Times New Roman"/>
          <w:b w:val="false"/>
          <w:i w:val="false"/>
          <w:color w:val="000000"/>
          <w:sz w:val="28"/>
        </w:rPr>
        <w:t xml:space="preserve">
      1) инвестициялық монеталар - қымбат металдардан жасалған, инвестициялау, белгіленген құнынан айырмашылығы бар өзге құны бойынша жинау объектісі болып табылатын, Ұлттық Банк шығаратын және белгіленген құн бойынша заңды төлем құралы болып табылатын ұлттық валюта монеталары; </w:t>
      </w:r>
      <w:r>
        <w:br/>
      </w:r>
      <w:r>
        <w:rPr>
          <w:rFonts w:ascii="Times New Roman"/>
          <w:b w:val="false"/>
          <w:i w:val="false"/>
          <w:color w:val="000000"/>
          <w:sz w:val="28"/>
        </w:rPr>
        <w:t xml:space="preserve">
      2) коллекциялық монеталар - оларды жасаған кезде бедерлеудің күрделі технологиясы және/немесе осы монетаға тән сипат беретін көркем безендіру әдістері қолданылатын, белгіленген құнынан айырмашылығы бар өзге құны бойынша жинау, жинақтау мақсатында қызығушылық туғызатын, арнайы бедерленген мерейтойлық, ескерткіш және өзге де монеталар. Коллекциялық монеталар қымбат және қымбат емес металдардан дайындалады; </w:t>
      </w:r>
      <w:r>
        <w:br/>
      </w:r>
      <w:r>
        <w:rPr>
          <w:rFonts w:ascii="Times New Roman"/>
          <w:b w:val="false"/>
          <w:i w:val="false"/>
          <w:color w:val="000000"/>
          <w:sz w:val="28"/>
        </w:rPr>
        <w:t xml:space="preserve">
      3) айналыстағы монеталар - заңды төлем құралы болып табылатын және есеп айырысу мен ақша ұсақтау операциялары кезінде қолма-қол ақша айналысына арналған жай металдардың қоспасынан жасалған монеталар; </w:t>
      </w:r>
      <w:r>
        <w:br/>
      </w:r>
      <w:r>
        <w:rPr>
          <w:rFonts w:ascii="Times New Roman"/>
          <w:b w:val="false"/>
          <w:i w:val="false"/>
          <w:color w:val="000000"/>
          <w:sz w:val="28"/>
        </w:rPr>
        <w:t xml:space="preserve">
      4) капсула - монеталарды механикалық бүлінуден сақтайтын түссіз пластмасса орау; </w:t>
      </w:r>
      <w:r>
        <w:br/>
      </w:r>
      <w:r>
        <w:rPr>
          <w:rFonts w:ascii="Times New Roman"/>
          <w:b w:val="false"/>
          <w:i w:val="false"/>
          <w:color w:val="000000"/>
          <w:sz w:val="28"/>
        </w:rPr>
        <w:t xml:space="preserve">
      5) белгіленген құн - номиналы бойынша банкноталардың, монеталардың құны. </w:t>
      </w:r>
    </w:p>
    <w:bookmarkStart w:name="z6" w:id="5"/>
    <w:p>
      <w:pPr>
        <w:spacing w:after="0"/>
        <w:ind w:left="0"/>
        <w:jc w:val="left"/>
      </w:pPr>
      <w:r>
        <w:rPr>
          <w:rFonts w:ascii="Times New Roman"/>
          <w:b/>
          <w:i w:val="false"/>
          <w:color w:val="000000"/>
        </w:rPr>
        <w:t xml:space="preserve"> 
  3-тарау. Банкноталарды және айналыстағы монеталарды </w:t>
      </w:r>
      <w:r>
        <w:br/>
      </w:r>
      <w:r>
        <w:rPr>
          <w:rFonts w:ascii="Times New Roman"/>
          <w:b/>
          <w:i w:val="false"/>
          <w:color w:val="000000"/>
        </w:rPr>
        <w:t xml:space="preserve">
сату және сатып алу </w:t>
      </w:r>
    </w:p>
    <w:bookmarkEnd w:id="5"/>
    <w:p>
      <w:pPr>
        <w:spacing w:after="0"/>
        <w:ind w:left="0"/>
        <w:jc w:val="both"/>
      </w:pPr>
      <w:r>
        <w:rPr>
          <w:rFonts w:ascii="Times New Roman"/>
          <w:b w:val="false"/>
          <w:i w:val="false"/>
          <w:color w:val="000000"/>
          <w:sz w:val="28"/>
        </w:rPr>
        <w:t xml:space="preserve">      5. Банкноталарды және айналыстағы монеталарды заңды және жеке тұлғаларға сатуды Ұлттық Банктің филиалдары жүзеге асырады. </w:t>
      </w:r>
    </w:p>
    <w:bookmarkStart w:name="z7" w:id="6"/>
    <w:p>
      <w:pPr>
        <w:spacing w:after="0"/>
        <w:ind w:left="0"/>
        <w:jc w:val="both"/>
      </w:pPr>
      <w:r>
        <w:rPr>
          <w:rFonts w:ascii="Times New Roman"/>
          <w:b w:val="false"/>
          <w:i w:val="false"/>
          <w:color w:val="000000"/>
          <w:sz w:val="28"/>
        </w:rPr>
        <w:t xml:space="preserve">
      6. Банкноталарды және айналыстағы монеталарды сату бағасы олардың көрсету құнына теңеледі. </w:t>
      </w:r>
    </w:p>
    <w:bookmarkEnd w:id="6"/>
    <w:bookmarkStart w:name="z8" w:id="7"/>
    <w:p>
      <w:pPr>
        <w:spacing w:after="0"/>
        <w:ind w:left="0"/>
        <w:jc w:val="both"/>
      </w:pPr>
      <w:r>
        <w:rPr>
          <w:rFonts w:ascii="Times New Roman"/>
          <w:b w:val="false"/>
          <w:i w:val="false"/>
          <w:color w:val="000000"/>
          <w:sz w:val="28"/>
        </w:rPr>
        <w:t xml:space="preserve">
      7. Банкноталарды және айналыстағы монеталарды сату мынадай касса құжаттары: </w:t>
      </w:r>
      <w:r>
        <w:br/>
      </w:r>
      <w:r>
        <w:rPr>
          <w:rFonts w:ascii="Times New Roman"/>
          <w:b w:val="false"/>
          <w:i w:val="false"/>
          <w:color w:val="000000"/>
          <w:sz w:val="28"/>
        </w:rPr>
        <w:t xml:space="preserve">
      1) Қазақстан Республикасының ақша төлемдері мен аударымдары туралы заңнамасына сәйкес берілген қолма-қол ақшаны алуға арналған чектер; </w:t>
      </w:r>
      <w:r>
        <w:br/>
      </w:r>
      <w:r>
        <w:rPr>
          <w:rFonts w:ascii="Times New Roman"/>
          <w:b w:val="false"/>
          <w:i w:val="false"/>
          <w:color w:val="000000"/>
          <w:sz w:val="28"/>
        </w:rPr>
        <w:t xml:space="preserve">
      2) төлем, касса және мемориалдық құжаттарды пайдалану тәртібін реттейтін Ұлттық Банктің нормативтік құқықтық актілерінде белгіленген нысан бойынша шығыс касса ордерлері негізінде жүргізіледі. </w:t>
      </w:r>
    </w:p>
    <w:bookmarkEnd w:id="7"/>
    <w:bookmarkStart w:name="z9" w:id="8"/>
    <w:p>
      <w:pPr>
        <w:spacing w:after="0"/>
        <w:ind w:left="0"/>
        <w:jc w:val="both"/>
      </w:pPr>
      <w:r>
        <w:rPr>
          <w:rFonts w:ascii="Times New Roman"/>
          <w:b w:val="false"/>
          <w:i w:val="false"/>
          <w:color w:val="000000"/>
          <w:sz w:val="28"/>
        </w:rPr>
        <w:t xml:space="preserve">
      8. Сату кезінде қолма-қол ақшаны беру тәртібі Ұлттық Банктің филиалдарында заңды және жеке тұлғалармен касса операцияларын жүргізу тәртібін реттейтін Ұлттық Банктің нормативтік құқықтық актілерімен айқындалады. </w:t>
      </w:r>
    </w:p>
    <w:bookmarkEnd w:id="8"/>
    <w:bookmarkStart w:name="z10" w:id="9"/>
    <w:p>
      <w:pPr>
        <w:spacing w:after="0"/>
        <w:ind w:left="0"/>
        <w:jc w:val="both"/>
      </w:pPr>
      <w:r>
        <w:rPr>
          <w:rFonts w:ascii="Times New Roman"/>
          <w:b w:val="false"/>
          <w:i w:val="false"/>
          <w:color w:val="000000"/>
          <w:sz w:val="28"/>
        </w:rPr>
        <w:t xml:space="preserve">
      9. Банкноталарды және айналыстағы монеталарды заңды және жеке тұлғалардан сатып алуды Ұлттық Банктің филиалдары жүзеге асырады. </w:t>
      </w:r>
    </w:p>
    <w:bookmarkEnd w:id="9"/>
    <w:bookmarkStart w:name="z11" w:id="10"/>
    <w:p>
      <w:pPr>
        <w:spacing w:after="0"/>
        <w:ind w:left="0"/>
        <w:jc w:val="both"/>
      </w:pPr>
      <w:r>
        <w:rPr>
          <w:rFonts w:ascii="Times New Roman"/>
          <w:b w:val="false"/>
          <w:i w:val="false"/>
          <w:color w:val="000000"/>
          <w:sz w:val="28"/>
        </w:rPr>
        <w:t xml:space="preserve">
      10. Банкноталарды және айналыстағы монеталарды сатып алу бағасы олардың көрсету құнына теңеледі. </w:t>
      </w:r>
    </w:p>
    <w:bookmarkEnd w:id="10"/>
    <w:bookmarkStart w:name="z12" w:id="11"/>
    <w:p>
      <w:pPr>
        <w:spacing w:after="0"/>
        <w:ind w:left="0"/>
        <w:jc w:val="both"/>
      </w:pPr>
      <w:r>
        <w:rPr>
          <w:rFonts w:ascii="Times New Roman"/>
          <w:b w:val="false"/>
          <w:i w:val="false"/>
          <w:color w:val="000000"/>
          <w:sz w:val="28"/>
        </w:rPr>
        <w:t xml:space="preserve">
      11. Қолма-қол ақшаны сатып алу мынадай касса құжаттары: </w:t>
      </w:r>
      <w:r>
        <w:br/>
      </w:r>
      <w:r>
        <w:rPr>
          <w:rFonts w:ascii="Times New Roman"/>
          <w:b w:val="false"/>
          <w:i w:val="false"/>
          <w:color w:val="000000"/>
          <w:sz w:val="28"/>
        </w:rPr>
        <w:t xml:space="preserve">
      1) Ұлттық Банктің филиалдарында заңды және жеке тұлғалармен касса операцияларын жүргізу тәртібін реттейтін Ұлттық Банктің нормативтік құқықтық актілерінде белгіленген нысан бойынша қолма-қол ақша жарналарына хабарландырулар; </w:t>
      </w:r>
      <w:r>
        <w:br/>
      </w:r>
      <w:r>
        <w:rPr>
          <w:rFonts w:ascii="Times New Roman"/>
          <w:b w:val="false"/>
          <w:i w:val="false"/>
          <w:color w:val="000000"/>
          <w:sz w:val="28"/>
        </w:rPr>
        <w:t xml:space="preserve">
      2) төлем, касса және мемориалдық құжаттарды пайдалану тәртібін реттейтін Ұлттық Банктің нормативтік құқықтық актілерінде белгіленген нысан бойынша кіріс касса ордерлері негізінде жүргізіледі. </w:t>
      </w:r>
    </w:p>
    <w:bookmarkEnd w:id="11"/>
    <w:bookmarkStart w:name="z13" w:id="12"/>
    <w:p>
      <w:pPr>
        <w:spacing w:after="0"/>
        <w:ind w:left="0"/>
        <w:jc w:val="both"/>
      </w:pPr>
      <w:r>
        <w:rPr>
          <w:rFonts w:ascii="Times New Roman"/>
          <w:b w:val="false"/>
          <w:i w:val="false"/>
          <w:color w:val="000000"/>
          <w:sz w:val="28"/>
        </w:rPr>
        <w:t xml:space="preserve">
      12. Қолма-қол ақшаны сатып алу кезіндегі қабылдау тәртібі Ұлттық Банктің филиалдарындағы кассалық операцияларды жүргізу мәселелерін реттейтін Ұлттық Банктің нормативтік құқықтық актілерімен айқындалады. </w:t>
      </w:r>
    </w:p>
    <w:bookmarkEnd w:id="12"/>
    <w:bookmarkStart w:name="z14" w:id="13"/>
    <w:p>
      <w:pPr>
        <w:spacing w:after="0"/>
        <w:ind w:left="0"/>
        <w:jc w:val="left"/>
      </w:pPr>
      <w:r>
        <w:rPr>
          <w:rFonts w:ascii="Times New Roman"/>
          <w:b/>
          <w:i w:val="false"/>
          <w:color w:val="000000"/>
        </w:rPr>
        <w:t xml:space="preserve"> 
  4-тарау. Инвестициялық және коллекциялық </w:t>
      </w:r>
      <w:r>
        <w:br/>
      </w:r>
      <w:r>
        <w:rPr>
          <w:rFonts w:ascii="Times New Roman"/>
          <w:b/>
          <w:i w:val="false"/>
          <w:color w:val="000000"/>
        </w:rPr>
        <w:t xml:space="preserve">
монеталарды сату </w:t>
      </w:r>
    </w:p>
    <w:bookmarkEnd w:id="13"/>
    <w:p>
      <w:pPr>
        <w:spacing w:after="0"/>
        <w:ind w:left="0"/>
        <w:jc w:val="both"/>
      </w:pPr>
      <w:r>
        <w:rPr>
          <w:rFonts w:ascii="Times New Roman"/>
          <w:b w:val="false"/>
          <w:i w:val="false"/>
          <w:color w:val="000000"/>
          <w:sz w:val="28"/>
        </w:rPr>
        <w:t xml:space="preserve">      13. Инвестициялық және коллекциялық монеталарды заңды және жеке тұлғаларға сатуды Ұлттық Банктің филиалдары қолма-қол ақшамен және қолма-қол жасалмайтын есеп айырысумен жүзеге асырады. </w:t>
      </w:r>
    </w:p>
    <w:bookmarkStart w:name="z15" w:id="14"/>
    <w:p>
      <w:pPr>
        <w:spacing w:after="0"/>
        <w:ind w:left="0"/>
        <w:jc w:val="both"/>
      </w:pPr>
      <w:r>
        <w:rPr>
          <w:rFonts w:ascii="Times New Roman"/>
          <w:b w:val="false"/>
          <w:i w:val="false"/>
          <w:color w:val="000000"/>
          <w:sz w:val="28"/>
        </w:rPr>
        <w:t xml:space="preserve">
      14. Қымбат металдан жасалған инвестициялық және коллекциялық монеталарды сату бағасы Ұлттық Банк Директорлар кеңесінің қаулысымен белгіленеді. </w:t>
      </w:r>
    </w:p>
    <w:bookmarkEnd w:id="14"/>
    <w:bookmarkStart w:name="z16" w:id="15"/>
    <w:p>
      <w:pPr>
        <w:spacing w:after="0"/>
        <w:ind w:left="0"/>
        <w:jc w:val="both"/>
      </w:pPr>
      <w:r>
        <w:rPr>
          <w:rFonts w:ascii="Times New Roman"/>
          <w:b w:val="false"/>
          <w:i w:val="false"/>
          <w:color w:val="000000"/>
          <w:sz w:val="28"/>
        </w:rPr>
        <w:t xml:space="preserve">
      15. Қымбат металдан жасалған коллекциялық монеталарды сату бағасы капсуласыз номиналына тең болады. Қымбат емес металдан жасалған, капсуладағы коллекциялық монеталарды сату бағасына монетаның номиналы және капсуланың құны кіреді. </w:t>
      </w:r>
    </w:p>
    <w:bookmarkEnd w:id="15"/>
    <w:bookmarkStart w:name="z17" w:id="16"/>
    <w:p>
      <w:pPr>
        <w:spacing w:after="0"/>
        <w:ind w:left="0"/>
        <w:jc w:val="left"/>
      </w:pPr>
      <w:r>
        <w:rPr>
          <w:rFonts w:ascii="Times New Roman"/>
          <w:b/>
          <w:i w:val="false"/>
          <w:color w:val="000000"/>
        </w:rPr>
        <w:t xml:space="preserve"> 
  5-тарау. Инвестициялық және коллекциялық </w:t>
      </w:r>
      <w:r>
        <w:br/>
      </w:r>
      <w:r>
        <w:rPr>
          <w:rFonts w:ascii="Times New Roman"/>
          <w:b/>
          <w:i w:val="false"/>
          <w:color w:val="000000"/>
        </w:rPr>
        <w:t xml:space="preserve">
монеталарды сатып алу </w:t>
      </w:r>
    </w:p>
    <w:bookmarkEnd w:id="16"/>
    <w:p>
      <w:pPr>
        <w:spacing w:after="0"/>
        <w:ind w:left="0"/>
        <w:jc w:val="both"/>
      </w:pPr>
      <w:r>
        <w:rPr>
          <w:rFonts w:ascii="Times New Roman"/>
          <w:b w:val="false"/>
          <w:i w:val="false"/>
          <w:color w:val="000000"/>
          <w:sz w:val="28"/>
        </w:rPr>
        <w:t xml:space="preserve">      16. Инвестициялық және коллекциялық монеталарды сатып алуды Ұлттық Банктің филиалдары жүзеге асырады. </w:t>
      </w:r>
    </w:p>
    <w:bookmarkStart w:name="z18" w:id="17"/>
    <w:p>
      <w:pPr>
        <w:spacing w:after="0"/>
        <w:ind w:left="0"/>
        <w:jc w:val="both"/>
      </w:pPr>
      <w:r>
        <w:rPr>
          <w:rFonts w:ascii="Times New Roman"/>
          <w:b w:val="false"/>
          <w:i w:val="false"/>
          <w:color w:val="000000"/>
          <w:sz w:val="28"/>
        </w:rPr>
        <w:t xml:space="preserve">
      17. Ұлттық Банк филиалының қымбат металдан жасалған инвестициялық немесе коллекциялық монеталарды қабылдаған кассирі сатып алуға арналған монеталарды қабылдау актісін (осы Ереженің 1-қосымшасы) екі данамен жасайды, олардың біреуі Ұлттық Банктің филиалында қалады, ал екіншісі монетаны тапсырған тұлғаға беріледі. </w:t>
      </w:r>
    </w:p>
    <w:bookmarkEnd w:id="17"/>
    <w:bookmarkStart w:name="z19" w:id="18"/>
    <w:p>
      <w:pPr>
        <w:spacing w:after="0"/>
        <w:ind w:left="0"/>
        <w:jc w:val="both"/>
      </w:pPr>
      <w:r>
        <w:rPr>
          <w:rFonts w:ascii="Times New Roman"/>
          <w:b w:val="false"/>
          <w:i w:val="false"/>
          <w:color w:val="000000"/>
          <w:sz w:val="28"/>
        </w:rPr>
        <w:t xml:space="preserve">
      18. Сатып алу үшін қабылданған, қымбат металдан жасалған монета монета жасалған металды анықтау, металдың сынамын және металдың монетадағы таза салмағын анықтау үшін сараптамаға жіберіледі. </w:t>
      </w:r>
      <w:r>
        <w:br/>
      </w:r>
      <w:r>
        <w:rPr>
          <w:rFonts w:ascii="Times New Roman"/>
          <w:b w:val="false"/>
          <w:i w:val="false"/>
          <w:color w:val="000000"/>
          <w:sz w:val="28"/>
        </w:rPr>
        <w:t xml:space="preserve">
      Сараптаманы Ұлттық Банктің Орталығы жүргізеді, ол сараптаманың нәтижесін монетаны сатып алу үшін қабылдаған филиалға жібереді. </w:t>
      </w:r>
    </w:p>
    <w:bookmarkEnd w:id="18"/>
    <w:bookmarkStart w:name="z20" w:id="19"/>
    <w:p>
      <w:pPr>
        <w:spacing w:after="0"/>
        <w:ind w:left="0"/>
        <w:jc w:val="both"/>
      </w:pPr>
      <w:r>
        <w:rPr>
          <w:rFonts w:ascii="Times New Roman"/>
          <w:b w:val="false"/>
          <w:i w:val="false"/>
          <w:color w:val="000000"/>
          <w:sz w:val="28"/>
        </w:rPr>
        <w:t xml:space="preserve">
      19. Сараптама монета жасалған металды және сынамын расталған жағдайда Ұлттық Банктің филиалы ол қабылданған күннен бастап отыз күннен кешіктірмей монетаны тапсырған тұлғаға сараптаманың қорытындысын жібереді және оған осы Ереженің 21-тармағына сәйкес монетадағы металдың салмағына тең соманы төлейді. </w:t>
      </w:r>
    </w:p>
    <w:bookmarkEnd w:id="19"/>
    <w:bookmarkStart w:name="z21" w:id="20"/>
    <w:p>
      <w:pPr>
        <w:spacing w:after="0"/>
        <w:ind w:left="0"/>
        <w:jc w:val="both"/>
      </w:pPr>
      <w:r>
        <w:rPr>
          <w:rFonts w:ascii="Times New Roman"/>
          <w:b w:val="false"/>
          <w:i w:val="false"/>
          <w:color w:val="000000"/>
          <w:sz w:val="28"/>
        </w:rPr>
        <w:t xml:space="preserve">
      20. Егер сараптамада монетаның басқа металдан жасалғаны немесе металл белгіленген сынамға сәйкес келмейтіні анықталса, Ұлттық Банктің филиалы осы факт туралы тиісті құқық қорғау органына хабарлайды. </w:t>
      </w:r>
    </w:p>
    <w:bookmarkEnd w:id="20"/>
    <w:bookmarkStart w:name="z22" w:id="21"/>
    <w:p>
      <w:pPr>
        <w:spacing w:after="0"/>
        <w:ind w:left="0"/>
        <w:jc w:val="both"/>
      </w:pPr>
      <w:r>
        <w:rPr>
          <w:rFonts w:ascii="Times New Roman"/>
          <w:b w:val="false"/>
          <w:i w:val="false"/>
          <w:color w:val="000000"/>
          <w:sz w:val="28"/>
        </w:rPr>
        <w:t xml:space="preserve">
      21. Қымбат металдан жасалған инвестициялық және коллекциялық монеталарды сатып алу бағасы монеталарды сатып алу үшін филиалға тапсырған күні тиісті қымбат металдардың Лондон қымбат металдар қауымдастығы (LBMA) белгілеген таңертеңгі фиксингі (бағасы) бойынша және теңгенің шетел валютасына Қазақстан қор биржасының таңертеңгі (негізгі) сессиясында қалыптасқан орташа алынған биржалық бағамы бойынша айқындалады. </w:t>
      </w:r>
    </w:p>
    <w:bookmarkEnd w:id="21"/>
    <w:bookmarkStart w:name="z23" w:id="22"/>
    <w:p>
      <w:pPr>
        <w:spacing w:after="0"/>
        <w:ind w:left="0"/>
        <w:jc w:val="both"/>
      </w:pPr>
      <w:r>
        <w:rPr>
          <w:rFonts w:ascii="Times New Roman"/>
          <w:b w:val="false"/>
          <w:i w:val="false"/>
          <w:color w:val="000000"/>
          <w:sz w:val="28"/>
        </w:rPr>
        <w:t xml:space="preserve">
      22. Егер қымбат металдан жасалған инвестициялық және коллекциялық монеталардың осы Ереженің 21-тармағында сәйкес айқындалған сатып алу бағасы қымбат металдан жасалған инвестициялық және коллекциялық монеталардың номиналынан аз болса, сатып алу бағасы белгіленген құнға тең болады. Бұл жағдайда Ұлттық Банктің Қазақстан Республикасы ұлттық валютасының банкноталары мен монеталарының төлем қабілеттілігін айқындау тәртібін реттейтін нормативтік құқықтық актісіне сәйкес оның төлем қабілеттілігін тексеру жүзеге асырылады. </w:t>
      </w:r>
      <w:r>
        <w:br/>
      </w:r>
      <w:r>
        <w:rPr>
          <w:rFonts w:ascii="Times New Roman"/>
          <w:b w:val="false"/>
          <w:i w:val="false"/>
          <w:color w:val="000000"/>
          <w:sz w:val="28"/>
        </w:rPr>
        <w:t xml:space="preserve">
      Қымбат металдан жасалған инвестициялық және коллекциялық монеталарды корреспонденттік шотқа тапсыру кезінде тапсырылатын монеталардың сомасы олардың белгіленген құны бойынша есепке алынады. </w:t>
      </w:r>
    </w:p>
    <w:bookmarkEnd w:id="22"/>
    <w:bookmarkStart w:name="z24" w:id="23"/>
    <w:p>
      <w:pPr>
        <w:spacing w:after="0"/>
        <w:ind w:left="0"/>
        <w:jc w:val="both"/>
      </w:pPr>
      <w:r>
        <w:rPr>
          <w:rFonts w:ascii="Times New Roman"/>
          <w:b w:val="false"/>
          <w:i w:val="false"/>
          <w:color w:val="000000"/>
          <w:sz w:val="28"/>
        </w:rPr>
        <w:t xml:space="preserve">
      23. Қымбат металдан жасалған инвестициялық және коллекциялық монеталарды сатып алу үшін қабылдау кезінде Ұлттық Банк филиалының кассирі Ұлттық Банктің Қазақстан Республикасы ұлттық валютасының банкноталары мен монеталарының төлем қабілеттілігін айқындау тәртібін реттейтін нормативтік құқықтық актісіне сәйкес оның төлем қабілеттілігін тексереді. </w:t>
      </w:r>
    </w:p>
    <w:bookmarkEnd w:id="23"/>
    <w:bookmarkStart w:name="z25" w:id="24"/>
    <w:p>
      <w:pPr>
        <w:spacing w:after="0"/>
        <w:ind w:left="0"/>
        <w:jc w:val="both"/>
      </w:pPr>
      <w:r>
        <w:rPr>
          <w:rFonts w:ascii="Times New Roman"/>
          <w:b w:val="false"/>
          <w:i w:val="false"/>
          <w:color w:val="000000"/>
          <w:sz w:val="28"/>
        </w:rPr>
        <w:t xml:space="preserve">
      24. Қымбат емес металдан жасалған коллекциялық монетаны сатып ауыл бағасы оның белгіленген құнына тең болады. </w:t>
      </w:r>
    </w:p>
    <w:bookmarkEnd w:id="24"/>
    <w:bookmarkStart w:name="z26" w:id="25"/>
    <w:p>
      <w:pPr>
        <w:spacing w:after="0"/>
        <w:ind w:left="0"/>
        <w:jc w:val="both"/>
      </w:pPr>
      <w:r>
        <w:rPr>
          <w:rFonts w:ascii="Times New Roman"/>
          <w:b w:val="false"/>
          <w:i w:val="false"/>
          <w:color w:val="000000"/>
          <w:sz w:val="28"/>
        </w:rPr>
        <w:t xml:space="preserve">
      25. Екінші деңгейдегі банктер және банк операцияларының жекелеген түрлерін жүзеге асыратын ұйымдар Ұлттық Банкке Қымбат металдан жасалған инвестициялық және коллекциялық монеталарды сату кезінде осы Ережені басшылыққа алады. </w:t>
      </w:r>
    </w:p>
    <w:bookmarkEnd w:id="25"/>
    <w:bookmarkStart w:name="z27" w:id="26"/>
    <w:p>
      <w:pPr>
        <w:spacing w:after="0"/>
        <w:ind w:left="0"/>
        <w:jc w:val="both"/>
      </w:pPr>
      <w:r>
        <w:rPr>
          <w:rFonts w:ascii="Times New Roman"/>
          <w:b w:val="false"/>
          <w:i w:val="false"/>
          <w:color w:val="000000"/>
          <w:sz w:val="28"/>
        </w:rPr>
        <w:t xml:space="preserve">
      26. Монеталарды сараптама жүргізу үшін Орталыққа жеткізу тәртібі және оны жүргізу тәртібі Ұлттық Банктің нормативтік құқықтық актілерімен айқындалады. </w:t>
      </w:r>
    </w:p>
    <w:bookmarkEnd w:id="26"/>
    <w:bookmarkStart w:name="z28" w:id="27"/>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ұлттық валютаның </w:t>
      </w:r>
      <w:r>
        <w:br/>
      </w:r>
      <w:r>
        <w:rPr>
          <w:rFonts w:ascii="Times New Roman"/>
          <w:b w:val="false"/>
          <w:i w:val="false"/>
          <w:color w:val="000000"/>
          <w:sz w:val="28"/>
        </w:rPr>
        <w:t xml:space="preserve">
                                     банкноталары мен монеталарын </w:t>
      </w:r>
      <w:r>
        <w:br/>
      </w:r>
      <w:r>
        <w:rPr>
          <w:rFonts w:ascii="Times New Roman"/>
          <w:b w:val="false"/>
          <w:i w:val="false"/>
          <w:color w:val="000000"/>
          <w:sz w:val="28"/>
        </w:rPr>
        <w:t xml:space="preserve">
                                     сату және сатып алу ережесіне </w:t>
      </w:r>
      <w:r>
        <w:br/>
      </w:r>
      <w:r>
        <w:rPr>
          <w:rFonts w:ascii="Times New Roman"/>
          <w:b w:val="false"/>
          <w:i w:val="false"/>
          <w:color w:val="000000"/>
          <w:sz w:val="28"/>
        </w:rPr>
        <w:t xml:space="preserve">
                                               1-қосымша </w:t>
      </w:r>
    </w:p>
    <w:bookmarkEnd w:id="27"/>
    <w:p>
      <w:pPr>
        <w:spacing w:after="0"/>
        <w:ind w:left="0"/>
        <w:jc w:val="both"/>
      </w:pPr>
      <w:r>
        <w:rPr>
          <w:rFonts w:ascii="Times New Roman"/>
          <w:b/>
          <w:i w:val="false"/>
          <w:color w:val="000000"/>
          <w:sz w:val="28"/>
        </w:rPr>
        <w:t xml:space="preserve">            Монеталарды сатып алу үшін қабылдау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      __________ қаласы                  200__ жылғы "__" _______ </w:t>
      </w:r>
    </w:p>
    <w:p>
      <w:pPr>
        <w:spacing w:after="0"/>
        <w:ind w:left="0"/>
        <w:jc w:val="both"/>
      </w:pPr>
      <w:r>
        <w:rPr>
          <w:rFonts w:ascii="Times New Roman"/>
          <w:b w:val="false"/>
          <w:i w:val="false"/>
          <w:color w:val="000000"/>
          <w:sz w:val="28"/>
        </w:rPr>
        <w:t xml:space="preserve">      Осы акт Қазақстан Республикасының Ұлттық Банкі </w:t>
      </w:r>
      <w:r>
        <w:br/>
      </w:r>
      <w:r>
        <w:rPr>
          <w:rFonts w:ascii="Times New Roman"/>
          <w:b w:val="false"/>
          <w:i w:val="false"/>
          <w:color w:val="000000"/>
          <w:sz w:val="28"/>
        </w:rPr>
        <w:t xml:space="preserve">
___________________ филиалының кассирі __________________________  </w:t>
      </w:r>
      <w:r>
        <w:br/>
      </w:r>
      <w:r>
        <w:rPr>
          <w:rFonts w:ascii="Times New Roman"/>
          <w:b w:val="false"/>
          <w:i w:val="false"/>
          <w:color w:val="000000"/>
          <w:sz w:val="28"/>
        </w:rPr>
        <w:t xml:space="preserve">
(филиалдың атауы)                         (кассирдің аты-жөні) </w:t>
      </w:r>
      <w:r>
        <w:br/>
      </w:r>
      <w:r>
        <w:rPr>
          <w:rFonts w:ascii="Times New Roman"/>
          <w:b w:val="false"/>
          <w:i w:val="false"/>
          <w:color w:val="000000"/>
          <w:sz w:val="28"/>
        </w:rPr>
        <w:t xml:space="preserve">
__________________________________________ мекен-жайында тұратын,  </w:t>
      </w:r>
      <w:r>
        <w:br/>
      </w:r>
      <w:r>
        <w:rPr>
          <w:rFonts w:ascii="Times New Roman"/>
          <w:b w:val="false"/>
          <w:i w:val="false"/>
          <w:color w:val="000000"/>
          <w:sz w:val="28"/>
        </w:rPr>
        <w:t xml:space="preserve">
(жеке тұлғаның / заңды тұлғаның мекен-жайы) </w:t>
      </w:r>
      <w:r>
        <w:br/>
      </w:r>
      <w:r>
        <w:rPr>
          <w:rFonts w:ascii="Times New Roman"/>
          <w:b w:val="false"/>
          <w:i w:val="false"/>
          <w:color w:val="000000"/>
          <w:sz w:val="28"/>
        </w:rPr>
        <w:t xml:space="preserve">
байланыс телефоны ________________ ___________________________ </w:t>
      </w:r>
      <w:r>
        <w:br/>
      </w:r>
      <w:r>
        <w:rPr>
          <w:rFonts w:ascii="Times New Roman"/>
          <w:b w:val="false"/>
          <w:i w:val="false"/>
          <w:color w:val="000000"/>
          <w:sz w:val="28"/>
        </w:rPr>
        <w:t xml:space="preserve">
                    (телефоны) (жеке тұлғаның аты-жөні / </w:t>
      </w:r>
      <w:r>
        <w:br/>
      </w:r>
      <w:r>
        <w:rPr>
          <w:rFonts w:ascii="Times New Roman"/>
          <w:b w:val="false"/>
          <w:i w:val="false"/>
          <w:color w:val="000000"/>
          <w:sz w:val="28"/>
        </w:rPr>
        <w:t xml:space="preserve">
____________________________________________________________ -дан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 жасалған, салмағы ___________грамм, номиналы </w:t>
      </w:r>
      <w:r>
        <w:br/>
      </w:r>
      <w:r>
        <w:rPr>
          <w:rFonts w:ascii="Times New Roman"/>
          <w:b w:val="false"/>
          <w:i w:val="false"/>
          <w:color w:val="000000"/>
          <w:sz w:val="28"/>
        </w:rPr>
        <w:t xml:space="preserve">
 (металл және сынам) </w:t>
      </w:r>
      <w:r>
        <w:br/>
      </w:r>
      <w:r>
        <w:rPr>
          <w:rFonts w:ascii="Times New Roman"/>
          <w:b w:val="false"/>
          <w:i w:val="false"/>
          <w:color w:val="000000"/>
          <w:sz w:val="28"/>
        </w:rPr>
        <w:t xml:space="preserve">
________________________теңге ___________________________________  </w:t>
      </w:r>
      <w:r>
        <w:br/>
      </w:r>
      <w:r>
        <w:rPr>
          <w:rFonts w:ascii="Times New Roman"/>
          <w:b w:val="false"/>
          <w:i w:val="false"/>
          <w:color w:val="000000"/>
          <w:sz w:val="28"/>
        </w:rPr>
        <w:t xml:space="preserve">
(сандармен және жазумен)        (инвестициялық / коллекциялық) </w:t>
      </w:r>
      <w:r>
        <w:br/>
      </w:r>
      <w:r>
        <w:rPr>
          <w:rFonts w:ascii="Times New Roman"/>
          <w:b w:val="false"/>
          <w:i w:val="false"/>
          <w:color w:val="000000"/>
          <w:sz w:val="28"/>
        </w:rPr>
        <w:t xml:space="preserve">
монетаны қабылдағаны жөнінде жасалды. </w:t>
      </w:r>
    </w:p>
    <w:p>
      <w:pPr>
        <w:spacing w:after="0"/>
        <w:ind w:left="0"/>
        <w:jc w:val="both"/>
      </w:pPr>
      <w:r>
        <w:rPr>
          <w:rFonts w:ascii="Times New Roman"/>
          <w:b w:val="false"/>
          <w:i w:val="false"/>
          <w:color w:val="000000"/>
          <w:sz w:val="28"/>
        </w:rPr>
        <w:t xml:space="preserve">Қазақстан Республикасының                 _______________________ </w:t>
      </w:r>
      <w:r>
        <w:br/>
      </w:r>
      <w:r>
        <w:rPr>
          <w:rFonts w:ascii="Times New Roman"/>
          <w:b w:val="false"/>
          <w:i w:val="false"/>
          <w:color w:val="000000"/>
          <w:sz w:val="28"/>
        </w:rPr>
        <w:t xml:space="preserve">
Ұлттық Банкі___________________           (жеке тұлғаның аты-жөні/ </w:t>
      </w:r>
      <w:r>
        <w:br/>
      </w:r>
      <w:r>
        <w:rPr>
          <w:rFonts w:ascii="Times New Roman"/>
          <w:b w:val="false"/>
          <w:i w:val="false"/>
          <w:color w:val="000000"/>
          <w:sz w:val="28"/>
        </w:rPr>
        <w:t xml:space="preserve">
                 (филиалдың атауы)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және өкілдің аты-жөні </w:t>
      </w:r>
      <w:r>
        <w:br/>
      </w:r>
      <w:r>
        <w:rPr>
          <w:rFonts w:ascii="Times New Roman"/>
          <w:b w:val="false"/>
          <w:i w:val="false"/>
          <w:color w:val="000000"/>
          <w:sz w:val="28"/>
        </w:rPr>
        <w:t xml:space="preserve">
филиалының кассирі_____________________   ________________________ </w:t>
      </w:r>
      <w:r>
        <w:br/>
      </w:r>
      <w:r>
        <w:rPr>
          <w:rFonts w:ascii="Times New Roman"/>
          <w:b w:val="false"/>
          <w:i w:val="false"/>
          <w:color w:val="000000"/>
          <w:sz w:val="28"/>
        </w:rPr>
        <w:t xml:space="preserve">
                  (кассирдің аты-жөні)            (қолы) 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(кассирдің қолы) </w:t>
      </w:r>
    </w:p>
    <w:p>
      <w:pPr>
        <w:spacing w:after="0"/>
        <w:ind w:left="0"/>
        <w:jc w:val="both"/>
      </w:pPr>
      <w:r>
        <w:rPr>
          <w:rFonts w:ascii="Times New Roman"/>
          <w:b w:val="false"/>
          <w:i w:val="false"/>
          <w:color w:val="000000"/>
          <w:sz w:val="28"/>
        </w:rPr>
        <w:t xml:space="preserve">      Ескерту: қабылданған монетаның салмағы ондық үлеспен граммен </w:t>
      </w:r>
      <w:r>
        <w:br/>
      </w:r>
      <w:r>
        <w:rPr>
          <w:rFonts w:ascii="Times New Roman"/>
          <w:b w:val="false"/>
          <w:i w:val="false"/>
          <w:color w:val="000000"/>
          <w:sz w:val="28"/>
        </w:rPr>
        <w:t xml:space="preserve">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