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b677" w14:textId="34cb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тұрғын үйді ұстауға және тұтынылған коммуналдық қызметтерге ақы төлеуге тұрғын үй жәрдемақысын беру ережесі туралы" Астана қаласы мәслихатының 2003 жылғы 4 шілдедегі N 246/47-ІІ шешіміне (Астана қаласының әділет департаментінде 2003 жылғы 30 шілдеде N 283 тіркелген)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қалалық мәслихатының 2005 жылғы 17 ақпандағы N 119/16-ІІІ шешімі. Астана қаласының Әділет Департаментінде 2005 жылғы 14 наурызда N 379 тіркелді. Күші жойылды - Астана қаласы мәслихатының 2010 жылғы 22 қыркүйектегі N 387/51-IV Шешімімен.</w:t>
      </w:r>
    </w:p>
    <w:p>
      <w:pPr>
        <w:spacing w:after="0"/>
        <w:ind w:left="0"/>
        <w:jc w:val="both"/>
      </w:pPr>
      <w:bookmarkStart w:name="z1" w:id="0"/>
      <w:r>
        <w:rPr>
          <w:rFonts w:ascii="Times New Roman"/>
          <w:b w:val="false"/>
          <w:i w:val="false"/>
          <w:color w:val="ff0000"/>
          <w:sz w:val="28"/>
        </w:rPr>
        <w:t xml:space="preserve">
      Ескерту. Күші жойылды - Астана қаласы мәслихатының 2010.09.22  </w:t>
      </w:r>
      <w:r>
        <w:rPr>
          <w:rFonts w:ascii="Times New Roman"/>
          <w:b w:val="false"/>
          <w:i w:val="false"/>
          <w:color w:val="ff0000"/>
          <w:sz w:val="28"/>
        </w:rPr>
        <w:t>N 387/51-IV</w:t>
      </w:r>
      <w:r>
        <w:rPr>
          <w:rFonts w:ascii="Times New Roman"/>
          <w:b w:val="false"/>
          <w:i w:val="false"/>
          <w:color w:val="ff0000"/>
          <w:sz w:val="28"/>
        </w:rPr>
        <w:t> Шешімімен.</w:t>
      </w:r>
    </w:p>
    <w:bookmarkEnd w:id="0"/>
    <w:p>
      <w:pPr>
        <w:spacing w:after="0"/>
        <w:ind w:left="0"/>
        <w:jc w:val="both"/>
      </w:pPr>
      <w:r>
        <w:rPr>
          <w:rFonts w:ascii="Times New Roman"/>
          <w:b w:val="false"/>
          <w:i w:val="false"/>
          <w:color w:val="000000"/>
          <w:sz w:val="28"/>
        </w:rPr>
        <w:t xml:space="preserve">      Астана қаласында тұрғын үйді ұстауға және тұтынылған коммуналдық қызметтерге ақы төлеуге тұрғын үй жәрдемақысын беру ережесіне өзгерістер мен толықтырулар енгізу жөніндегі Астана қаласы әкімдігінің ұсынысын қарап,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6-бабын </w:t>
      </w:r>
      <w:r>
        <w:rPr>
          <w:rFonts w:ascii="Times New Roman"/>
          <w:b w:val="false"/>
          <w:i w:val="false"/>
          <w:color w:val="000000"/>
          <w:sz w:val="28"/>
        </w:rPr>
        <w:t xml:space="preserve"> басшылыққа ала отырып, Астана қаласының мәслихаты былай деп  </w:t>
      </w:r>
      <w:r>
        <w:rPr>
          <w:rFonts w:ascii="Times New Roman"/>
          <w:b/>
          <w:i w:val="false"/>
          <w:color w:val="000000"/>
          <w:sz w:val="28"/>
        </w:rPr>
        <w:t xml:space="preserve">ШЕШТІ: </w:t>
      </w:r>
    </w:p>
    <w:bookmarkStart w:name="z2" w:id="1"/>
    <w:p>
      <w:pPr>
        <w:spacing w:after="0"/>
        <w:ind w:left="0"/>
        <w:jc w:val="both"/>
      </w:pPr>
      <w:r>
        <w:rPr>
          <w:rFonts w:ascii="Times New Roman"/>
          <w:b w:val="false"/>
          <w:i w:val="false"/>
          <w:color w:val="000000"/>
          <w:sz w:val="28"/>
        </w:rPr>
        <w:t xml:space="preserve">
      1. "Астана қаласында тұрғын үйді ұстауға және тұтынылған коммуналдық қызметтерге ақы төлеуге тұрғын үй жәрдемақысын беру ережесі туралы" Астана қаласы мәслихатының 2003 жылғы 4 шілдедегі N 246/47-ІІ  </w:t>
      </w:r>
      <w:r>
        <w:rPr>
          <w:rFonts w:ascii="Times New Roman"/>
          <w:b w:val="false"/>
          <w:i w:val="false"/>
          <w:color w:val="000000"/>
          <w:sz w:val="28"/>
        </w:rPr>
        <w:t xml:space="preserve">шешіміне </w:t>
      </w:r>
      <w:r>
        <w:rPr>
          <w:rFonts w:ascii="Times New Roman"/>
          <w:b w:val="false"/>
          <w:i w:val="false"/>
          <w:color w:val="000000"/>
          <w:sz w:val="28"/>
        </w:rPr>
        <w:t xml:space="preserve"> (бұдан әрі - шешім) мынадай өзгерістер мен толықтырулар енгізілсін: </w:t>
      </w:r>
      <w:r>
        <w:br/>
      </w:r>
      <w:r>
        <w:rPr>
          <w:rFonts w:ascii="Times New Roman"/>
          <w:b w:val="false"/>
          <w:i w:val="false"/>
          <w:color w:val="000000"/>
          <w:sz w:val="28"/>
        </w:rPr>
        <w:t xml:space="preserve">
      1) шешімнің тақырыбы мынадай редакцияда жазылсын: "Астана қаласында тұрғын үйді ұстауға, тұтынылған коммуналдық қызметтерге және байланыс қызметтеріне ақы төлеуге тұрғын үй жәрдемақысын беру ережесі туралы"; </w:t>
      </w:r>
      <w:r>
        <w:br/>
      </w:r>
      <w:r>
        <w:rPr>
          <w:rFonts w:ascii="Times New Roman"/>
          <w:b w:val="false"/>
          <w:i w:val="false"/>
          <w:color w:val="000000"/>
          <w:sz w:val="28"/>
        </w:rPr>
        <w:t xml:space="preserve">
      2) шешімнің кіріспесіндегі "Тұрғын үйді ұстау мен коммуналдық қызметін көрсетуге ақы төлеудің жаңа принциптеріне көшу туралы" Қазақстан Республикасы Үкіметінің 1996 жылғы 12 сәуірдегі  </w:t>
      </w:r>
      <w:r>
        <w:rPr>
          <w:rFonts w:ascii="Times New Roman"/>
          <w:b w:val="false"/>
          <w:i w:val="false"/>
          <w:color w:val="000000"/>
          <w:sz w:val="28"/>
        </w:rPr>
        <w:t xml:space="preserve">N 437 </w:t>
      </w:r>
      <w:r>
        <w:rPr>
          <w:rFonts w:ascii="Times New Roman"/>
          <w:b w:val="false"/>
          <w:i w:val="false"/>
          <w:color w:val="000000"/>
          <w:sz w:val="28"/>
        </w:rPr>
        <w:t xml:space="preserve"> қаулысымен" сөздері "Қалалық телекоммуникация желілерінің абоненттері болып табылатын, әлеуметтік қорғалатын азаматтарға телефон үшін абоненттік ақы тарифтерінің арттырылуына өтемақы төлеу ережесін бекіту туралы" Қазақстан Республикасы Үкіметінің 2004 жылғы 9 қыркүйектегі  </w:t>
      </w:r>
      <w:r>
        <w:rPr>
          <w:rFonts w:ascii="Times New Roman"/>
          <w:b w:val="false"/>
          <w:i w:val="false"/>
          <w:color w:val="000000"/>
          <w:sz w:val="28"/>
        </w:rPr>
        <w:t xml:space="preserve">N 949 </w:t>
      </w:r>
      <w:r>
        <w:rPr>
          <w:rFonts w:ascii="Times New Roman"/>
          <w:b w:val="false"/>
          <w:i w:val="false"/>
          <w:color w:val="000000"/>
          <w:sz w:val="28"/>
        </w:rPr>
        <w:t xml:space="preserve"> қаулысымен" сөздерімен ауыстырылсын; </w:t>
      </w:r>
      <w:r>
        <w:br/>
      </w:r>
      <w:r>
        <w:rPr>
          <w:rFonts w:ascii="Times New Roman"/>
          <w:b w:val="false"/>
          <w:i w:val="false"/>
          <w:color w:val="000000"/>
          <w:sz w:val="28"/>
        </w:rPr>
        <w:t xml:space="preserve">
      3) шешімнің 1-тармағындағы "Астана қаласында тұрғын үйді ұстауға және тұтынылған коммуналдық қызметтерге ақы төлеуге тұрғын үй жәрдемақысын беру ережесі" сөздері "Астана қаласында тұрғын үйді ұстауға, тұтынылған коммуналдық қызметтерге және байланыс қызметтеріне ақы төлеуге тұрғын үй жәрдемақысын беру ережесі" сөздерімен ауыстырылсын; </w:t>
      </w:r>
      <w:r>
        <w:br/>
      </w:r>
      <w:r>
        <w:rPr>
          <w:rFonts w:ascii="Times New Roman"/>
          <w:b w:val="false"/>
          <w:i w:val="false"/>
          <w:color w:val="000000"/>
          <w:sz w:val="28"/>
        </w:rPr>
        <w:t xml:space="preserve">
      4) шешімге қосымшаның тақырыбы мынадай редакцияда жазылсын: "Астана қаласында тұрғын үйді ұстауға, тұтынылған коммуналдық қызметтерге және байланыс қызметтеріне ақы төлеуге тұрғын үй жәрдемақысын беру ережесі"; </w:t>
      </w:r>
      <w:r>
        <w:br/>
      </w:r>
      <w:r>
        <w:rPr>
          <w:rFonts w:ascii="Times New Roman"/>
          <w:b w:val="false"/>
          <w:i w:val="false"/>
          <w:color w:val="000000"/>
          <w:sz w:val="28"/>
        </w:rPr>
        <w:t xml:space="preserve">
      5) шешімнің қосымшасының кіріспесіндегі "Тұрғын үйді ұстау мен коммуналдық қызметін көрсетуге ақы төлеудің жаңа принциптеріне көшу туралы" Қазақстан Республикасы Үкіметінің 1996 жылғы 12 сәуірдегі  </w:t>
      </w:r>
      <w:r>
        <w:rPr>
          <w:rFonts w:ascii="Times New Roman"/>
          <w:b w:val="false"/>
          <w:i w:val="false"/>
          <w:color w:val="000000"/>
          <w:sz w:val="28"/>
        </w:rPr>
        <w:t xml:space="preserve">N 437 </w:t>
      </w:r>
      <w:r>
        <w:rPr>
          <w:rFonts w:ascii="Times New Roman"/>
          <w:b w:val="false"/>
          <w:i w:val="false"/>
          <w:color w:val="000000"/>
          <w:sz w:val="28"/>
        </w:rPr>
        <w:t xml:space="preserve"> қаулысымен" сөздері "Қалалық телекоммуникация желілерінің абоненттері болып табылатын, әлеуметтік қорғалатын азаматтарға телефон үшін абоненттік ақы тарифтерінің арттырылуына өтемақы төлеу ережесін бекіту туралы" Қазақстан Республикасы Үкіметінің 2004 жылғы 9 қыркүйектегі  </w:t>
      </w:r>
      <w:r>
        <w:rPr>
          <w:rFonts w:ascii="Times New Roman"/>
          <w:b w:val="false"/>
          <w:i w:val="false"/>
          <w:color w:val="000000"/>
          <w:sz w:val="28"/>
        </w:rPr>
        <w:t xml:space="preserve">N 949 </w:t>
      </w:r>
      <w:r>
        <w:rPr>
          <w:rFonts w:ascii="Times New Roman"/>
          <w:b w:val="false"/>
          <w:i w:val="false"/>
          <w:color w:val="000000"/>
          <w:sz w:val="28"/>
        </w:rPr>
        <w:t xml:space="preserve"> қаулысымен" сөздерімен ауыстырылсын; </w:t>
      </w:r>
      <w:r>
        <w:br/>
      </w:r>
      <w:r>
        <w:rPr>
          <w:rFonts w:ascii="Times New Roman"/>
          <w:b w:val="false"/>
          <w:i w:val="false"/>
          <w:color w:val="000000"/>
          <w:sz w:val="28"/>
        </w:rPr>
        <w:t xml:space="preserve">
      6) шешімге қосымшада: </w:t>
      </w:r>
      <w:r>
        <w:br/>
      </w:r>
      <w:r>
        <w:rPr>
          <w:rFonts w:ascii="Times New Roman"/>
          <w:b w:val="false"/>
          <w:i w:val="false"/>
          <w:color w:val="000000"/>
          <w:sz w:val="28"/>
        </w:rPr>
        <w:t xml:space="preserve">
      бүкіл мәтін бойынша "және тұтынылған коммуналдық қызметтер" сөздері "тұтынылған коммуналдық қызметтер және қалалық коммуникациялар жүйесіне қосылған телефон үшін абоненттік төлемнің ұлғаю бөлігінде байланыс қызметтері" сөздерімен ауыстырылсын; </w:t>
      </w:r>
      <w:r>
        <w:br/>
      </w:r>
      <w:r>
        <w:rPr>
          <w:rFonts w:ascii="Times New Roman"/>
          <w:b w:val="false"/>
          <w:i w:val="false"/>
          <w:color w:val="000000"/>
          <w:sz w:val="28"/>
        </w:rPr>
        <w:t xml:space="preserve">
      14-тармақта "тұрғын үйді ұстауға" сөздерінен кейін "қалалық коммуникациялар жүйесіне қосылған телефон үшін абоненттік төлемнің ұлғаю бөлігінде байланыс қызметтері" сөздерімен толықтырылсын; </w:t>
      </w:r>
      <w:r>
        <w:br/>
      </w:r>
      <w:r>
        <w:rPr>
          <w:rFonts w:ascii="Times New Roman"/>
          <w:b w:val="false"/>
          <w:i w:val="false"/>
          <w:color w:val="000000"/>
          <w:sz w:val="28"/>
        </w:rPr>
        <w:t xml:space="preserve">
      19-тармақта "және мемлекеттік атаулы әлеуметтік көмек" сөздері "мемлекеттік атаулы әлеуметтік көмек, қала бюджетінің қаражатынан мерекелік күндерге материалдық көмек, бала туғанда және жерлеуге біржолғы жәрдемақылар" сөздерімен ауыстырылсын; </w:t>
      </w:r>
      <w:r>
        <w:br/>
      </w:r>
      <w:r>
        <w:rPr>
          <w:rFonts w:ascii="Times New Roman"/>
          <w:b w:val="false"/>
          <w:i w:val="false"/>
          <w:color w:val="000000"/>
          <w:sz w:val="28"/>
        </w:rPr>
        <w:t xml:space="preserve">
      мәслихаттың шешіміне қосымша мына мазмұндағы 24-1-тармақпен толықтырылсын: </w:t>
      </w:r>
      <w:r>
        <w:br/>
      </w:r>
      <w:r>
        <w:rPr>
          <w:rFonts w:ascii="Times New Roman"/>
          <w:b w:val="false"/>
          <w:i w:val="false"/>
          <w:color w:val="000000"/>
          <w:sz w:val="28"/>
        </w:rPr>
        <w:t xml:space="preserve">
      "24-1. Тұрғын үй жәрдемақысын алушының материалдық жағдайын назарға ала отырып, комиссия тұрғын үйді ұстауға, тұтынылған коммуналдық қызметтерге және байланыс қызметтеріне қалалық коммуникациялар жүйесіне қосылған телефон үшін абоненттік төлемнің ұлғаю бөлігінде ақыны ішінара төлегенде төленбеген соманы кейіннен өтеу арқылы тұрғын үй жәрдемақысын тағайындауға құқылы"; </w:t>
      </w:r>
      <w:r>
        <w:br/>
      </w:r>
      <w:r>
        <w:rPr>
          <w:rFonts w:ascii="Times New Roman"/>
          <w:b w:val="false"/>
          <w:i w:val="false"/>
          <w:color w:val="000000"/>
          <w:sz w:val="28"/>
        </w:rPr>
        <w:t xml:space="preserve">
      7) Астана қаласында тұрғын үйді ұстауға және тұтынылған коммуналдық қызметтерге ақы төлеуге тұрғын үй жәрдемақысын беру ережесіне 1, 2-қосымшаларындағы "1-қосымша" және "2-қосымша" сөздерінен кейін "Астана қаласында тұрғын үйді ұстауға және тұтынылған коммуналдық қызметтерге ақы төлеуге тұрғын үй жәрдемақысын беру ережесіне" сөздері "Астана қаласында тұрғын үйді ұстауға, тұтынылған коммуналдық қызметтерге және байланыс қызметтеріне ақы төлеуге тұрғын үй жәрдемақысын беру ережесі" сөздерімен ауыстырылсын; </w:t>
      </w:r>
      <w:r>
        <w:br/>
      </w:r>
      <w:r>
        <w:rPr>
          <w:rFonts w:ascii="Times New Roman"/>
          <w:b w:val="false"/>
          <w:i w:val="false"/>
          <w:color w:val="000000"/>
          <w:sz w:val="28"/>
        </w:rPr>
        <w:t xml:space="preserve">
      8) Астана қаласында тұрғын үйді ұстауға және тұтынылған коммуналдық қызметтерге ақы төлеуге тұрғын үй жәрдемақысын беру ережесінің 1-қосымшасындағы "және тұтынылған коммуналдық қызметтер" сөздері "тұтынылған коммуналдық қызметтер және қалалық коммуникациялар жүйесіне қосылған телефон үшін абоненттік төлемнің ұлғаю бөлігінде байланыс қызметтері" сөздерімен ауыстырылсын.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Астана қаласы мәслихаты </w:t>
      </w:r>
      <w:r>
        <w:br/>
      </w:r>
      <w:r>
        <w:rPr>
          <w:rFonts w:ascii="Times New Roman"/>
          <w:b w:val="false"/>
          <w:i w:val="false"/>
          <w:color w:val="000000"/>
          <w:sz w:val="28"/>
        </w:rPr>
        <w:t>
</w:t>
      </w:r>
      <w:r>
        <w:rPr>
          <w:rFonts w:ascii="Times New Roman"/>
          <w:b w:val="false"/>
          <w:i/>
          <w:color w:val="000000"/>
          <w:sz w:val="28"/>
        </w:rPr>
        <w:t xml:space="preserve">      сессиясының төрайымы </w:t>
      </w:r>
    </w:p>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Астана қаласының Жұмыспен қамту </w:t>
      </w:r>
      <w:r>
        <w:br/>
      </w:r>
      <w:r>
        <w:rPr>
          <w:rFonts w:ascii="Times New Roman"/>
          <w:b w:val="false"/>
          <w:i w:val="false"/>
          <w:color w:val="000000"/>
          <w:sz w:val="28"/>
        </w:rPr>
        <w:t>
</w:t>
      </w:r>
      <w:r>
        <w:rPr>
          <w:rFonts w:ascii="Times New Roman"/>
          <w:b w:val="false"/>
          <w:i/>
          <w:color w:val="000000"/>
          <w:sz w:val="28"/>
        </w:rPr>
        <w:t xml:space="preserve">      және әлеуметтік бағдарламалар </w:t>
      </w:r>
      <w:r>
        <w:br/>
      </w:r>
      <w:r>
        <w:rPr>
          <w:rFonts w:ascii="Times New Roman"/>
          <w:b w:val="false"/>
          <w:i w:val="false"/>
          <w:color w:val="000000"/>
          <w:sz w:val="28"/>
        </w:rPr>
        <w:t>
</w:t>
      </w:r>
      <w:r>
        <w:rPr>
          <w:rFonts w:ascii="Times New Roman"/>
          <w:b w:val="false"/>
          <w:i/>
          <w:color w:val="000000"/>
          <w:sz w:val="28"/>
        </w:rPr>
        <w:t xml:space="preserve">      департаментінің директоры </w:t>
      </w:r>
    </w:p>
    <w:p>
      <w:pPr>
        <w:spacing w:after="0"/>
        <w:ind w:left="0"/>
        <w:jc w:val="both"/>
      </w:pPr>
      <w:r>
        <w:rPr>
          <w:rFonts w:ascii="Times New Roman"/>
          <w:b w:val="false"/>
          <w:i/>
          <w:color w:val="000000"/>
          <w:sz w:val="28"/>
        </w:rPr>
        <w:t xml:space="preserve">      Астана қаласының Қаржы </w:t>
      </w:r>
      <w:r>
        <w:br/>
      </w:r>
      <w:r>
        <w:rPr>
          <w:rFonts w:ascii="Times New Roman"/>
          <w:b w:val="false"/>
          <w:i w:val="false"/>
          <w:color w:val="000000"/>
          <w:sz w:val="28"/>
        </w:rPr>
        <w:t>
</w:t>
      </w:r>
      <w:r>
        <w:rPr>
          <w:rFonts w:ascii="Times New Roman"/>
          <w:b w:val="false"/>
          <w:i/>
          <w:color w:val="000000"/>
          <w:sz w:val="28"/>
        </w:rPr>
        <w:t xml:space="preserve">      департаментінің директоры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