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0efd9" w14:textId="5d0ef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қаласының Құрметті азаматы атағын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Көкшетау қалалық мәслихатының 2005 жылғы 15 ақпандағы N С-19/13 шешімі. Ақмола облысының Әділет департаментінде 2005 жылғы 31 наурызда N 3115 тіркелді. Күші жойылды - Ақмола облысы Көкшетау қалалық мәслихатының 2009 жылғы 16 маусымдағы № С-25/9 шешімімен</w:t>
      </w:r>
    </w:p>
    <w:p>
      <w:pPr>
        <w:spacing w:after="0"/>
        <w:ind w:left="0"/>
        <w:jc w:val="both"/>
      </w:pPr>
      <w:r>
        <w:rPr>
          <w:rFonts w:ascii="Times New Roman"/>
          <w:b w:val="false"/>
          <w:i w:val="false"/>
          <w:color w:val="ff0000"/>
          <w:sz w:val="28"/>
        </w:rPr>
        <w:t>      Ескерту. Күші жойылды - Ақмола облысы Көкшетау қалалық мәслихатының 2009.06.16 № С-25/9 шешімімен</w:t>
      </w:r>
    </w:p>
    <w:bookmarkStart w:name="z1" w:id="0"/>
    <w:p>
      <w:pPr>
        <w:spacing w:after="0"/>
        <w:ind w:left="0"/>
        <w:jc w:val="both"/>
      </w:pPr>
      <w:r>
        <w:rPr>
          <w:rFonts w:ascii="Times New Roman"/>
          <w:b w:val="false"/>
          <w:i w:val="false"/>
          <w:color w:val="000000"/>
          <w:sz w:val="28"/>
        </w:rPr>
        <w:t>
      Қазақстан Республикасының 2001 жылы 23 қаңтарында № 148-ІІ ЗРК "</w:t>
      </w:r>
      <w:r>
        <w:rPr>
          <w:rFonts w:ascii="Times New Roman"/>
          <w:b w:val="false"/>
          <w:i w:val="false"/>
          <w:color w:val="000000"/>
          <w:sz w:val="28"/>
        </w:rPr>
        <w:t>Қазақстан</w:t>
      </w:r>
      <w:r>
        <w:rPr>
          <w:rFonts w:ascii="Times New Roman"/>
          <w:b w:val="false"/>
          <w:i w:val="false"/>
          <w:color w:val="000000"/>
          <w:sz w:val="28"/>
        </w:rPr>
        <w:t xml:space="preserve"> Республикасындағы жергілікті мемлекеттік басқару туралы" Заңына сәйкес, Көкшетау қалалық мәслихаты ШЕШТІ:</w:t>
      </w:r>
      <w:r>
        <w:br/>
      </w:r>
      <w:r>
        <w:rPr>
          <w:rFonts w:ascii="Times New Roman"/>
          <w:b w:val="false"/>
          <w:i w:val="false"/>
          <w:color w:val="000000"/>
          <w:sz w:val="28"/>
        </w:rPr>
        <w:t>
</w:t>
      </w:r>
      <w:r>
        <w:rPr>
          <w:rFonts w:ascii="Times New Roman"/>
          <w:b w:val="false"/>
          <w:i w:val="false"/>
          <w:color w:val="000000"/>
          <w:sz w:val="28"/>
        </w:rPr>
        <w:t>
      1. Ұсынылған "Көкшетау қаласының Құрметті азаматы атағын беру Ережесі" бекітілсін.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қалалық мәслихаттың депутаттық өкілеттік пен этика, халық денсаулығы, білім беру, мәдениет, құқық және тәртіп сақтау мәселелері   бойынша тұрақты комиссияға жүктелсін.</w:t>
      </w:r>
      <w:r>
        <w:br/>
      </w:r>
      <w:r>
        <w:rPr>
          <w:rFonts w:ascii="Times New Roman"/>
          <w:b w:val="false"/>
          <w:i w:val="false"/>
          <w:color w:val="000000"/>
          <w:sz w:val="28"/>
        </w:rPr>
        <w:t>
</w:t>
      </w:r>
      <w:r>
        <w:rPr>
          <w:rFonts w:ascii="Times New Roman"/>
          <w:b w:val="false"/>
          <w:i w:val="false"/>
          <w:color w:val="000000"/>
          <w:sz w:val="28"/>
        </w:rPr>
        <w:t>
      3. Осы шешім Ақмола облысының әділет департаментінде тіркелгеннен соң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Көкшетау қалалық мәслихатының кезекті</w:t>
      </w:r>
      <w:r>
        <w:br/>
      </w:r>
      <w:r>
        <w:rPr>
          <w:rFonts w:ascii="Times New Roman"/>
          <w:b w:val="false"/>
          <w:i w:val="false"/>
          <w:color w:val="000000"/>
          <w:sz w:val="28"/>
        </w:rPr>
        <w:t>
</w:t>
      </w:r>
      <w:r>
        <w:rPr>
          <w:rFonts w:ascii="Times New Roman"/>
          <w:b w:val="false"/>
          <w:i/>
          <w:color w:val="000000"/>
          <w:sz w:val="28"/>
        </w:rPr>
        <w:t>      19 сессия төрағасының міндетін атқарушы,</w:t>
      </w:r>
      <w:r>
        <w:br/>
      </w:r>
      <w:r>
        <w:rPr>
          <w:rFonts w:ascii="Times New Roman"/>
          <w:b w:val="false"/>
          <w:i w:val="false"/>
          <w:color w:val="000000"/>
          <w:sz w:val="28"/>
        </w:rPr>
        <w:t>
</w:t>
      </w:r>
      <w:r>
        <w:rPr>
          <w:rFonts w:ascii="Times New Roman"/>
          <w:b w:val="false"/>
          <w:i/>
          <w:color w:val="000000"/>
          <w:sz w:val="28"/>
        </w:rPr>
        <w:t>      Көкшетау қала мәслихаттың хатшысы</w:t>
      </w:r>
    </w:p>
    <w:bookmarkStart w:name="z5" w:id="1"/>
    <w:p>
      <w:pPr>
        <w:spacing w:after="0"/>
        <w:ind w:left="0"/>
        <w:jc w:val="both"/>
      </w:pPr>
      <w:r>
        <w:rPr>
          <w:rFonts w:ascii="Times New Roman"/>
          <w:b w:val="false"/>
          <w:i w:val="false"/>
          <w:color w:val="000000"/>
          <w:sz w:val="28"/>
        </w:rPr>
        <w:t xml:space="preserve">
Көкшетау қалалық мәслихатының </w:t>
      </w:r>
      <w:r>
        <w:br/>
      </w:r>
      <w:r>
        <w:rPr>
          <w:rFonts w:ascii="Times New Roman"/>
          <w:b w:val="false"/>
          <w:i w:val="false"/>
          <w:color w:val="000000"/>
          <w:sz w:val="28"/>
        </w:rPr>
        <w:t>
2005 жылы 15 ақпаннан № С-19/13</w:t>
      </w:r>
      <w:r>
        <w:br/>
      </w:r>
      <w:r>
        <w:rPr>
          <w:rFonts w:ascii="Times New Roman"/>
          <w:b w:val="false"/>
          <w:i w:val="false"/>
          <w:color w:val="000000"/>
          <w:sz w:val="28"/>
        </w:rPr>
        <w:t>
шешімімен бекітілді</w:t>
      </w:r>
    </w:p>
    <w:bookmarkEnd w:id="1"/>
    <w:p>
      <w:pPr>
        <w:spacing w:after="0"/>
        <w:ind w:left="0"/>
        <w:jc w:val="left"/>
      </w:pPr>
      <w:r>
        <w:rPr>
          <w:rFonts w:ascii="Times New Roman"/>
          <w:b/>
          <w:i w:val="false"/>
          <w:color w:val="000000"/>
        </w:rPr>
        <w:t xml:space="preserve"> "Көкшетау қаласының құрметті азаматы" атағын беру Ережесі</w:t>
      </w:r>
    </w:p>
    <w:bookmarkStart w:name="z6" w:id="2"/>
    <w:p>
      <w:pPr>
        <w:spacing w:after="0"/>
        <w:ind w:left="0"/>
        <w:jc w:val="left"/>
      </w:pPr>
      <w:r>
        <w:rPr>
          <w:rFonts w:ascii="Times New Roman"/>
          <w:b/>
          <w:i w:val="false"/>
          <w:color w:val="000000"/>
        </w:rPr>
        <w:t xml:space="preserve"> 
1. Жалпы жағдайы</w:t>
      </w:r>
    </w:p>
    <w:bookmarkEnd w:id="2"/>
    <w:p>
      <w:pPr>
        <w:spacing w:after="0"/>
        <w:ind w:left="0"/>
        <w:jc w:val="both"/>
      </w:pPr>
      <w:r>
        <w:rPr>
          <w:rFonts w:ascii="Times New Roman"/>
          <w:b w:val="false"/>
          <w:i w:val="false"/>
          <w:color w:val="000000"/>
          <w:sz w:val="28"/>
        </w:rPr>
        <w:t>      1. "Көкшетау қаласының құрметті азаматы" деген Атақ (бұдан әрі - Атақ) беру ізгіліктің  ынтасы болып табылады, еңбегін қоғам болып мойындап, бастамалары көрсетіледі. Ол азаматтың жалпы белсенділігін, еңбегін жоғары ұстауға ынталайды, қаланың экономикалық, әлеуметтік саласына қосқан үлесін көтермелеу болып, қазақстанымыздың жастарын батылдыққа, ұлт намысын қорғауға, отанын сыйлауға ұлт арасындағы ынтымақтыққа үйретуге шақырады.</w:t>
      </w:r>
      <w:r>
        <w:br/>
      </w:r>
      <w:r>
        <w:rPr>
          <w:rFonts w:ascii="Times New Roman"/>
          <w:b w:val="false"/>
          <w:i w:val="false"/>
          <w:color w:val="000000"/>
          <w:sz w:val="28"/>
        </w:rPr>
        <w:t>
      2. Атақ Көкшетау қаласының тұрғындарына төмендегідей қалаға сіңірген еңбектері үшін беріледі:</w:t>
      </w:r>
      <w:r>
        <w:br/>
      </w:r>
      <w:r>
        <w:rPr>
          <w:rFonts w:ascii="Times New Roman"/>
          <w:b w:val="false"/>
          <w:i w:val="false"/>
          <w:color w:val="000000"/>
          <w:sz w:val="28"/>
        </w:rPr>
        <w:t>
      1) Ұлы Отан Соғысында көрсеткен батырлығы, ерлігі, тыныштық кезінде азаматтық және профессионалдық міндеттерін ерекше атқарған, мемлекеттік наградалары бар азаматтар;</w:t>
      </w:r>
      <w:r>
        <w:br/>
      </w:r>
      <w:r>
        <w:rPr>
          <w:rFonts w:ascii="Times New Roman"/>
          <w:b w:val="false"/>
          <w:i w:val="false"/>
          <w:color w:val="000000"/>
          <w:sz w:val="28"/>
        </w:rPr>
        <w:t>
      мемлекеттік  және саяси қайраткерлер, мемлекеттік қызметте  өзін жақсы жағынан көрсеткені  үшін, қаланы өркендетуге көмектескені үшін, Қазақстанның  тыныштығын сақтағаны үшін, "Халық қаһарманы", Қазақстан Республикасының сыйлықтарымен марапатталғаны үшін;</w:t>
      </w:r>
      <w:r>
        <w:br/>
      </w:r>
      <w:r>
        <w:rPr>
          <w:rFonts w:ascii="Times New Roman"/>
          <w:b w:val="false"/>
          <w:i w:val="false"/>
          <w:color w:val="000000"/>
          <w:sz w:val="28"/>
        </w:rPr>
        <w:t>
      2) ерекше қосқан үлесі үшін:</w:t>
      </w:r>
      <w:r>
        <w:br/>
      </w:r>
      <w:r>
        <w:rPr>
          <w:rFonts w:ascii="Times New Roman"/>
          <w:b w:val="false"/>
          <w:i w:val="false"/>
          <w:color w:val="000000"/>
          <w:sz w:val="28"/>
        </w:rPr>
        <w:t>
      Көкшетау қаласының экономикалық және әлеуметтік дамуы үшін инновациялық қайраткерлік және жаңа технологияны енгізіп қаланың  өсіп-өнуіне, көркеюіне үлесін қосқаны, экономикалық, қаржы, өнеркәсіп жағынан өсуіне жағдай жасағаны;</w:t>
      </w:r>
      <w:r>
        <w:br/>
      </w:r>
      <w:r>
        <w:rPr>
          <w:rFonts w:ascii="Times New Roman"/>
          <w:b w:val="false"/>
          <w:i w:val="false"/>
          <w:color w:val="000000"/>
          <w:sz w:val="28"/>
        </w:rPr>
        <w:t>
      халықты, қоршаған ортаны сауықтандыруға, емдеу-профилактикалық шаралардың үнемді де ұтымды түрлерін,  мәдени және спорт жұмыстарын ерекше өркендеткені үшін,</w:t>
      </w:r>
      <w:r>
        <w:br/>
      </w:r>
      <w:r>
        <w:rPr>
          <w:rFonts w:ascii="Times New Roman"/>
          <w:b w:val="false"/>
          <w:i w:val="false"/>
          <w:color w:val="000000"/>
          <w:sz w:val="28"/>
        </w:rPr>
        <w:t>
      заң жұмыстарын қатаң ұстау және құқылық тәртібін; әскерлік міндетін орындау кезінде  көрсеткен батырлығы мен батылдығы,</w:t>
      </w:r>
      <w:r>
        <w:br/>
      </w:r>
      <w:r>
        <w:rPr>
          <w:rFonts w:ascii="Times New Roman"/>
          <w:b w:val="false"/>
          <w:i w:val="false"/>
          <w:color w:val="000000"/>
          <w:sz w:val="28"/>
        </w:rPr>
        <w:t>
      Қазақстан Республикасының азаматтары мен шет мемлекеттердің азаматтарының қала алдындағы сіңірген еңбегі үшін,</w:t>
      </w:r>
      <w:r>
        <w:br/>
      </w:r>
      <w:r>
        <w:rPr>
          <w:rFonts w:ascii="Times New Roman"/>
          <w:b w:val="false"/>
          <w:i w:val="false"/>
          <w:color w:val="000000"/>
          <w:sz w:val="28"/>
        </w:rPr>
        <w:t>
      ғылым саласының жетілдіруіне үлес қосқаны үшін, білім беру сапасын көтеруіне, әдебиет, сурет салу, фестиваль, халық шығармашылық көрмелермен насихаттау, Қазақстан Республикасының халықтарының мәдени өсуіне көп үлес қосқаны үшін,</w:t>
      </w:r>
      <w:r>
        <w:br/>
      </w:r>
      <w:r>
        <w:rPr>
          <w:rFonts w:ascii="Times New Roman"/>
          <w:b w:val="false"/>
          <w:i w:val="false"/>
          <w:color w:val="000000"/>
          <w:sz w:val="28"/>
        </w:rPr>
        <w:t>
      3) олимпиядалық ойындардың, әлем және республика чемпионаттарының жеңімпаздары мен жүлдегерлері, еліміздің атын әлемге шығарғаны үшін;</w:t>
      </w:r>
      <w:r>
        <w:br/>
      </w:r>
      <w:r>
        <w:rPr>
          <w:rFonts w:ascii="Times New Roman"/>
          <w:b w:val="false"/>
          <w:i w:val="false"/>
          <w:color w:val="000000"/>
          <w:sz w:val="28"/>
        </w:rPr>
        <w:t>
      3. Атақ ерекше құрмет белгісі ретінде басқа қалалар мен облыстар тұрғындарына, басқа елдің азаматтарына қаланың, еліміздің экономикалық-әлеуметтік, мәдени ынтымақтастығын, көршілес елдермен достығын нығайтуы жолында атқарған еңбектері үшін.</w:t>
      </w:r>
    </w:p>
    <w:bookmarkStart w:name="z7" w:id="3"/>
    <w:p>
      <w:pPr>
        <w:spacing w:after="0"/>
        <w:ind w:left="0"/>
        <w:jc w:val="left"/>
      </w:pPr>
      <w:r>
        <w:rPr>
          <w:rFonts w:ascii="Times New Roman"/>
          <w:b/>
          <w:i w:val="false"/>
          <w:color w:val="000000"/>
        </w:rPr>
        <w:t xml:space="preserve"> 
2. Атақ беру ұсынысының тәртібі</w:t>
      </w:r>
    </w:p>
    <w:bookmarkEnd w:id="3"/>
    <w:p>
      <w:pPr>
        <w:spacing w:after="0"/>
        <w:ind w:left="0"/>
        <w:jc w:val="both"/>
      </w:pPr>
      <w:r>
        <w:rPr>
          <w:rFonts w:ascii="Times New Roman"/>
          <w:b w:val="false"/>
          <w:i w:val="false"/>
          <w:color w:val="000000"/>
          <w:sz w:val="28"/>
        </w:rPr>
        <w:t>      4. Үміткерге Атақ беру туралы ұсыныстар қалалық мәслихат депутаттарымен (депутаттар санынан 1/5 кем болмауы керек) еңбек ұжымдарымен, қоғамдық бірлестіктермен, ұйымдармен, партиялармен қалалық әкімдікке ұсынылуы мүмкін.</w:t>
      </w:r>
      <w:r>
        <w:br/>
      </w:r>
      <w:r>
        <w:rPr>
          <w:rFonts w:ascii="Times New Roman"/>
          <w:b w:val="false"/>
          <w:i w:val="false"/>
          <w:color w:val="000000"/>
          <w:sz w:val="28"/>
        </w:rPr>
        <w:t>
      5. Қалалық әкімдіктің Атақ берілетін үміткер туралы ұсынысы қалалық мәслихатқа Атақ берілгенге дейін бір ай бұрын берілуі керек.</w:t>
      </w:r>
      <w:r>
        <w:br/>
      </w:r>
      <w:r>
        <w:rPr>
          <w:rFonts w:ascii="Times New Roman"/>
          <w:b w:val="false"/>
          <w:i w:val="false"/>
          <w:color w:val="000000"/>
          <w:sz w:val="28"/>
        </w:rPr>
        <w:t>
      Қала әкімдігі ұсынылатын үміткерлер үшін қалалық мәслихатқа келесі құжаттарды тапсырады:</w:t>
      </w:r>
      <w:r>
        <w:br/>
      </w:r>
      <w:r>
        <w:rPr>
          <w:rFonts w:ascii="Times New Roman"/>
          <w:b w:val="false"/>
          <w:i w:val="false"/>
          <w:color w:val="000000"/>
          <w:sz w:val="28"/>
        </w:rPr>
        <w:t>
      1) еңбек ұжымдарының немесе қоғамдық бірлестіктер, ұйымдар мен партиялар жиналыстарының хаттамасы, қалалық мәслихат депутаттарының үндеулері;</w:t>
      </w:r>
      <w:r>
        <w:br/>
      </w:r>
      <w:r>
        <w:rPr>
          <w:rFonts w:ascii="Times New Roman"/>
          <w:b w:val="false"/>
          <w:i w:val="false"/>
          <w:color w:val="000000"/>
          <w:sz w:val="28"/>
        </w:rPr>
        <w:t>
      2) өмірбаяны туралы мәлімет;</w:t>
      </w:r>
      <w:r>
        <w:br/>
      </w:r>
      <w:r>
        <w:rPr>
          <w:rFonts w:ascii="Times New Roman"/>
          <w:b w:val="false"/>
          <w:i w:val="false"/>
          <w:color w:val="000000"/>
          <w:sz w:val="28"/>
        </w:rPr>
        <w:t>
      3) ерекше қызметін растайтын құжаттар, мемлекеттік наградалар тізімі.</w:t>
      </w:r>
      <w:r>
        <w:br/>
      </w:r>
      <w:r>
        <w:rPr>
          <w:rFonts w:ascii="Times New Roman"/>
          <w:b w:val="false"/>
          <w:i w:val="false"/>
          <w:color w:val="000000"/>
          <w:sz w:val="28"/>
        </w:rPr>
        <w:t>
      6. Атақ беру жылына екі рет, яғни Қала күніне, Республика күніне қарсы жүргізіледі.</w:t>
      </w:r>
      <w:r>
        <w:br/>
      </w:r>
      <w:r>
        <w:rPr>
          <w:rFonts w:ascii="Times New Roman"/>
          <w:b w:val="false"/>
          <w:i w:val="false"/>
          <w:color w:val="000000"/>
          <w:sz w:val="28"/>
        </w:rPr>
        <w:t>
      7. Қалалық мәслихат комиссиясы сессия құжаттарын екі жұма бұрын дайындауы керек яғни депутаттардың құқығы, этикасы, ел денсаулығы, білімі, мәдениеті, құқығы және тәртібі туралы.</w:t>
      </w:r>
      <w:r>
        <w:br/>
      </w:r>
      <w:r>
        <w:rPr>
          <w:rFonts w:ascii="Times New Roman"/>
          <w:b w:val="false"/>
          <w:i w:val="false"/>
          <w:color w:val="000000"/>
          <w:sz w:val="28"/>
        </w:rPr>
        <w:t>
      8. Атақ қалалық мәслихаттың шешімімен беріледі.</w:t>
      </w:r>
      <w:r>
        <w:br/>
      </w:r>
      <w:r>
        <w:rPr>
          <w:rFonts w:ascii="Times New Roman"/>
          <w:b w:val="false"/>
          <w:i w:val="false"/>
          <w:color w:val="000000"/>
          <w:sz w:val="28"/>
        </w:rPr>
        <w:t>
      9. Атақ берілгені жөнінде мәслихат шешімін бұқаралық ақпарат құралдарына жарияланады.</w:t>
      </w:r>
      <w:r>
        <w:br/>
      </w:r>
      <w:r>
        <w:rPr>
          <w:rFonts w:ascii="Times New Roman"/>
          <w:b w:val="false"/>
          <w:i w:val="false"/>
          <w:color w:val="000000"/>
          <w:sz w:val="28"/>
        </w:rPr>
        <w:t>
      10. Атақ алғандары үшін ақпарат азаматтардың құрмет Кітабіне жазылады, Көкшетау  өлкетану мұражайында сақталады.</w:t>
      </w:r>
      <w:r>
        <w:br/>
      </w:r>
      <w:r>
        <w:rPr>
          <w:rFonts w:ascii="Times New Roman"/>
          <w:b w:val="false"/>
          <w:i w:val="false"/>
          <w:color w:val="000000"/>
          <w:sz w:val="28"/>
        </w:rPr>
        <w:t xml:space="preserve">
      11. Атақ беру салтанатты жағдаймен жарияланады. </w:t>
      </w:r>
      <w:r>
        <w:br/>
      </w:r>
      <w:r>
        <w:rPr>
          <w:rFonts w:ascii="Times New Roman"/>
          <w:b w:val="false"/>
          <w:i w:val="false"/>
          <w:color w:val="000000"/>
          <w:sz w:val="28"/>
        </w:rPr>
        <w:t>
      12. Көкшетау қаласы әкімімен, қалалық мәслихат хатшысының қолынан әр атақ алушыға  тапсырылады:</w:t>
      </w:r>
      <w:r>
        <w:br/>
      </w:r>
      <w:r>
        <w:rPr>
          <w:rFonts w:ascii="Times New Roman"/>
          <w:b w:val="false"/>
          <w:i w:val="false"/>
          <w:color w:val="000000"/>
          <w:sz w:val="28"/>
        </w:rPr>
        <w:t>
      1) куәлік,</w:t>
      </w:r>
      <w:r>
        <w:br/>
      </w:r>
      <w:r>
        <w:rPr>
          <w:rFonts w:ascii="Times New Roman"/>
          <w:b w:val="false"/>
          <w:i w:val="false"/>
          <w:color w:val="000000"/>
          <w:sz w:val="28"/>
        </w:rPr>
        <w:t>
      2) төсбелгі,</w:t>
      </w:r>
      <w:r>
        <w:br/>
      </w:r>
      <w:r>
        <w:rPr>
          <w:rFonts w:ascii="Times New Roman"/>
          <w:b w:val="false"/>
          <w:i w:val="false"/>
          <w:color w:val="000000"/>
          <w:sz w:val="28"/>
        </w:rPr>
        <w:t>
      3) ескерткіш лента.</w:t>
      </w:r>
      <w:r>
        <w:br/>
      </w:r>
      <w:r>
        <w:rPr>
          <w:rFonts w:ascii="Times New Roman"/>
          <w:b w:val="false"/>
          <w:i w:val="false"/>
          <w:color w:val="000000"/>
          <w:sz w:val="28"/>
        </w:rPr>
        <w:t>
      13. Атақ алғандарға қайтыс болған жағдайда тұрған мекен жайларына ескерткіш тақта  қойылады.</w:t>
      </w:r>
      <w:r>
        <w:br/>
      </w:r>
      <w:r>
        <w:rPr>
          <w:rFonts w:ascii="Times New Roman"/>
          <w:b w:val="false"/>
          <w:i w:val="false"/>
          <w:color w:val="000000"/>
          <w:sz w:val="28"/>
        </w:rPr>
        <w:t>
      14. Атақ алған азаматтар қалалық мәдени шараларға, мерекелерге әдейі шақырылады.</w:t>
      </w:r>
      <w:r>
        <w:br/>
      </w:r>
      <w:r>
        <w:rPr>
          <w:rFonts w:ascii="Times New Roman"/>
          <w:b w:val="false"/>
          <w:i w:val="false"/>
          <w:color w:val="000000"/>
          <w:sz w:val="28"/>
        </w:rPr>
        <w:t>
      15. Атақ алғандар куәліктерін, төсбелгі, ескерткіш ленталарын сақтауға міндетті.</w:t>
      </w:r>
      <w:r>
        <w:br/>
      </w:r>
      <w:r>
        <w:rPr>
          <w:rFonts w:ascii="Times New Roman"/>
          <w:b w:val="false"/>
          <w:i w:val="false"/>
          <w:color w:val="000000"/>
          <w:sz w:val="28"/>
        </w:rPr>
        <w:t>
      16. Атақ алғаны туралы көшірмелері жоғалған кезде тексеру мүшелердің шешімімен қайтадан беріледі.</w:t>
      </w:r>
      <w:r>
        <w:br/>
      </w:r>
      <w:r>
        <w:rPr>
          <w:rFonts w:ascii="Times New Roman"/>
          <w:b w:val="false"/>
          <w:i w:val="false"/>
          <w:color w:val="000000"/>
          <w:sz w:val="28"/>
        </w:rPr>
        <w:t>
      17. Атақ алу куәліктерін, төсбелгі, ескерткіш ленталардың шығыны заң бойынша шамамен қала бюджетінің көлемінде қалалық мәслихатының қызметін қамтамасыз етумен шектеледі.</w:t>
      </w:r>
      <w:r>
        <w:br/>
      </w:r>
      <w:r>
        <w:rPr>
          <w:rFonts w:ascii="Times New Roman"/>
          <w:b w:val="false"/>
          <w:i w:val="false"/>
          <w:color w:val="000000"/>
          <w:sz w:val="28"/>
        </w:rPr>
        <w:t>
      Азаматтар Кітабін жасау шығыны және ескерткіш тақталар орнату заңның тәртібі бойынша шамамен қала бюджетінің көлемінде қаралып Көкшетау қаласы әкім аппаратын ұстауға беріледі.</w:t>
      </w:r>
      <w:r>
        <w:br/>
      </w:r>
      <w:r>
        <w:rPr>
          <w:rFonts w:ascii="Times New Roman"/>
          <w:b w:val="false"/>
          <w:i w:val="false"/>
          <w:color w:val="000000"/>
          <w:sz w:val="28"/>
        </w:rPr>
        <w:t>
      Ескерткіш тақталарды сақтау мемлекеттік мекемелерге қала бюджетінен қаржыланатындарға, қалалық өкілетті әкімшілікпен қалалық коммуналдық меншігіне жүзеге асыруға жүктеледі.</w:t>
      </w:r>
      <w:r>
        <w:br/>
      </w:r>
      <w:r>
        <w:rPr>
          <w:rFonts w:ascii="Times New Roman"/>
          <w:b w:val="false"/>
          <w:i w:val="false"/>
          <w:color w:val="000000"/>
          <w:sz w:val="28"/>
        </w:rPr>
        <w:t>
      18. Атақ алған адамның қайтыс болған жағдайда оның құжаттары туысқандарының немесе мұрагердің келісімімен мұражайларға сақтауға, экспонатар жасауға тапсырылады.</w:t>
      </w:r>
    </w:p>
    <w:bookmarkStart w:name="z8" w:id="4"/>
    <w:p>
      <w:pPr>
        <w:spacing w:after="0"/>
        <w:ind w:left="0"/>
        <w:jc w:val="left"/>
      </w:pPr>
      <w:r>
        <w:rPr>
          <w:rFonts w:ascii="Times New Roman"/>
          <w:b/>
          <w:i w:val="false"/>
          <w:color w:val="000000"/>
        </w:rPr>
        <w:t xml:space="preserve"> 
3. Төсбелгі мен ескерткіш лентаның сипаттамасы</w:t>
      </w:r>
    </w:p>
    <w:bookmarkEnd w:id="4"/>
    <w:p>
      <w:pPr>
        <w:spacing w:after="0"/>
        <w:ind w:left="0"/>
        <w:jc w:val="both"/>
      </w:pPr>
      <w:r>
        <w:rPr>
          <w:rFonts w:ascii="Times New Roman"/>
          <w:b w:val="false"/>
          <w:i w:val="false"/>
          <w:color w:val="000000"/>
          <w:sz w:val="28"/>
        </w:rPr>
        <w:t>      19. "Көкшетау қаласының құрметті азаматы" деген төсбелгі алтын түсті металлдан  жасалады, диаметрі 29 миллиметр ені 4 миллиметр.</w:t>
      </w:r>
      <w:r>
        <w:br/>
      </w:r>
      <w:r>
        <w:rPr>
          <w:rFonts w:ascii="Times New Roman"/>
          <w:b w:val="false"/>
          <w:i w:val="false"/>
          <w:color w:val="000000"/>
          <w:sz w:val="28"/>
        </w:rPr>
        <w:t>
      Оң жақ бетінде "Көкшетау қаласының құрметті азаматы" деген жазуы бар, екі жағы да лавр гүлшоғымен безендірген.</w:t>
      </w:r>
      <w:r>
        <w:br/>
      </w:r>
      <w:r>
        <w:rPr>
          <w:rFonts w:ascii="Times New Roman"/>
          <w:b w:val="false"/>
          <w:i w:val="false"/>
          <w:color w:val="000000"/>
          <w:sz w:val="28"/>
        </w:rPr>
        <w:t>
      Белгі екі тетікшенің көмегімен қалыпқа бекітіледі, ені 27 миллиметр ұзындығы 15 миллиметр. Қалып алтын түсті металлдан жасалады. Қалыптың оң жақ бетінде Қазақстан Республикасының жалауы бейнелеген. Қалыптың оң жақ бетінің шеттері алтын түстес.</w:t>
      </w:r>
      <w:r>
        <w:br/>
      </w:r>
      <w:r>
        <w:rPr>
          <w:rFonts w:ascii="Times New Roman"/>
          <w:b w:val="false"/>
          <w:i w:val="false"/>
          <w:color w:val="000000"/>
          <w:sz w:val="28"/>
        </w:rPr>
        <w:t>
      Барлық көріністер мен жазбалар толықша келген.</w:t>
      </w:r>
      <w:r>
        <w:br/>
      </w:r>
      <w:r>
        <w:rPr>
          <w:rFonts w:ascii="Times New Roman"/>
          <w:b w:val="false"/>
          <w:i w:val="false"/>
          <w:color w:val="000000"/>
          <w:sz w:val="28"/>
        </w:rPr>
        <w:t>
      Қалыптың сыртында марапатталғанның киіміне сәйкес бейімделген бекітпелер орнатылған.</w:t>
      </w:r>
      <w:r>
        <w:br/>
      </w:r>
      <w:r>
        <w:rPr>
          <w:rFonts w:ascii="Times New Roman"/>
          <w:b w:val="false"/>
          <w:i w:val="false"/>
          <w:color w:val="000000"/>
          <w:sz w:val="28"/>
        </w:rPr>
        <w:t>
      20. Ескерткіш лентасы көгілдір түсті немесе жібек матадан жасалады, ені 2 метр 37 сантиметр, ұзындығы 16 сантиметр, лентада "Көкшетау қаласының құрметті азаматы" деп екі  тілде яғни қазақша, орысша жазылған лентаның шеттері қазақ өрнегімен әдеміленген.</w:t>
      </w:r>
    </w:p>
    <w:bookmarkStart w:name="z9" w:id="5"/>
    <w:p>
      <w:pPr>
        <w:spacing w:after="0"/>
        <w:ind w:left="0"/>
        <w:jc w:val="left"/>
      </w:pPr>
      <w:r>
        <w:rPr>
          <w:rFonts w:ascii="Times New Roman"/>
          <w:b/>
          <w:i w:val="false"/>
          <w:color w:val="000000"/>
        </w:rPr>
        <w:t xml:space="preserve"> 
4. Атақты қалпына қайта беруі және жоюы</w:t>
      </w:r>
    </w:p>
    <w:bookmarkEnd w:id="5"/>
    <w:p>
      <w:pPr>
        <w:spacing w:after="0"/>
        <w:ind w:left="0"/>
        <w:jc w:val="both"/>
      </w:pPr>
      <w:r>
        <w:rPr>
          <w:rFonts w:ascii="Times New Roman"/>
          <w:b w:val="false"/>
          <w:i w:val="false"/>
          <w:color w:val="000000"/>
          <w:sz w:val="28"/>
        </w:rPr>
        <w:t>       21. Атақты алып тастау Көкшетау қалалық мәслихатының сессиясының шешімімен мынадай жағдайда қаралады:</w:t>
      </w:r>
      <w:r>
        <w:br/>
      </w:r>
      <w:r>
        <w:rPr>
          <w:rFonts w:ascii="Times New Roman"/>
          <w:b w:val="false"/>
          <w:i w:val="false"/>
          <w:color w:val="000000"/>
          <w:sz w:val="28"/>
        </w:rPr>
        <w:t>
      1) заң күшіне соттың айыптаушылық үкімінің енуі;</w:t>
      </w:r>
      <w:r>
        <w:br/>
      </w:r>
      <w:r>
        <w:rPr>
          <w:rFonts w:ascii="Times New Roman"/>
          <w:b w:val="false"/>
          <w:i w:val="false"/>
          <w:color w:val="000000"/>
          <w:sz w:val="28"/>
        </w:rPr>
        <w:t>
      2) жағымсыз іспен айналысуы, атаққа кір келтіру, лентада "Көкшетау қаласының құрметті азаматы" деген Атақты алып тастау туралы қызметкерлердің ұсынысы.</w:t>
      </w:r>
      <w:r>
        <w:br/>
      </w:r>
      <w:r>
        <w:rPr>
          <w:rFonts w:ascii="Times New Roman"/>
          <w:b w:val="false"/>
          <w:i w:val="false"/>
          <w:color w:val="000000"/>
          <w:sz w:val="28"/>
        </w:rPr>
        <w:t>
      22. Заңсыз бас бостандығынан айырылғандар, яғни өзін ақтап шыққандар "Көкшетау қаласының құрметті азаматы" деген Атақты сот шешімімен қайта бере 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