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5d5" w14:textId="979f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балаларға қосымша 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әкімиятының 2005 жылғы 01 маусымдағы N 226 қаулысы. Алматы облысының Әділет департаменті Сарқан ауданының Әділет басқармасында 2005 жылы 20 маусымда N 2-17-6 тіркелді. Күші жойылды - Жетісу облысы Сарқан ауданы әкімдігінің 2024 жылғы 2 сәуірдегі № 121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Жетісу облысы Сарқан ауданы әкімдігінің 02.04.2024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1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Үйде тәрбиеленіп оқитын мүгедек балаларға әлеуметтік қосымша көмек (бұдан былай әлеуметтік көмек) әр балаға ай сайын төленуімен әр тоқсанға 8 айлық есептік көрсеткіш мөлшерінде қамтамасыз етілсін.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Алматы облысы Сарқан ауданы әкімдігінің 2010.04.12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ff0000"/>
          <w:sz w:val="28"/>
        </w:rPr>
        <w:t xml:space="preserve"> 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Әлеуметтік көмек туылған, асыранып немесе қамқорлыққа алынған 18 жасқа дейін жастағы балаларға (толық мемлекеттік қамтудағы және ата-анасы құқығынан айырылған ата-аналардың балаларынан басқа) үйде тәрбиеленіп, оқудың қажеттігі облыстық, медициналық, педагогикалық, психологиялық комиссия бекіткен мезгілден, отбасының табысы мөлшерінде қарамастан ата-анасының біреуіне, немесе орнындағы адамға төленетін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"Сарқан аудандық жұмыспен қамту және әлеуметтік бағдарламалар бөлімі" мемлекеттік мекемесі (Тертюбаев О.Ш) мүгедек балаларға әлеуметтік көмекті ата-анасының біреуінің немесе орнындағы адамның, әлеуметтік көмек төлейтін мекемеден ашылған есеп шотты көрсеткен арызы негізінде тұрғылықты орны бойынша келесі құжаттар негізінде тағайындалуын және төленуін қамтамасыз етсін: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Өтінушінің жеке бас куәлігі, оның ішінде оралмандардың жеке бас куәлігі немесе ықтиярхаты, салық төленушінің нөмірі;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 - баланың туу туралы куәлігі, оралман үшін ықтиярхат немесе куәлік;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 белгілеген медициналық, әлеуметтік сараптау комиссиясының анықтамасы;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Отбасы мүшелерінің саны көрсетілген тұрғылықты жерінен анықтама;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Облыстық білім басқармасы жанындағы психологиялық-медициналық педагогикалық ведомствоаралық консультациясының баланың үйде тәрбиеленіп - оқытылуының қажеттігі туралы сараптамасы.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орнының үйде оқыту фактісін растайтын анықтама.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3-6) тармақшамен толықтырылды - Алматы облысы Сарқан ауданы әкімдігінің 2010.04.12 </w:t>
      </w:r>
      <w:r>
        <w:rPr>
          <w:rFonts w:ascii="Times New Roman"/>
          <w:b w:val="false"/>
          <w:i w:val="false"/>
          <w:color w:val="00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</w:t>
      </w:r>
      <w:r>
        <w:rPr>
          <w:rFonts w:ascii="Times New Roman"/>
          <w:b w:val="false"/>
          <w:i w:val="false"/>
          <w:color w:val="ff0000"/>
          <w:sz w:val="28"/>
        </w:rPr>
        <w:t xml:space="preserve"> 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"Сарқан аудандық экономика және қаржы бөлімі" мемлекеттік мекемесі (Құмар Ф.С.) балаларды үйде тәрбиелеп оқытатын отбасыларына әлеуметтік көмекті аудан бюджетінде қарастырылған міндеттемелер мен төлемдерді қаржыландыру жоспарларына сәйкес қаржыландыру мәселесін шешсін.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Б.  Абдулдаевқа жүктелсін.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Өмірәлиев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орынбасары: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Абдулдаев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басшысы: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Андабеков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Джөкеева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бөлімнің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меңгерушісі: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