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4bfc" w14:textId="ba74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Тельман елді мекенін Сайын Шапағатов елді мекені деп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мәслихатының 2005 жылғы 28 қыркүйектегі N 12/217 шешімі және Маңғыстау облысы әкімиятының 2005 жылғы 27 шілдедегі N 240 қаулысы. Маңғыстау облысының Әділет Департаментінде 2005 жылғы 17 қазанда N 1925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әкімшілік-аумақтық құрылысы туралы" Қазақстан Республикасы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11-бабы 4-тармағына сәйкес тұрғындардың тілегін ескере отырып және Түпқараған аудандық мәслихаты мен Түпқараған ауданы әкімінің ұсыныстарын қарай отырып, облыстық мәслихат 
</w:t>
      </w:r>
      <w:r>
        <w:rPr>
          <w:rFonts w:ascii="Times New Roman"/>
          <w:b/>
          <w:i w:val="false"/>
          <w:color w:val="000000"/>
          <w:sz w:val="28"/>
        </w:rPr>
        <w:t>
ШЕШІМ ЕТТІ
</w:t>
      </w:r>
      <w:r>
        <w:rPr>
          <w:rFonts w:ascii="Times New Roman"/>
          <w:b w:val="false"/>
          <w:i w:val="false"/>
          <w:color w:val="000000"/>
          <w:sz w:val="28"/>
        </w:rPr>
        <w:t>
 және облыстық әкімият 
</w:t>
      </w:r>
      <w:r>
        <w:rPr>
          <w:rFonts w:ascii="Times New Roman"/>
          <w:b/>
          <w:i w:val="false"/>
          <w:color w:val="000000"/>
          <w:sz w:val="28"/>
        </w:rPr>
        <w:t>
ҚАУЛЫ ЕТТІ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Түпқараған ауданының Тельман елді мекені Сайын Шапағатов елді мекені болып аталсын.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"Тельман елді мекеніне Сайын Шапағатовтың есімін беру туралы" Маңғыстау облыстық мәслихатының 2004 жылғы 27 қазандағы N 7/114 және Маңғыстау облысы әкімінің 2004 жылғы 27 қазандағы N 61 бірлескен шешімінің күші жойылды деп танылсын.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мен қаулы мемлекеттік тіркеуден өткен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Сесcия төрағасы                            Облыс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