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d363a" w14:textId="9cd36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жылы жұмыссыздарды қоғамдық жұмыстарға жiберу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Әкімшілігінің 2005 жылғы 07 қаңтардағы N 1/07 қаулысы. Алматы қалалық Әділет Департаментінде 2005 жылғы 17 қаңтарда N 635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Алматы қаласы Әкімшілігінің 2005 жылғы 12 желтоқсандағы N 5/813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
</w:t>
      </w:r>
    </w:p>
    <w:p>
      <w:pPr>
        <w:spacing w:after="0"/>
        <w:ind w:left="0"/>
        <w:jc w:val="both"/>
      </w:pPr>
      <w:r>
        <w:rPr>
          <w:rFonts w:ascii="Times New Roman"/>
          <w:b w:val="false"/>
          <w:i w:val="false"/>
          <w:color w:val="000000"/>
          <w:sz w:val="28"/>
        </w:rPr>
        <w:t>
      Қазақстан Республикасы 2001 жылы 23 қаңтардағы N 148-ІІ "Жергілікті мемлекеттік басқару туралы" 
</w:t>
      </w:r>
      <w:r>
        <w:rPr>
          <w:rFonts w:ascii="Times New Roman"/>
          <w:b w:val="false"/>
          <w:i w:val="false"/>
          <w:color w:val="000000"/>
          <w:sz w:val="28"/>
        </w:rPr>
        <w:t xml:space="preserve"> Заңының </w:t>
      </w:r>
      <w:r>
        <w:rPr>
          <w:rFonts w:ascii="Times New Roman"/>
          <w:b w:val="false"/>
          <w:i w:val="false"/>
          <w:color w:val="000000"/>
          <w:sz w:val="28"/>
        </w:rPr>
        <w:t>
 27, 37-ші баптарына, 2001 жылы 23 қаңтардағы N 149-ІІ "Халықты жұмыспен қамту туралы" 
</w:t>
      </w:r>
      <w:r>
        <w:rPr>
          <w:rFonts w:ascii="Times New Roman"/>
          <w:b w:val="false"/>
          <w:i w:val="false"/>
          <w:color w:val="000000"/>
          <w:sz w:val="28"/>
        </w:rPr>
        <w:t xml:space="preserve"> Заңының </w:t>
      </w:r>
      <w:r>
        <w:rPr>
          <w:rFonts w:ascii="Times New Roman"/>
          <w:b w:val="false"/>
          <w:i w:val="false"/>
          <w:color w:val="000000"/>
          <w:sz w:val="28"/>
        </w:rPr>
        <w:t>
 20-шы бабына сәйкес және Қазақстан Республикасы Үкiметiнiң 2001 жылы 19 маусымдағы N 836 "Халықты жұмыспен қамту туралы" Заңын жүзеге асыру жөнiндегi шаралар туралы" 
</w:t>
      </w:r>
      <w:r>
        <w:rPr>
          <w:rFonts w:ascii="Times New Roman"/>
          <w:b w:val="false"/>
          <w:i w:val="false"/>
          <w:color w:val="000000"/>
          <w:sz w:val="28"/>
        </w:rPr>
        <w:t xml:space="preserve"> қаулысын </w:t>
      </w:r>
      <w:r>
        <w:rPr>
          <w:rFonts w:ascii="Times New Roman"/>
          <w:b w:val="false"/>
          <w:i w:val="false"/>
          <w:color w:val="000000"/>
          <w:sz w:val="28"/>
        </w:rPr>
        <w:t>
 iске асыру мақсатында, Алматы қаласының Әкiмшiлiгi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2005 жылға ұйымдар және қоғамдық жұмыстардың түрлерi мен көлемiнiң қосымша берілген тiзiмдерi бекiтiлсiн.
</w:t>
      </w:r>
      <w:r>
        <w:br/>
      </w:r>
      <w:r>
        <w:rPr>
          <w:rFonts w:ascii="Times New Roman"/>
          <w:b w:val="false"/>
          <w:i w:val="false"/>
          <w:color w:val="000000"/>
          <w:sz w:val="28"/>
        </w:rPr>
        <w:t>
     2. Алматы қалалық еңбек, жұмыспен қамту және халықты әлеуметтiк қорғау Департаментi (Нұрланов А.Ж.):
</w:t>
      </w:r>
      <w:r>
        <w:br/>
      </w:r>
      <w:r>
        <w:rPr>
          <w:rFonts w:ascii="Times New Roman"/>
          <w:b w:val="false"/>
          <w:i w:val="false"/>
          <w:color w:val="000000"/>
          <w:sz w:val="28"/>
        </w:rPr>
        <w:t>
     қала бюджетiнiң 2005 жылы қоғамдық жұмыстарын өткiзуге қарастырылған қаражат шегiнде, 2005 жылдың  қаңтар айынан жұмыссыздарды қоғамдық жұмыстарға жiберуін жүргiзсiн;
</w:t>
      </w:r>
      <w:r>
        <w:br/>
      </w:r>
      <w:r>
        <w:rPr>
          <w:rFonts w:ascii="Times New Roman"/>
          <w:b w:val="false"/>
          <w:i w:val="false"/>
          <w:color w:val="000000"/>
          <w:sz w:val="28"/>
        </w:rPr>
        <w:t>
     қоғамдық жұмыстағы жұмыссыздардың еңбекақысын төлеу екiншi дәрежелi банктердегi жеке есеп шоттарына аудару арқылы жүргiзсiн.
</w:t>
      </w:r>
      <w:r>
        <w:br/>
      </w:r>
      <w:r>
        <w:rPr>
          <w:rFonts w:ascii="Times New Roman"/>
          <w:b w:val="false"/>
          <w:i w:val="false"/>
          <w:color w:val="000000"/>
          <w:sz w:val="28"/>
        </w:rPr>
        <w:t>
     3. Қоғамдық жұмысқа қатысатын жұмыссыздардың еңбекақысы айлық ең аз 1,5 жалақы мөлшерiнде белгiленсiн
</w:t>
      </w:r>
      <w:r>
        <w:br/>
      </w:r>
      <w:r>
        <w:rPr>
          <w:rFonts w:ascii="Times New Roman"/>
          <w:b w:val="false"/>
          <w:i w:val="false"/>
          <w:color w:val="000000"/>
          <w:sz w:val="28"/>
        </w:rPr>
        <w:t>
     4. Қалалық қаржы басқармасы (Қ.Қ.Тәжiбаев) қоғамдық жұмыстағы жұмыссыздардың еңбекақысын төлеуге уақытында қаражат бөлiнуiн қамтамасыз етсiн.
</w:t>
      </w:r>
      <w:r>
        <w:br/>
      </w:r>
      <w:r>
        <w:rPr>
          <w:rFonts w:ascii="Times New Roman"/>
          <w:b w:val="false"/>
          <w:i w:val="false"/>
          <w:color w:val="000000"/>
          <w:sz w:val="28"/>
        </w:rPr>
        <w:t>
     5. Әділет басқармасында 2004 жылы 29 қаңтарда N 581 тіркелген, "Вечерний Алматы", "Алматы Ақшамы" газеттерінде жарыққа шыққан қала Әкімшілігінің 2004 жылы 9 қаңтарда N 1/17 "2004 жылы жұмыссыздарды қоғамдық  жұмыстарға жіберу туралы" қаулысының күші жойылды деп танылсын.
</w:t>
      </w:r>
      <w:r>
        <w:br/>
      </w:r>
      <w:r>
        <w:rPr>
          <w:rFonts w:ascii="Times New Roman"/>
          <w:b w:val="false"/>
          <w:i w:val="false"/>
          <w:color w:val="000000"/>
          <w:sz w:val="28"/>
        </w:rPr>
        <w:t>
     6. Осы қаулының орындалуын бақылау Алматы қаласы Әкiмiнiң орынбасары А.Қ.Бижановқа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Алматы қаласының Әкімі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Әкiмшiлiк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қаласы Әкiмшiлiгiнiң
</w:t>
      </w:r>
      <w:r>
        <w:br/>
      </w:r>
      <w:r>
        <w:rPr>
          <w:rFonts w:ascii="Times New Roman"/>
          <w:b w:val="false"/>
          <w:i w:val="false"/>
          <w:color w:val="000000"/>
          <w:sz w:val="28"/>
        </w:rPr>
        <w:t>
2005 жылғы 07 қаңтардағы
</w:t>
      </w:r>
      <w:r>
        <w:br/>
      </w:r>
      <w:r>
        <w:rPr>
          <w:rFonts w:ascii="Times New Roman"/>
          <w:b w:val="false"/>
          <w:i w:val="false"/>
          <w:color w:val="000000"/>
          <w:sz w:val="28"/>
        </w:rPr>
        <w:t>
"2005 жылы жұмыссыздарды
</w:t>
      </w:r>
      <w:r>
        <w:br/>
      </w:r>
      <w:r>
        <w:rPr>
          <w:rFonts w:ascii="Times New Roman"/>
          <w:b w:val="false"/>
          <w:i w:val="false"/>
          <w:color w:val="000000"/>
          <w:sz w:val="28"/>
        </w:rPr>
        <w:t>
қоғамдық жұмыстарға жіберу
</w:t>
      </w:r>
      <w:r>
        <w:br/>
      </w:r>
      <w:r>
        <w:rPr>
          <w:rFonts w:ascii="Times New Roman"/>
          <w:b w:val="false"/>
          <w:i w:val="false"/>
          <w:color w:val="000000"/>
          <w:sz w:val="28"/>
        </w:rPr>
        <w:t>
туралы" N 1/07 қаулысымен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Алматы қаласындағы 2005 жылдағы ұйымдар,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қоғамдық жұмыс көлемдерi мен түрлерiнiң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ТIЗБЕСI*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4568"/>
        <w:gridCol w:w="2373"/>
        <w:gridCol w:w="5141"/>
      </w:tblGrid>
      <w:tr>
        <w:trPr>
          <w:trHeight w:val="90" w:hRule="atLeast"/>
        </w:trPr>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Жұмыс түрлерi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iстейтiн адам саны
</w:t>
            </w:r>
            <w:r>
              <w:rPr>
                <w:rFonts w:ascii="Times New Roman"/>
                <w:b w:val="false"/>
                <w:i w:val="false"/>
                <w:color w:val="000000"/>
                <w:sz w:val="20"/>
              </w:rPr>
              <w:t>
</w:t>
            </w:r>
          </w:p>
        </w:tc>
        <w:tc>
          <w:tcPr>
            <w:tcW w:w="5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Жұмыс берушiлер
</w:t>
            </w:r>
            <w:r>
              <w:rPr>
                <w:rFonts w:ascii="Times New Roman"/>
                <w:b w:val="false"/>
                <w:i w:val="false"/>
                <w:color w:val="000000"/>
                <w:sz w:val="20"/>
              </w:rPr>
              <w:t>
</w:t>
            </w:r>
          </w:p>
        </w:tc>
      </w:tr>
      <w:tr>
        <w:trPr>
          <w:trHeight w:val="90" w:hRule="atLeast"/>
        </w:trPr>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ұйымдарына аумақтарын жинап тазалауға көмек беру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2854
</w:t>
            </w:r>
          </w:p>
        </w:tc>
        <w:tc>
          <w:tcPr>
            <w:tcW w:w="5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"Iсмер", "Игiлiк" пәтер иелерi кооперативтерiнің Ассоциациялары, коммуналдық шаруашылық бөлiмдерi, пәтер иелерiнің кооперативтерi, аумақтық өзiн-өзi басқару комитеттерi және басқалары
</w:t>
            </w:r>
          </w:p>
        </w:tc>
      </w:tr>
      <w:tr>
        <w:trPr>
          <w:trHeight w:val="90" w:hRule="atLeast"/>
        </w:trPr>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салу және оны жөндеу жұмыстары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w:t>
            </w:r>
          </w:p>
        </w:tc>
        <w:tc>
          <w:tcPr>
            <w:tcW w:w="5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 пайдалану учаскелерi
</w:t>
            </w:r>
          </w:p>
        </w:tc>
      </w:tr>
      <w:tr>
        <w:trPr>
          <w:trHeight w:val="90" w:hRule="atLeast"/>
        </w:trPr>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Аймақты экологиялық сауықтыру және көгалдандыру мен көркейту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
</w:t>
            </w:r>
          </w:p>
        </w:tc>
        <w:tc>
          <w:tcPr>
            <w:tcW w:w="5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"Көгалдандыру" ("Зеленстрой") Акционерлiк қоғамы, "Тәртiп" мемлекеттiк коммуналдық кәсiпорны, "Медеу мемлекеттiк табиғи паркi" мемлекеттiк мекемесi, экологиялық инспекция, салт-дәстүрлік қызмет комбинаты және басқалары
</w:t>
            </w:r>
          </w:p>
        </w:tc>
      </w:tr>
      <w:tr>
        <w:trPr>
          <w:trHeight w:val="90" w:hRule="atLeast"/>
        </w:trPr>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аймақтық науқандарын ұйымдастыруға көмек көрсету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1755
</w:t>
            </w:r>
          </w:p>
        </w:tc>
        <w:tc>
          <w:tcPr>
            <w:tcW w:w="5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Ерiктi халық жасақшылары, көші-қон полициясы, қорғаныс істері жөніндегі басқармасы, жергілікті өзiн-өзi басқару комитеттерi, "Қазақ тiлi" қоғамы және басқалары
</w:t>
            </w:r>
          </w:p>
        </w:tc>
      </w:tr>
      <w:tr>
        <w:trPr>
          <w:trHeight w:val="90" w:hRule="atLeast"/>
        </w:trPr>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Қарт азаматтар мен мүгедектерге күтiм жасау, балалармен және басқа да әлеуметтiк қызмет көрсетуге байланысты жұмыстарды жүргiзу және басқалары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1105
</w:t>
            </w:r>
          </w:p>
        </w:tc>
        <w:tc>
          <w:tcPr>
            <w:tcW w:w="5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"Дана" отбасын қолдау орталығы, "Қамқорлық" Дағдарыс орталығы, Жұқтырылған иммунтапшылығының синдромымен күресу және оның алдын алу жөнiндегi Орталық, Орта-Азиялық тұрақты даму жөнiндегi ақпараттық жүйесi, "Мөлдiр" қоғамдық бiрлестiгi, Мүгедектер қоғамы, Аулалық клубтар, Балалар шығармашылық үйлерi, Қайырымдылық қоры, Соғыс ардагерлері мен зейнеткерлер Кеңесі, Қазақстан Республикасының зағип және соқыр азаматтарға арналған республикалық кітапханасы, "Орталық Азия менеджмент және консалтинг офисі" және басқалары 
</w:t>
            </w:r>
          </w:p>
        </w:tc>
      </w:tr>
      <w:tr>
        <w:trPr>
          <w:trHeight w:val="90" w:hRule="atLeast"/>
        </w:trPr>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6200
</w:t>
            </w:r>
            <w:r>
              <w:rPr>
                <w:rFonts w:ascii="Times New Roman"/>
                <w:b w:val="false"/>
                <w:i w:val="false"/>
                <w:color w:val="000000"/>
                <w:sz w:val="20"/>
              </w:rPr>
              <w:t>
</w:t>
            </w:r>
          </w:p>
        </w:tc>
        <w:tc>
          <w:tcPr>
            <w:tcW w:w="5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 сұраныс пен ұсынысқа қарай жұмыс түрлерiне қатысатын адам саны, қатысу ұзақтығы қоғамдық жұмыстарды өткiзуге 2005 жылы қала бюджетiнде қарастырылған қаражат шегiнде өзгеруi мүмкiн.
</w:t>
      </w:r>
      <w:r>
        <w:br/>
      </w:r>
      <w:r>
        <w:rPr>
          <w:rFonts w:ascii="Times New Roman"/>
          <w:b w:val="false"/>
          <w:i w:val="false"/>
          <w:color w:val="000000"/>
          <w:sz w:val="28"/>
        </w:rPr>
        <w:t>
     Жұмыссыздарды қоғамдық жұмыста пайдаланатын ұйымдар қосымша ақы төлей алады. Қолданыстағы халықты жұмыспен қамту заңының қоғамдық жұмыстарда еңбекке ақы төлеу бөлiгiнде өзгерiстер болған жағдайда еңбекақының мөлшерi өзгеруi мүмкiн.
</w:t>
      </w:r>
    </w:p>
    <w:p>
      <w:pPr>
        <w:spacing w:after="0"/>
        <w:ind w:left="0"/>
        <w:jc w:val="both"/>
      </w:pPr>
      <w:r>
        <w:rPr>
          <w:rFonts w:ascii="Times New Roman"/>
          <w:b w:val="false"/>
          <w:i w:val="false"/>
          <w:color w:val="000000"/>
          <w:sz w:val="28"/>
        </w:rPr>
        <w:t>
</w:t>
      </w:r>
      <w:r>
        <w:rPr>
          <w:rFonts w:ascii="Times New Roman"/>
          <w:b w:val="false"/>
          <w:i/>
          <w:color w:val="000000"/>
          <w:sz w:val="28"/>
        </w:rPr>
        <w:t>
Әкiмшiлiк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