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0d4e" w14:textId="2270d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жылы балалар мен жасөспiрiмдердiң жазғы демалысын, сауықтырылуын және еңбекпен қамтылуын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2005 жылғы 27 сәуірдегі N 127 қаулысы. Солтүстік Қазақстан облысының Әділет департаментінде 2005 жылғы 6 мамырда N 1581 тіркелді. Қолданылу мерзімінің өтуіне байланысты күші жойылды (Солтүстік Қазақстан облысы әкімі аппаратының 2011 жылғы 17 қазандағы N 01.04-08/2964 хаты)</w:t>
      </w:r>
    </w:p>
    <w:p>
      <w:pPr>
        <w:spacing w:after="0"/>
        <w:ind w:left="0"/>
        <w:jc w:val="both"/>
      </w:pPr>
      <w:r>
        <w:rPr>
          <w:rFonts w:ascii="Times New Roman"/>
          <w:b w:val="false"/>
          <w:i w:val="false"/>
          <w:color w:val="ff0000"/>
          <w:sz w:val="28"/>
        </w:rPr>
        <w:t>      Ескерту. Қолданылу мерзімінің өтуіне байланысты күші жойылды (Солтүстік Қазақстан облысы әкімі аппаратының 2011.10.17 N 01.04-08/2964 хаты)</w:t>
      </w:r>
    </w:p>
    <w:p>
      <w:pPr>
        <w:spacing w:after="0"/>
        <w:ind w:left="0"/>
        <w:jc w:val="both"/>
      </w:pPr>
      <w:r>
        <w:rPr>
          <w:rFonts w:ascii="Times New Roman"/>
          <w:b w:val="false"/>
          <w:i w:val="false"/>
          <w:color w:val="000000"/>
          <w:sz w:val="28"/>
        </w:rPr>
        <w:t>      "2003-2005 жылдарға арналған балалар мен жасөспiрiмдердiң жазғы демалысын, сауықтырылуын және еңбекпен қамтылуын ұйымдастыру туралы" Қазақстан Республикасы Премьер-Министрiнiң 2003 жылғы 22 сәуiрдегi  </w:t>
      </w:r>
      <w:r>
        <w:rPr>
          <w:rFonts w:ascii="Times New Roman"/>
          <w:b w:val="false"/>
          <w:i w:val="false"/>
          <w:color w:val="000000"/>
          <w:sz w:val="28"/>
        </w:rPr>
        <w:t xml:space="preserve">N70-ө </w:t>
      </w:r>
      <w:r>
        <w:rPr>
          <w:rFonts w:ascii="Times New Roman"/>
          <w:b w:val="false"/>
          <w:i w:val="false"/>
          <w:color w:val="000000"/>
          <w:sz w:val="28"/>
        </w:rPr>
        <w:t xml:space="preserve"> өкiмiн орындау үшiн және 2005 жылғы жазғы кезеңде балалар мен жасөспiрiмдердiң демалысын, сауықтырылуын және еңбекпен қамтылуын, олардың творчестволық дамуын ұйымдастыру, кәмелетке толмағандардың құқық бұзушылығы мен қадағалаудан тыс қалуының алдын алу мақсаттарында облыс әкiмдiгi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xml:space="preserve">
      1. Аудандар мен Петропавл қаласының әкiмi, бiлiм департаментi 2005 жылы балалар мен жасөспiрiмдердiң жазғы демалысын сауықтырылуын және еңбекпен қамтылуын ұйымдастыруды қамтамасыз етсiн: </w:t>
      </w:r>
      <w:r>
        <w:br/>
      </w:r>
      <w:r>
        <w:rPr>
          <w:rFonts w:ascii="Times New Roman"/>
          <w:b w:val="false"/>
          <w:i w:val="false"/>
          <w:color w:val="000000"/>
          <w:sz w:val="28"/>
        </w:rPr>
        <w:t xml:space="preserve">
      қаладан тыс сауықтыру лагерлерi мен еңбек және демалыс лагерлерiнiң материалдық-техникалық базасы 2005 жылдың 31 мамырына дайындалсын, оларда мектеп оқушыларын жалпы және рухани адамгершiлiк жағынан тәрбиелеу, жан-жақты мәдени-бұқаралық, спорттық және сауықтыру жұмыстары үшiн қажеттi жағдайлар туғызылсын; </w:t>
      </w:r>
      <w:r>
        <w:br/>
      </w:r>
      <w:r>
        <w:rPr>
          <w:rFonts w:ascii="Times New Roman"/>
          <w:b w:val="false"/>
          <w:i w:val="false"/>
          <w:color w:val="000000"/>
          <w:sz w:val="28"/>
        </w:rPr>
        <w:t xml:space="preserve">
      2005 жылдың 6 маусымына дейiнгi мерзiмде қалалық және аудандық комиссиялар лагерлердi қабылдауды қамтамасыз етсiн; </w:t>
      </w:r>
      <w:r>
        <w:br/>
      </w:r>
      <w:r>
        <w:rPr>
          <w:rFonts w:ascii="Times New Roman"/>
          <w:b w:val="false"/>
          <w:i w:val="false"/>
          <w:color w:val="000000"/>
          <w:sz w:val="28"/>
        </w:rPr>
        <w:t xml:space="preserve">
      сауықтыру лагерлерiн, мектептен тыс ұйымдардың лагерлерiн, еңбек және демалыс лагерлерiн қаржыландыру жергiлiктi бюджеттерде көзделген қаражат есебiнен жасалсын; </w:t>
      </w:r>
      <w:r>
        <w:br/>
      </w:r>
      <w:r>
        <w:rPr>
          <w:rFonts w:ascii="Times New Roman"/>
          <w:b w:val="false"/>
          <w:i w:val="false"/>
          <w:color w:val="000000"/>
          <w:sz w:val="28"/>
        </w:rPr>
        <w:t xml:space="preserve">
      өңiрдiң ерекшелiктерiн, экономикалық жағдайларын, ата-аналар мен балалардың ұйымдасқан түрде демалыс жөнiндегi сұраныстарын ескере отырып, 2005 жылғы жазғы кезеңдегi балалар мен жасөспiрiмдердiң демалыс, сауықтырылу және еңбекпен қамтылу бағдарламасы әзiрленсiн және бекiтiлсiн; </w:t>
      </w:r>
      <w:r>
        <w:br/>
      </w:r>
      <w:r>
        <w:rPr>
          <w:rFonts w:ascii="Times New Roman"/>
          <w:b w:val="false"/>
          <w:i w:val="false"/>
          <w:color w:val="000000"/>
          <w:sz w:val="28"/>
        </w:rPr>
        <w:t xml:space="preserve">
      "Қазақстан Республикасындағы тiлдер туралы" Қазақстан Республикасы Заңының табысты жүзеге асырылу мақсаттарында сауықтыру лагерлерiнде облыс әкiмi грантының иегер мұғалiмдерiн тарта отырып қазақ тiлiн үйрету бойынша жазғы мектептердiң жұмысы ұйымдастырылсын;  </w:t>
      </w:r>
      <w:r>
        <w:br/>
      </w:r>
      <w:r>
        <w:rPr>
          <w:rFonts w:ascii="Times New Roman"/>
          <w:b w:val="false"/>
          <w:i w:val="false"/>
          <w:color w:val="000000"/>
          <w:sz w:val="28"/>
        </w:rPr>
        <w:t xml:space="preserve">
      бiрiншi кезектi тәртiпте жетiм балалардың, ата-аналарының қамқорлықтарынсыз қалған балалардың, атаулы әлеуметтiк көмек алуға құқығы бар, көпбалалы, толық емес отбасылар балаларының, мүгедек балалардың демалысын, сауықтырылуын қамтамасыз етсiн; </w:t>
      </w:r>
      <w:r>
        <w:br/>
      </w:r>
      <w:r>
        <w:rPr>
          <w:rFonts w:ascii="Times New Roman"/>
          <w:b w:val="false"/>
          <w:i w:val="false"/>
          <w:color w:val="000000"/>
          <w:sz w:val="28"/>
        </w:rPr>
        <w:t xml:space="preserve">
      сауықтыру лагерлерi жүйесiн дамытуға жәрдемдесу; </w:t>
      </w:r>
      <w:r>
        <w:br/>
      </w:r>
      <w:r>
        <w:rPr>
          <w:rFonts w:ascii="Times New Roman"/>
          <w:b w:val="false"/>
          <w:i w:val="false"/>
          <w:color w:val="000000"/>
          <w:sz w:val="28"/>
        </w:rPr>
        <w:t xml:space="preserve">
      жалпы бiлiм беретiн мектептер жанынан тыс ұйымдарда күндiз болатын лагерлерiн, еңбек және демалыс лагерлерiн және мектеп орманшылығын ұйымдастыру; </w:t>
      </w:r>
      <w:r>
        <w:br/>
      </w:r>
      <w:r>
        <w:rPr>
          <w:rFonts w:ascii="Times New Roman"/>
          <w:b w:val="false"/>
          <w:i w:val="false"/>
          <w:color w:val="000000"/>
          <w:sz w:val="28"/>
        </w:rPr>
        <w:t xml:space="preserve">
      балалар мен жасөспiрiмдердiң еңбекпен қамтылуын қамтамасыз ету, олар үшiн жазғы демалыс кезiнде еңбек заңдарына сәйкес, уақытша жұмыс орындарын ұйымдастыру жөнiнде шаралар қабылдау; </w:t>
      </w:r>
      <w:r>
        <w:br/>
      </w:r>
      <w:r>
        <w:rPr>
          <w:rFonts w:ascii="Times New Roman"/>
          <w:b w:val="false"/>
          <w:i w:val="false"/>
          <w:color w:val="000000"/>
          <w:sz w:val="28"/>
        </w:rPr>
        <w:t xml:space="preserve">
      балалардың өмiрi мен денсаулығы сақтығын, сондай-ақ балалардың сауықтыру ұйымдарындағы өртке қарсы қауiпсiздiктi қамтамасыз ету. </w:t>
      </w:r>
    </w:p>
    <w:bookmarkEnd w:id="0"/>
    <w:bookmarkStart w:name="z3" w:id="1"/>
    <w:p>
      <w:pPr>
        <w:spacing w:after="0"/>
        <w:ind w:left="0"/>
        <w:jc w:val="both"/>
      </w:pPr>
      <w:r>
        <w:rPr>
          <w:rFonts w:ascii="Times New Roman"/>
          <w:b w:val="false"/>
          <w:i w:val="false"/>
          <w:color w:val="000000"/>
          <w:sz w:val="28"/>
        </w:rPr>
        <w:t xml:space="preserve">
      2. Мыналар бекiтiлсiн: </w:t>
      </w:r>
      <w:r>
        <w:br/>
      </w:r>
      <w:r>
        <w:rPr>
          <w:rFonts w:ascii="Times New Roman"/>
          <w:b w:val="false"/>
          <w:i w:val="false"/>
          <w:color w:val="000000"/>
          <w:sz w:val="28"/>
        </w:rPr>
        <w:t xml:space="preserve">
      1 қосымшаға сәйкес балалар мен жасөспiрiмдердiң жазғы демалысын ұйымдастыру жөнiндегi облыстық комиссияның құрамы; </w:t>
      </w:r>
      <w:r>
        <w:br/>
      </w:r>
      <w:r>
        <w:rPr>
          <w:rFonts w:ascii="Times New Roman"/>
          <w:b w:val="false"/>
          <w:i w:val="false"/>
          <w:color w:val="000000"/>
          <w:sz w:val="28"/>
        </w:rPr>
        <w:t xml:space="preserve">
      2 қосымшаға сәйкес қаладан тыс лагерлерде балаларды сауықтырумен қамту жоспары; </w:t>
      </w:r>
      <w:r>
        <w:br/>
      </w:r>
      <w:r>
        <w:rPr>
          <w:rFonts w:ascii="Times New Roman"/>
          <w:b w:val="false"/>
          <w:i w:val="false"/>
          <w:color w:val="000000"/>
          <w:sz w:val="28"/>
        </w:rPr>
        <w:t xml:space="preserve">
      3 қосымшаға сәйкес мектеп жанындағы алаңдарда балаларды сауықтырумен қамту жоспары. </w:t>
      </w:r>
    </w:p>
    <w:bookmarkEnd w:id="1"/>
    <w:bookmarkStart w:name="z4" w:id="2"/>
    <w:p>
      <w:pPr>
        <w:spacing w:after="0"/>
        <w:ind w:left="0"/>
        <w:jc w:val="both"/>
      </w:pPr>
      <w:r>
        <w:rPr>
          <w:rFonts w:ascii="Times New Roman"/>
          <w:b w:val="false"/>
          <w:i w:val="false"/>
          <w:color w:val="000000"/>
          <w:sz w:val="28"/>
        </w:rPr>
        <w:t xml:space="preserve">
      3. 2005 жылдың 1 маусымына дейiн бiлiм және денсаулық сақтау департаменттерi барлық тұрпаттағы лагерлердi педагогикалық, медициналық және музыкалық қызметкерлерiмен толықтырсын. </w:t>
      </w:r>
    </w:p>
    <w:bookmarkEnd w:id="2"/>
    <w:bookmarkStart w:name="z5" w:id="3"/>
    <w:p>
      <w:pPr>
        <w:spacing w:after="0"/>
        <w:ind w:left="0"/>
        <w:jc w:val="both"/>
      </w:pPr>
      <w:r>
        <w:rPr>
          <w:rFonts w:ascii="Times New Roman"/>
          <w:b w:val="false"/>
          <w:i w:val="false"/>
          <w:color w:val="000000"/>
          <w:sz w:val="28"/>
        </w:rPr>
        <w:t xml:space="preserve">
      4. Денсаулық сақтау, мемлекеттiк санитарлық-эпидемиологиялық қадағалау департаменттерi: </w:t>
      </w:r>
      <w:r>
        <w:br/>
      </w:r>
      <w:r>
        <w:rPr>
          <w:rFonts w:ascii="Times New Roman"/>
          <w:b w:val="false"/>
          <w:i w:val="false"/>
          <w:color w:val="000000"/>
          <w:sz w:val="28"/>
        </w:rPr>
        <w:t xml:space="preserve">
      балалардың сауықтыру алаңдарын дәрiлiк препараттармен, дезинфекциялық құралдармен және қажеттi медициналық жабдықтармен жабдықтауға көмек көрсетсiн; </w:t>
      </w:r>
      <w:r>
        <w:br/>
      </w:r>
      <w:r>
        <w:rPr>
          <w:rFonts w:ascii="Times New Roman"/>
          <w:b w:val="false"/>
          <w:i w:val="false"/>
          <w:color w:val="000000"/>
          <w:sz w:val="28"/>
        </w:rPr>
        <w:t xml:space="preserve">
      балалар демалысының қолданыстағы санитарлық нормаларға сәйкес ұйымдастырылуына және денсаулығының қорғалуына, лагерлердiң маусым басталғанға дейiнгi дайын болуына бақылау орнатсын. </w:t>
      </w:r>
    </w:p>
    <w:bookmarkEnd w:id="3"/>
    <w:bookmarkStart w:name="z6" w:id="4"/>
    <w:p>
      <w:pPr>
        <w:spacing w:after="0"/>
        <w:ind w:left="0"/>
        <w:jc w:val="both"/>
      </w:pPr>
      <w:r>
        <w:rPr>
          <w:rFonts w:ascii="Times New Roman"/>
          <w:b w:val="false"/>
          <w:i w:val="false"/>
          <w:color w:val="000000"/>
          <w:sz w:val="28"/>
        </w:rPr>
        <w:t xml:space="preserve">
      5. Iшкi саясат департаментi бұқаралық ақпарат құралдарында балалар мен жасөспiрiмдердiң жазғы кезеңде сауықтырылуын және еңбекпен қамтылуын ұйымдастыруға дайындық барысы туралы хабарлар берiп тұрсын. </w:t>
      </w:r>
    </w:p>
    <w:bookmarkEnd w:id="4"/>
    <w:bookmarkStart w:name="z7" w:id="5"/>
    <w:p>
      <w:pPr>
        <w:spacing w:after="0"/>
        <w:ind w:left="0"/>
        <w:jc w:val="both"/>
      </w:pPr>
      <w:r>
        <w:rPr>
          <w:rFonts w:ascii="Times New Roman"/>
          <w:b w:val="false"/>
          <w:i w:val="false"/>
          <w:color w:val="000000"/>
          <w:sz w:val="28"/>
        </w:rPr>
        <w:t xml:space="preserve">
      6. Мәдениет департаментi мәдениет мекемелерiнiң жазғы демалысты өткiзуге қатысуларын қамтамасыз етсiн.  </w:t>
      </w:r>
    </w:p>
    <w:bookmarkEnd w:id="5"/>
    <w:bookmarkStart w:name="z8" w:id="6"/>
    <w:p>
      <w:pPr>
        <w:spacing w:after="0"/>
        <w:ind w:left="0"/>
        <w:jc w:val="both"/>
      </w:pPr>
      <w:r>
        <w:rPr>
          <w:rFonts w:ascii="Times New Roman"/>
          <w:b w:val="false"/>
          <w:i w:val="false"/>
          <w:color w:val="000000"/>
          <w:sz w:val="28"/>
        </w:rPr>
        <w:t xml:space="preserve">
      7. Дене шынықтыру және спорт басқармасы спорттық алаң, стадион, балалар-жастық спорттық мектептерiнiң жұмыстарын ұйымдастырсын. </w:t>
      </w:r>
    </w:p>
    <w:bookmarkEnd w:id="6"/>
    <w:bookmarkStart w:name="z9" w:id="7"/>
    <w:p>
      <w:pPr>
        <w:spacing w:after="0"/>
        <w:ind w:left="0"/>
        <w:jc w:val="both"/>
      </w:pPr>
      <w:r>
        <w:rPr>
          <w:rFonts w:ascii="Times New Roman"/>
          <w:b w:val="false"/>
          <w:i w:val="false"/>
          <w:color w:val="000000"/>
          <w:sz w:val="28"/>
        </w:rPr>
        <w:t xml:space="preserve">
      8. Кәсiпкерлiк және өнеркәсiп департаментi туған өлке бойынша туристiк және экологиялық маршруттар ұйымдастырсын. </w:t>
      </w:r>
    </w:p>
    <w:bookmarkEnd w:id="7"/>
    <w:bookmarkStart w:name="z10" w:id="8"/>
    <w:p>
      <w:pPr>
        <w:spacing w:after="0"/>
        <w:ind w:left="0"/>
        <w:jc w:val="both"/>
      </w:pPr>
      <w:r>
        <w:rPr>
          <w:rFonts w:ascii="Times New Roman"/>
          <w:b w:val="false"/>
          <w:i w:val="false"/>
          <w:color w:val="000000"/>
          <w:sz w:val="28"/>
        </w:rPr>
        <w:t xml:space="preserve">
      9. Қазақстан Республикасы төтенше жағдайлар жөнiндегi министрлiгiнiң Солтүстiк Қазақстан облысы төтенше жағдайлар жөнiндегi департаментiне (келiсiм бойынша), мобилизациялық даярлық және төтенше жағдайлар, iшкi iстер басқармаларына: </w:t>
      </w:r>
      <w:r>
        <w:br/>
      </w:r>
      <w:r>
        <w:rPr>
          <w:rFonts w:ascii="Times New Roman"/>
          <w:b w:val="false"/>
          <w:i w:val="false"/>
          <w:color w:val="000000"/>
          <w:sz w:val="28"/>
        </w:rPr>
        <w:t xml:space="preserve">
      демалыс аймақтарында қоғамдық тәртiптiң сақталуын, балаларды тасымалдау қауiпсiздiгiн, балалардың су айдындарында өмiр қауiпсiздiгi ережелерi мен нормаларын сақтауларын қамтамасыз етсiн; </w:t>
      </w:r>
      <w:r>
        <w:br/>
      </w:r>
      <w:r>
        <w:rPr>
          <w:rFonts w:ascii="Times New Roman"/>
          <w:b w:val="false"/>
          <w:i w:val="false"/>
          <w:color w:val="000000"/>
          <w:sz w:val="28"/>
        </w:rPr>
        <w:t xml:space="preserve">
      балалардың сауықтыру лагерлерiне келуiн және кейiн қайтуын жол полициясының iлесуiмен жүзеге асырсын. </w:t>
      </w:r>
    </w:p>
    <w:bookmarkEnd w:id="8"/>
    <w:bookmarkStart w:name="z11" w:id="9"/>
    <w:p>
      <w:pPr>
        <w:spacing w:after="0"/>
        <w:ind w:left="0"/>
        <w:jc w:val="both"/>
      </w:pPr>
      <w:r>
        <w:rPr>
          <w:rFonts w:ascii="Times New Roman"/>
          <w:b w:val="false"/>
          <w:i w:val="false"/>
          <w:color w:val="000000"/>
          <w:sz w:val="28"/>
        </w:rPr>
        <w:t xml:space="preserve">
      10. Осы қаулының орындалуын бақылау облыс әкiмiнiң орынбасары Е.Е.Нұрақаевқа жүктелсiн. </w:t>
      </w:r>
    </w:p>
    <w:bookmarkEnd w:id="9"/>
    <w:p>
      <w:pPr>
        <w:spacing w:after="0"/>
        <w:ind w:left="0"/>
        <w:jc w:val="both"/>
      </w:pPr>
      <w:r>
        <w:rPr>
          <w:rFonts w:ascii="Times New Roman"/>
          <w:b w:val="false"/>
          <w:i/>
          <w:color w:val="000000"/>
          <w:sz w:val="28"/>
        </w:rPr>
        <w:t xml:space="preserve">       Облыс әкiмi </w:t>
      </w:r>
    </w:p>
    <w:bookmarkStart w:name="z12" w:id="10"/>
    <w:p>
      <w:pPr>
        <w:spacing w:after="0"/>
        <w:ind w:left="0"/>
        <w:jc w:val="both"/>
      </w:pPr>
      <w:r>
        <w:rPr>
          <w:rFonts w:ascii="Times New Roman"/>
          <w:b w:val="false"/>
          <w:i w:val="false"/>
          <w:color w:val="000000"/>
          <w:sz w:val="28"/>
        </w:rPr>
        <w:t xml:space="preserve">
Облыс әкiмдiгiнiң    </w:t>
      </w:r>
      <w:r>
        <w:br/>
      </w:r>
      <w:r>
        <w:rPr>
          <w:rFonts w:ascii="Times New Roman"/>
          <w:b w:val="false"/>
          <w:i w:val="false"/>
          <w:color w:val="000000"/>
          <w:sz w:val="28"/>
        </w:rPr>
        <w:t xml:space="preserve">
2005 жылғы 27 сәуiрдегi  </w:t>
      </w:r>
      <w:r>
        <w:br/>
      </w:r>
      <w:r>
        <w:rPr>
          <w:rFonts w:ascii="Times New Roman"/>
          <w:b w:val="false"/>
          <w:i w:val="false"/>
          <w:color w:val="000000"/>
          <w:sz w:val="28"/>
        </w:rPr>
        <w:t xml:space="preserve">
N 127 қаулысына 1 қосымша </w:t>
      </w:r>
    </w:p>
    <w:bookmarkEnd w:id="10"/>
    <w:p>
      <w:pPr>
        <w:spacing w:after="0"/>
        <w:ind w:left="0"/>
        <w:jc w:val="left"/>
      </w:pPr>
      <w:r>
        <w:rPr>
          <w:rFonts w:ascii="Times New Roman"/>
          <w:b/>
          <w:i w:val="false"/>
          <w:color w:val="000000"/>
        </w:rPr>
        <w:t xml:space="preserve"> Балалар мен жасөспiрiмдердiң жазғы демалысын </w:t>
      </w:r>
      <w:r>
        <w:br/>
      </w:r>
      <w:r>
        <w:rPr>
          <w:rFonts w:ascii="Times New Roman"/>
          <w:b/>
          <w:i w:val="false"/>
          <w:color w:val="000000"/>
        </w:rPr>
        <w:t xml:space="preserve">
ұйымдастыру жөнiндегi облыстық комиссияның </w:t>
      </w:r>
      <w:r>
        <w:br/>
      </w:r>
      <w:r>
        <w:rPr>
          <w:rFonts w:ascii="Times New Roman"/>
          <w:b/>
          <w:i w:val="false"/>
          <w:color w:val="000000"/>
        </w:rPr>
        <w:t xml:space="preserve">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9"/>
        <w:gridCol w:w="8471"/>
      </w:tblGrid>
      <w:tr>
        <w:trPr>
          <w:trHeight w:val="45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Нұрақаев </w:t>
            </w:r>
            <w:r>
              <w:br/>
            </w:r>
            <w:r>
              <w:rPr>
                <w:rFonts w:ascii="Times New Roman"/>
                <w:b w:val="false"/>
                <w:i w:val="false"/>
                <w:color w:val="000000"/>
                <w:sz w:val="20"/>
              </w:rPr>
              <w:t xml:space="preserve">
Ерiк Есiмұлы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төрағасы, </w:t>
            </w:r>
            <w:r>
              <w:br/>
            </w:r>
            <w:r>
              <w:rPr>
                <w:rFonts w:ascii="Times New Roman"/>
                <w:b w:val="false"/>
                <w:i w:val="false"/>
                <w:color w:val="000000"/>
                <w:sz w:val="20"/>
              </w:rPr>
              <w:t xml:space="preserve">
облыс әкiмiнiң орынбасары </w:t>
            </w:r>
          </w:p>
        </w:tc>
      </w:tr>
      <w:tr>
        <w:trPr>
          <w:trHeight w:val="45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Денкенова </w:t>
            </w:r>
            <w:r>
              <w:br/>
            </w:r>
            <w:r>
              <w:rPr>
                <w:rFonts w:ascii="Times New Roman"/>
                <w:b w:val="false"/>
                <w:i w:val="false"/>
                <w:color w:val="000000"/>
                <w:sz w:val="20"/>
              </w:rPr>
              <w:t xml:space="preserve">
Сайран Әбiлқайырқызы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төрағаның орынбасары </w:t>
            </w:r>
            <w:r>
              <w:br/>
            </w:r>
            <w:r>
              <w:rPr>
                <w:rFonts w:ascii="Times New Roman"/>
                <w:b w:val="false"/>
                <w:i w:val="false"/>
                <w:color w:val="000000"/>
                <w:sz w:val="20"/>
              </w:rPr>
              <w:t xml:space="preserve">
бiлiм департаментiнiң бастығы </w:t>
            </w:r>
          </w:p>
        </w:tc>
      </w:tr>
      <w:tr>
        <w:trPr>
          <w:trHeight w:val="45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 мүшелерi: </w:t>
            </w:r>
          </w:p>
        </w:tc>
      </w:tr>
      <w:tr>
        <w:trPr>
          <w:trHeight w:val="45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Зверева </w:t>
            </w:r>
            <w:r>
              <w:br/>
            </w:r>
            <w:r>
              <w:rPr>
                <w:rFonts w:ascii="Times New Roman"/>
                <w:b w:val="false"/>
                <w:i w:val="false"/>
                <w:color w:val="000000"/>
                <w:sz w:val="20"/>
              </w:rPr>
              <w:t xml:space="preserve">
Наталья Николаевна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экономика және бюджеттiк жоспарлау </w:t>
            </w:r>
            <w:r>
              <w:br/>
            </w:r>
            <w:r>
              <w:rPr>
                <w:rFonts w:ascii="Times New Roman"/>
                <w:b w:val="false"/>
                <w:i w:val="false"/>
                <w:color w:val="000000"/>
                <w:sz w:val="20"/>
              </w:rPr>
              <w:t xml:space="preserve">
бастығының орынбасары </w:t>
            </w:r>
          </w:p>
        </w:tc>
      </w:tr>
      <w:tr>
        <w:trPr>
          <w:trHeight w:val="45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Есенеев </w:t>
            </w:r>
            <w:r>
              <w:br/>
            </w:r>
            <w:r>
              <w:rPr>
                <w:rFonts w:ascii="Times New Roman"/>
                <w:b w:val="false"/>
                <w:i w:val="false"/>
                <w:color w:val="000000"/>
                <w:sz w:val="20"/>
              </w:rPr>
              <w:t xml:space="preserve">
Қайырғали Қапезұлы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солтүстiк Қазақстан облысы әкiмiнiң </w:t>
            </w:r>
            <w:r>
              <w:br/>
            </w:r>
            <w:r>
              <w:rPr>
                <w:rFonts w:ascii="Times New Roman"/>
                <w:b w:val="false"/>
                <w:i w:val="false"/>
                <w:color w:val="000000"/>
                <w:sz w:val="20"/>
              </w:rPr>
              <w:t xml:space="preserve">
мемлекеттiк санитарлық-эпидемиологиялық </w:t>
            </w:r>
            <w:r>
              <w:br/>
            </w:r>
            <w:r>
              <w:rPr>
                <w:rFonts w:ascii="Times New Roman"/>
                <w:b w:val="false"/>
                <w:i w:val="false"/>
                <w:color w:val="000000"/>
                <w:sz w:val="20"/>
              </w:rPr>
              <w:t xml:space="preserve">
қадағалау департаментiнiң бастығы </w:t>
            </w:r>
          </w:p>
        </w:tc>
      </w:tr>
      <w:tr>
        <w:trPr>
          <w:trHeight w:val="45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Қасейiнов </w:t>
            </w:r>
            <w:r>
              <w:br/>
            </w:r>
            <w:r>
              <w:rPr>
                <w:rFonts w:ascii="Times New Roman"/>
                <w:b w:val="false"/>
                <w:i w:val="false"/>
                <w:color w:val="000000"/>
                <w:sz w:val="20"/>
              </w:rPr>
              <w:t xml:space="preserve">
Қуандық Әскерұлы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мобилизациялық даярлық және </w:t>
            </w:r>
            <w:r>
              <w:br/>
            </w:r>
            <w:r>
              <w:rPr>
                <w:rFonts w:ascii="Times New Roman"/>
                <w:b w:val="false"/>
                <w:i w:val="false"/>
                <w:color w:val="000000"/>
                <w:sz w:val="20"/>
              </w:rPr>
              <w:t xml:space="preserve">
төтенше жағдайлар басқармасының бастығы </w:t>
            </w:r>
          </w:p>
        </w:tc>
      </w:tr>
      <w:tr>
        <w:trPr>
          <w:trHeight w:val="45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Құдайбергенова </w:t>
            </w:r>
            <w:r>
              <w:br/>
            </w:r>
            <w:r>
              <w:rPr>
                <w:rFonts w:ascii="Times New Roman"/>
                <w:b w:val="false"/>
                <w:i w:val="false"/>
                <w:color w:val="000000"/>
                <w:sz w:val="20"/>
              </w:rPr>
              <w:t xml:space="preserve">
Fалия Бейсенқызы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еңбекпен қамтуды үйлестiру және </w:t>
            </w:r>
            <w:r>
              <w:br/>
            </w:r>
            <w:r>
              <w:rPr>
                <w:rFonts w:ascii="Times New Roman"/>
                <w:b w:val="false"/>
                <w:i w:val="false"/>
                <w:color w:val="000000"/>
                <w:sz w:val="20"/>
              </w:rPr>
              <w:t xml:space="preserve">
әлеуметтiк бағдарламалар департаментi </w:t>
            </w:r>
            <w:r>
              <w:br/>
            </w:r>
            <w:r>
              <w:rPr>
                <w:rFonts w:ascii="Times New Roman"/>
                <w:b w:val="false"/>
                <w:i w:val="false"/>
                <w:color w:val="000000"/>
                <w:sz w:val="20"/>
              </w:rPr>
              <w:t xml:space="preserve">
бастығының орынбасары </w:t>
            </w:r>
          </w:p>
        </w:tc>
      </w:tr>
      <w:tr>
        <w:trPr>
          <w:trHeight w:val="45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Күлжанова </w:t>
            </w:r>
            <w:r>
              <w:br/>
            </w:r>
            <w:r>
              <w:rPr>
                <w:rFonts w:ascii="Times New Roman"/>
                <w:b w:val="false"/>
                <w:i w:val="false"/>
                <w:color w:val="000000"/>
                <w:sz w:val="20"/>
              </w:rPr>
              <w:t xml:space="preserve">
Тотықамал Ниязқызы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 әкiмiнiң орынбасары </w:t>
            </w:r>
          </w:p>
        </w:tc>
      </w:tr>
      <w:tr>
        <w:trPr>
          <w:trHeight w:val="45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Молдағулов </w:t>
            </w:r>
            <w:r>
              <w:br/>
            </w:r>
            <w:r>
              <w:rPr>
                <w:rFonts w:ascii="Times New Roman"/>
                <w:b w:val="false"/>
                <w:i w:val="false"/>
                <w:color w:val="000000"/>
                <w:sz w:val="20"/>
              </w:rPr>
              <w:t xml:space="preserve">
Артур Кенжеәкiмұлы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ауданы әкiмiнiң орынбасары </w:t>
            </w:r>
          </w:p>
        </w:tc>
      </w:tr>
      <w:tr>
        <w:trPr>
          <w:trHeight w:val="45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Павлухина </w:t>
            </w:r>
            <w:r>
              <w:br/>
            </w:r>
            <w:r>
              <w:rPr>
                <w:rFonts w:ascii="Times New Roman"/>
                <w:b w:val="false"/>
                <w:i w:val="false"/>
                <w:color w:val="000000"/>
                <w:sz w:val="20"/>
              </w:rPr>
              <w:t xml:space="preserve">
Валентина Николаевна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департаментi бастығының </w:t>
            </w:r>
            <w:r>
              <w:br/>
            </w:r>
            <w:r>
              <w:rPr>
                <w:rFonts w:ascii="Times New Roman"/>
                <w:b w:val="false"/>
                <w:i w:val="false"/>
                <w:color w:val="000000"/>
                <w:sz w:val="20"/>
              </w:rPr>
              <w:t xml:space="preserve">
орынбасары </w:t>
            </w:r>
          </w:p>
        </w:tc>
      </w:tr>
      <w:tr>
        <w:trPr>
          <w:trHeight w:val="45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Пульникова </w:t>
            </w:r>
            <w:r>
              <w:br/>
            </w:r>
            <w:r>
              <w:rPr>
                <w:rFonts w:ascii="Times New Roman"/>
                <w:b w:val="false"/>
                <w:i w:val="false"/>
                <w:color w:val="000000"/>
                <w:sz w:val="20"/>
              </w:rPr>
              <w:t xml:space="preserve">
Наталья Петровна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басқармасының бөлiм бастығы </w:t>
            </w:r>
          </w:p>
        </w:tc>
      </w:tr>
      <w:tr>
        <w:trPr>
          <w:trHeight w:val="450" w:hRule="atLeast"/>
        </w:trPr>
        <w:tc>
          <w:tcPr>
            <w:tcW w:w="4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Рақымов </w:t>
            </w:r>
            <w:r>
              <w:br/>
            </w:r>
            <w:r>
              <w:rPr>
                <w:rFonts w:ascii="Times New Roman"/>
                <w:b w:val="false"/>
                <w:i w:val="false"/>
                <w:color w:val="000000"/>
                <w:sz w:val="20"/>
              </w:rPr>
              <w:t xml:space="preserve">
Болат Шонұлы </w:t>
            </w:r>
          </w:p>
        </w:tc>
        <w:tc>
          <w:tcPr>
            <w:tcW w:w="8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w:t>
            </w:r>
            <w:r>
              <w:br/>
            </w:r>
            <w:r>
              <w:rPr>
                <w:rFonts w:ascii="Times New Roman"/>
                <w:b w:val="false"/>
                <w:i w:val="false"/>
                <w:color w:val="000000"/>
                <w:sz w:val="20"/>
              </w:rPr>
              <w:t xml:space="preserve">
департаментi бастығының орынбасары </w:t>
            </w:r>
          </w:p>
        </w:tc>
      </w:tr>
    </w:tbl>
    <w:bookmarkStart w:name="z13" w:id="11"/>
    <w:p>
      <w:pPr>
        <w:spacing w:after="0"/>
        <w:ind w:left="0"/>
        <w:jc w:val="both"/>
      </w:pPr>
      <w:r>
        <w:rPr>
          <w:rFonts w:ascii="Times New Roman"/>
          <w:b w:val="false"/>
          <w:i w:val="false"/>
          <w:color w:val="000000"/>
          <w:sz w:val="28"/>
        </w:rPr>
        <w:t xml:space="preserve">
  Облыс әкiмдiгiнiң     </w:t>
      </w:r>
      <w:r>
        <w:br/>
      </w:r>
      <w:r>
        <w:rPr>
          <w:rFonts w:ascii="Times New Roman"/>
          <w:b w:val="false"/>
          <w:i w:val="false"/>
          <w:color w:val="000000"/>
          <w:sz w:val="28"/>
        </w:rPr>
        <w:t xml:space="preserve">
2005 жылғы 27 сәуiрдегi  </w:t>
      </w:r>
      <w:r>
        <w:br/>
      </w:r>
      <w:r>
        <w:rPr>
          <w:rFonts w:ascii="Times New Roman"/>
          <w:b w:val="false"/>
          <w:i w:val="false"/>
          <w:color w:val="000000"/>
          <w:sz w:val="28"/>
        </w:rPr>
        <w:t xml:space="preserve">
N 127 қаулысына 2 қосымша </w:t>
      </w:r>
    </w:p>
    <w:bookmarkEnd w:id="11"/>
    <w:p>
      <w:pPr>
        <w:spacing w:after="0"/>
        <w:ind w:left="0"/>
        <w:jc w:val="left"/>
      </w:pPr>
      <w:r>
        <w:rPr>
          <w:rFonts w:ascii="Times New Roman"/>
          <w:b/>
          <w:i w:val="false"/>
          <w:color w:val="000000"/>
        </w:rPr>
        <w:t xml:space="preserve"> Қаладан тыс лагерлерде балаларды сауықтырумен қамту </w:t>
      </w:r>
      <w:r>
        <w:br/>
      </w:r>
      <w:r>
        <w:rPr>
          <w:rFonts w:ascii="Times New Roman"/>
          <w:b/>
          <w:i w:val="false"/>
          <w:color w:val="000000"/>
        </w:rPr>
        <w:t xml:space="preserve">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013"/>
        <w:gridCol w:w="3013"/>
        <w:gridCol w:w="157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Аумақтың атауы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Лагерлердің </w:t>
            </w:r>
            <w:r>
              <w:br/>
            </w:r>
            <w:r>
              <w:rPr>
                <w:rFonts w:ascii="Times New Roman"/>
                <w:b w:val="false"/>
                <w:i w:val="false"/>
                <w:color w:val="000000"/>
                <w:sz w:val="20"/>
              </w:rPr>
              <w:t xml:space="preserve">
атауы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 </w:t>
            </w:r>
            <w:r>
              <w:br/>
            </w:r>
            <w:r>
              <w:rPr>
                <w:rFonts w:ascii="Times New Roman"/>
                <w:b w:val="false"/>
                <w:i w:val="false"/>
                <w:color w:val="000000"/>
                <w:sz w:val="20"/>
              </w:rPr>
              <w:t xml:space="preserve">
лығы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Қарлығаш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Валентина </w:t>
            </w:r>
            <w:r>
              <w:br/>
            </w:r>
            <w:r>
              <w:rPr>
                <w:rFonts w:ascii="Times New Roman"/>
                <w:b w:val="false"/>
                <w:i w:val="false"/>
                <w:color w:val="000000"/>
                <w:sz w:val="20"/>
              </w:rPr>
              <w:t xml:space="preserve">
Терешкова </w:t>
            </w:r>
            <w:r>
              <w:br/>
            </w:r>
            <w:r>
              <w:rPr>
                <w:rFonts w:ascii="Times New Roman"/>
                <w:b w:val="false"/>
                <w:i w:val="false"/>
                <w:color w:val="000000"/>
                <w:sz w:val="20"/>
              </w:rPr>
              <w:t xml:space="preserve">
атындағы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Есiл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"Родничок"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"Лесные </w:t>
            </w:r>
            <w:r>
              <w:br/>
            </w:r>
            <w:r>
              <w:rPr>
                <w:rFonts w:ascii="Times New Roman"/>
                <w:b w:val="false"/>
                <w:i w:val="false"/>
                <w:color w:val="000000"/>
                <w:sz w:val="20"/>
              </w:rPr>
              <w:t xml:space="preserve">
поляны"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Мағжан </w:t>
            </w:r>
            <w:r>
              <w:br/>
            </w:r>
            <w:r>
              <w:rPr>
                <w:rFonts w:ascii="Times New Roman"/>
                <w:b w:val="false"/>
                <w:i w:val="false"/>
                <w:color w:val="000000"/>
                <w:sz w:val="20"/>
              </w:rPr>
              <w:t xml:space="preserve">
Жұмабаев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"Березка"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"Серебрянный </w:t>
            </w:r>
            <w:r>
              <w:br/>
            </w:r>
            <w:r>
              <w:rPr>
                <w:rFonts w:ascii="Times New Roman"/>
                <w:b w:val="false"/>
                <w:i w:val="false"/>
                <w:color w:val="000000"/>
                <w:sz w:val="20"/>
              </w:rPr>
              <w:t xml:space="preserve">
бор"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"Орленок"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"Искра"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Fабит </w:t>
            </w:r>
            <w:r>
              <w:br/>
            </w:r>
            <w:r>
              <w:rPr>
                <w:rFonts w:ascii="Times New Roman"/>
                <w:b w:val="false"/>
                <w:i w:val="false"/>
                <w:color w:val="000000"/>
                <w:sz w:val="20"/>
              </w:rPr>
              <w:t xml:space="preserve">
Мүсірепов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"Солнышко"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"Қарлығаш"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"Счастливое </w:t>
            </w:r>
            <w:r>
              <w:br/>
            </w:r>
            <w:r>
              <w:rPr>
                <w:rFonts w:ascii="Times New Roman"/>
                <w:b w:val="false"/>
                <w:i w:val="false"/>
                <w:color w:val="000000"/>
                <w:sz w:val="20"/>
              </w:rPr>
              <w:t xml:space="preserve">
детство"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"Аю-тас"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w:t>
            </w:r>
            <w:r>
              <w:br/>
            </w:r>
            <w:r>
              <w:rPr>
                <w:rFonts w:ascii="Times New Roman"/>
                <w:b w:val="false"/>
                <w:i w:val="false"/>
                <w:color w:val="000000"/>
                <w:sz w:val="20"/>
              </w:rPr>
              <w:t xml:space="preserve">
қаласы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"Юный </w:t>
            </w:r>
            <w:r>
              <w:br/>
            </w:r>
            <w:r>
              <w:rPr>
                <w:rFonts w:ascii="Times New Roman"/>
                <w:b w:val="false"/>
                <w:i w:val="false"/>
                <w:color w:val="000000"/>
                <w:sz w:val="20"/>
              </w:rPr>
              <w:t xml:space="preserve">
железно- </w:t>
            </w:r>
            <w:r>
              <w:br/>
            </w:r>
            <w:r>
              <w:rPr>
                <w:rFonts w:ascii="Times New Roman"/>
                <w:b w:val="false"/>
                <w:i w:val="false"/>
                <w:color w:val="000000"/>
                <w:sz w:val="20"/>
              </w:rPr>
              <w:t xml:space="preserve">
дорожник"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"Золотая </w:t>
            </w:r>
            <w:r>
              <w:br/>
            </w:r>
            <w:r>
              <w:rPr>
                <w:rFonts w:ascii="Times New Roman"/>
                <w:b w:val="false"/>
                <w:i w:val="false"/>
                <w:color w:val="000000"/>
                <w:sz w:val="20"/>
              </w:rPr>
              <w:t xml:space="preserve">
осень"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"Березка"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"Балауса"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0" w:type="auto"/>
            <w:vMerge/>
            <w:tcBorders>
              <w:top w:val="nil"/>
              <w:left w:val="single" w:color="cfcfcf" w:sz="5"/>
              <w:bottom w:val="single" w:color="cfcfcf" w:sz="5"/>
              <w:right w:val="single" w:color="cfcfcf" w:sz="5"/>
            </w:tcBorders>
          </w:tcP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"Лашын"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Щучинск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"Арман"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3"/>
        <w:gridCol w:w="1773"/>
        <w:gridCol w:w="1773"/>
        <w:gridCol w:w="1773"/>
        <w:gridCol w:w="39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бойынша жоспарланған </w:t>
            </w:r>
            <w:r>
              <w:br/>
            </w:r>
            <w:r>
              <w:rPr>
                <w:rFonts w:ascii="Times New Roman"/>
                <w:b w:val="false"/>
                <w:i w:val="false"/>
                <w:color w:val="000000"/>
                <w:sz w:val="20"/>
              </w:rPr>
              <w:t xml:space="preserve">
қамту шамасы </w:t>
            </w:r>
          </w:p>
        </w:tc>
        <w:tc>
          <w:tcPr>
            <w:tcW w:w="3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сауықтырылатын </w:t>
            </w:r>
            <w:r>
              <w:br/>
            </w:r>
            <w:r>
              <w:rPr>
                <w:rFonts w:ascii="Times New Roman"/>
                <w:b w:val="false"/>
                <w:i w:val="false"/>
                <w:color w:val="000000"/>
                <w:sz w:val="20"/>
              </w:rPr>
              <w:t xml:space="preserve">
балалар саны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r>
              <w:br/>
            </w:r>
            <w:r>
              <w:rPr>
                <w:rFonts w:ascii="Times New Roman"/>
                <w:b w:val="false"/>
                <w:i w:val="false"/>
                <w:color w:val="000000"/>
                <w:sz w:val="20"/>
              </w:rPr>
              <w:t xml:space="preserve">
маусым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r>
              <w:br/>
            </w:r>
            <w:r>
              <w:rPr>
                <w:rFonts w:ascii="Times New Roman"/>
                <w:b w:val="false"/>
                <w:i w:val="false"/>
                <w:color w:val="000000"/>
                <w:sz w:val="20"/>
              </w:rPr>
              <w:t xml:space="preserve">
маусым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r>
              <w:br/>
            </w:r>
            <w:r>
              <w:rPr>
                <w:rFonts w:ascii="Times New Roman"/>
                <w:b w:val="false"/>
                <w:i w:val="false"/>
                <w:color w:val="000000"/>
                <w:sz w:val="20"/>
              </w:rPr>
              <w:t xml:space="preserve">
маусым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маусым </w:t>
            </w:r>
          </w:p>
        </w:tc>
        <w:tc>
          <w:tcPr>
            <w:tcW w:w="0" w:type="auto"/>
            <w:vMerge/>
            <w:tcBorders>
              <w:top w:val="nil"/>
              <w:left w:val="single" w:color="cfcfcf" w:sz="5"/>
              <w:bottom w:val="single" w:color="cfcfcf" w:sz="5"/>
              <w:right w:val="single" w:color="cfcfcf" w:sz="5"/>
            </w:tcBorders>
          </w:tcP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r>
      <w:tr>
        <w:trPr>
          <w:trHeight w:val="30" w:hRule="atLeast"/>
        </w:trPr>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баладан 5 маусым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11370 
</w:t>
            </w:r>
          </w:p>
        </w:tc>
      </w:tr>
    </w:tbl>
    <w:p>
      <w:pPr>
        <w:spacing w:after="0"/>
        <w:ind w:left="0"/>
        <w:jc w:val="both"/>
      </w:pPr>
      <w:r>
        <w:rPr>
          <w:rFonts w:ascii="Times New Roman"/>
          <w:b w:val="false"/>
          <w:i w:val="false"/>
          <w:color w:val="000000"/>
          <w:sz w:val="28"/>
        </w:rPr>
        <w:t xml:space="preserve">Ескерту: "Арман" облыстық сауықтыру орталығында жетiм балалар мен ата-аналарының қамқорлықтарынсыз қалған, көпбалалы және тұрмысы төмен отбасылардың балалары сауықтырылады. </w:t>
      </w:r>
    </w:p>
    <w:p>
      <w:pPr>
        <w:spacing w:after="0"/>
        <w:ind w:left="0"/>
        <w:jc w:val="both"/>
      </w:pPr>
      <w:r>
        <w:rPr>
          <w:rFonts w:ascii="Times New Roman"/>
          <w:b w:val="false"/>
          <w:i w:val="false"/>
          <w:color w:val="000000"/>
          <w:sz w:val="28"/>
        </w:rPr>
        <w:t xml:space="preserve">Разнарядканы бiлiм департаментi жасайды. </w:t>
      </w:r>
    </w:p>
    <w:bookmarkStart w:name="z14" w:id="12"/>
    <w:p>
      <w:pPr>
        <w:spacing w:after="0"/>
        <w:ind w:left="0"/>
        <w:jc w:val="both"/>
      </w:pPr>
      <w:r>
        <w:rPr>
          <w:rFonts w:ascii="Times New Roman"/>
          <w:b w:val="false"/>
          <w:i w:val="false"/>
          <w:color w:val="000000"/>
          <w:sz w:val="28"/>
        </w:rPr>
        <w:t xml:space="preserve">
Облыс әкiмдiгiнiң    </w:t>
      </w:r>
      <w:r>
        <w:br/>
      </w:r>
      <w:r>
        <w:rPr>
          <w:rFonts w:ascii="Times New Roman"/>
          <w:b w:val="false"/>
          <w:i w:val="false"/>
          <w:color w:val="000000"/>
          <w:sz w:val="28"/>
        </w:rPr>
        <w:t xml:space="preserve">
2005 жылғы 27 сәуiрдегi  </w:t>
      </w:r>
      <w:r>
        <w:br/>
      </w:r>
      <w:r>
        <w:rPr>
          <w:rFonts w:ascii="Times New Roman"/>
          <w:b w:val="false"/>
          <w:i w:val="false"/>
          <w:color w:val="000000"/>
          <w:sz w:val="28"/>
        </w:rPr>
        <w:t xml:space="preserve">
N 127 қаулысына 3 қосымша </w:t>
      </w:r>
    </w:p>
    <w:bookmarkEnd w:id="12"/>
    <w:p>
      <w:pPr>
        <w:spacing w:after="0"/>
        <w:ind w:left="0"/>
        <w:jc w:val="left"/>
      </w:pPr>
      <w:r>
        <w:rPr>
          <w:rFonts w:ascii="Times New Roman"/>
          <w:b/>
          <w:i w:val="false"/>
          <w:color w:val="000000"/>
        </w:rPr>
        <w:t xml:space="preserve"> Балаларды мектеп жанындағы алаңдарда сауықтырумен қамту </w:t>
      </w:r>
      <w:r>
        <w:br/>
      </w:r>
      <w:r>
        <w:rPr>
          <w:rFonts w:ascii="Times New Roman"/>
          <w:b/>
          <w:i w:val="false"/>
          <w:color w:val="000000"/>
        </w:rPr>
        <w:t xml:space="preserve">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3993"/>
        <w:gridCol w:w="2493"/>
        <w:gridCol w:w="305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қала атауы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Алаңдар </w:t>
            </w:r>
            <w:r>
              <w:br/>
            </w:r>
            <w:r>
              <w:rPr>
                <w:rFonts w:ascii="Times New Roman"/>
                <w:b w:val="false"/>
                <w:i w:val="false"/>
                <w:color w:val="000000"/>
                <w:sz w:val="20"/>
              </w:rPr>
              <w:t xml:space="preserve">
саны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 </w:t>
            </w:r>
            <w:r>
              <w:br/>
            </w:r>
            <w:r>
              <w:rPr>
                <w:rFonts w:ascii="Times New Roman"/>
                <w:b w:val="false"/>
                <w:i w:val="false"/>
                <w:color w:val="000000"/>
                <w:sz w:val="20"/>
              </w:rPr>
              <w:t xml:space="preserve">
тамақтандырумен </w:t>
            </w:r>
            <w:r>
              <w:br/>
            </w:r>
            <w:r>
              <w:rPr>
                <w:rFonts w:ascii="Times New Roman"/>
                <w:b w:val="false"/>
                <w:i w:val="false"/>
                <w:color w:val="000000"/>
                <w:sz w:val="20"/>
              </w:rPr>
              <w:t xml:space="preserve">
қамту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Айыртау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Аққайың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Есiл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Мағжан Жұмабаев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Fабит Мүсірепов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Тимирязев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Уәлиханов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 ақын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664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40100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