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633b" w14:textId="a3263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Солтүстiк Қазақстан облысында мүгедектер үшiн жұмыс орындарын квоталау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2005 жылғы 22 қазандағы N 241 қаулысы. Солтүстік Қазақстан облысының Әділет департаментінде 2005 жылғы 15 қарашада N 1603 тіркелді. Күші жойылды - Солтүстік Қазақстан облысы әкімдігінің 2009 жылғы 4 наурыздағы N 45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мүгедектердi әлеуметтiк қорғау туралы" Қазақстан Республикасының 2005 жылғы 13 сәуiрдегi 
</w:t>
      </w:r>
      <w:r>
        <w:rPr>
          <w:rFonts w:ascii="Times New Roman"/>
          <w:b w:val="false"/>
          <w:i w:val="false"/>
          <w:color w:val="000000"/>
          <w:sz w:val="28"/>
        </w:rPr>
        <w:t xml:space="preserve"> N 39 </w:t>
      </w:r>
      <w:r>
        <w:rPr>
          <w:rFonts w:ascii="Times New Roman"/>
          <w:b w:val="false"/>
          <w:i w:val="false"/>
          <w:color w:val="000000"/>
          <w:sz w:val="28"/>
        </w:rPr>
        <w:t>
 Заңы 31 бабы 1) тармақшасына, "Халықты жұмыспен қамту туралы" Қазақстан Республикасының 2001 жылғы 23 қаңтардағы 
</w:t>
      </w:r>
      <w:r>
        <w:rPr>
          <w:rFonts w:ascii="Times New Roman"/>
          <w:b w:val="false"/>
          <w:i w:val="false"/>
          <w:color w:val="000000"/>
          <w:sz w:val="28"/>
        </w:rPr>
        <w:t xml:space="preserve"> N 149 </w:t>
      </w:r>
      <w:r>
        <w:rPr>
          <w:rFonts w:ascii="Times New Roman"/>
          <w:b w:val="false"/>
          <w:i w:val="false"/>
          <w:color w:val="000000"/>
          <w:sz w:val="28"/>
        </w:rPr>
        <w:t>
 Заңы 7 бабы 5-2) тармақшасына сәйкес мүгедектер үшiн жұмыс орындарын квоталау кезiнде бiрегей жағдайлар белгiлеу мақсатында облыс әкiмдiгi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Солтүстiк Қазақстан облысында мүгедектер үшiн жұмыс орындарын квоталаудың қоса берiлген Ережесi (бұдан әрi -Ереже) бекiтiлсiн.
</w:t>
      </w:r>
      <w:r>
        <w:br/>
      </w:r>
      <w:r>
        <w:rPr>
          <w:rFonts w:ascii="Times New Roman"/>
          <w:b w:val="false"/>
          <w:i w:val="false"/>
          <w:color w:val="000000"/>
          <w:sz w:val="28"/>
        </w:rPr>
        <w:t>
      2. Солтүстiк Қазақстан облысының жұмыспен қамтуды үйлестiру және әлеуметтiк бағдарламалар басқармасы Ереженi iске асыру жөнiндегi ұйымдастыру және әдiстемелiк жұмыстарды жүргiзудi қамтамасыз етсiн.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Солтүстік Қазақстан облысы әкімдігінің 2008 жылғы 12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Аудандар мен Петропавл қаласының әкiмдiктерi аталған Ереженi iске асыру үшiн қажеттi жағдайлар жасасын.
</w:t>
      </w:r>
      <w:r>
        <w:br/>
      </w:r>
      <w:r>
        <w:rPr>
          <w:rFonts w:ascii="Times New Roman"/>
          <w:b w:val="false"/>
          <w:i w:val="false"/>
          <w:color w:val="000000"/>
          <w:sz w:val="28"/>
        </w:rPr>
        <w:t>
      4. Осы қаулының орындалуын бақылау облыс әкiмiнiң бірінші орынбасары М.К. Мырзалинға жүктелсiн.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Солтүстік Қазақстан облысы әкімдігінің 2008 жылғы 12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 әкiмi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Солтүстiк Қазақстан облысы   
</w:t>
      </w:r>
      <w:r>
        <w:br/>
      </w:r>
      <w:r>
        <w:rPr>
          <w:rFonts w:ascii="Times New Roman"/>
          <w:b w:val="false"/>
          <w:i w:val="false"/>
          <w:color w:val="000000"/>
          <w:sz w:val="28"/>
        </w:rPr>
        <w:t>
әкiмдiгiнiң 2005 жылғы 22 қазандағы
</w:t>
      </w:r>
      <w:r>
        <w:br/>
      </w:r>
      <w:r>
        <w:rPr>
          <w:rFonts w:ascii="Times New Roman"/>
          <w:b w:val="false"/>
          <w:i w:val="false"/>
          <w:color w:val="000000"/>
          <w:sz w:val="28"/>
        </w:rPr>
        <w:t>
N 241 қаулысымен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Солтүстiк Қазақстан облысында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мүгедектер үшiн жұмыс орындарын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квоталау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Солтүстiк Қазақстан облысында мүгедектер үшiн жұмыс орындарын квоталаудың осы Ережесi (бұдан әрi - Ереже) "Халықты жұмыспен қамту туралы" және "Қазақстан Республикасында мүгедектердi әлеуметтiк қорғау туралы" Қазақстан Республикасының Заңдарына сәйкес мүгедектер үшiн жұмыс орындары квотасын белгiлеу тәртiбiн айқындайды және әлеуметтiк қорғауға аса мұқтаж мүгедектердi жұмыспен қамту кепiлдiктерiн бекiтедi.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Ережеде пайдаланылатын негiзгi ұғымдар мынадай:
</w:t>
      </w:r>
      <w:r>
        <w:br/>
      </w:r>
      <w:r>
        <w:rPr>
          <w:rFonts w:ascii="Times New Roman"/>
          <w:b w:val="false"/>
          <w:i w:val="false"/>
          <w:color w:val="000000"/>
          <w:sz w:val="28"/>
        </w:rPr>
        <w:t>
      1) мүгедек- тiршiлiк-тынысының шектелуiне және оны әлеуметтiк қорғау қажеттiлiгiне әкеп соқтыратын аурулардан, жарақаттардан, олардың салдарынан, кемiстiктерден организм функциялары тұрақты бұзылып, денсаулығы бұзылған адам; 
</w:t>
      </w:r>
      <w:r>
        <w:br/>
      </w:r>
      <w:r>
        <w:rPr>
          <w:rFonts w:ascii="Times New Roman"/>
          <w:b w:val="false"/>
          <w:i w:val="false"/>
          <w:color w:val="000000"/>
          <w:sz w:val="28"/>
        </w:rPr>
        <w:t>
      2) жұмыс берушi- қызметкер онымен еңбек қатынастарында тұрған заңды немесе жеке тұлға;
</w:t>
      </w:r>
      <w:r>
        <w:br/>
      </w:r>
      <w:r>
        <w:rPr>
          <w:rFonts w:ascii="Times New Roman"/>
          <w:b w:val="false"/>
          <w:i w:val="false"/>
          <w:color w:val="000000"/>
          <w:sz w:val="28"/>
        </w:rPr>
        <w:t>
      3) жұмыспен қамту мәселесi жөнiндегi уәкiлеттi орган - жергiлiктi атқарушы органдардың жергiлiктi деңгейде халықты жұмыспен қамтуға жәрдемдесудi және жұмыссыздықтан әлеуметтiк қорғауды қамтамасыз ететiн құрылымдық бөлiмшелерi; 
</w:t>
      </w:r>
      <w:r>
        <w:br/>
      </w:r>
      <w:r>
        <w:rPr>
          <w:rFonts w:ascii="Times New Roman"/>
          <w:b w:val="false"/>
          <w:i w:val="false"/>
          <w:color w:val="000000"/>
          <w:sz w:val="28"/>
        </w:rPr>
        <w:t>
      2. Мүгедектердi жұмыспен қамтуға жәрдем көрсету және жұмысқа қабылдау мақсатында жұмыс берушiлерде жұмыс орындарының жалпы санының үш пайызы мөлшерiнде мүгедектер үшiн жұмыс орындарының квотасы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Квоталау жағдайлары мен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Мүгедектер үшiн жұмыс орындарының квотасы белгiленетiн жұмыс берушiлердi айқындау жөнiндегi ұсыныстарды жұмыспен қамту мәселелерi жөнiндегi уәкiлеттi органдар өңiрдегi жұмыс күшiне сұраныс пен ұсынысты талдау, болжау негiзiнде әзiрлейдi.
</w:t>
      </w:r>
      <w:r>
        <w:br/>
      </w:r>
      <w:r>
        <w:rPr>
          <w:rFonts w:ascii="Times New Roman"/>
          <w:b w:val="false"/>
          <w:i w:val="false"/>
          <w:color w:val="000000"/>
          <w:sz w:val="28"/>
        </w:rPr>
        <w:t>
      4. Жергiлiктi атқарушы органдар жұмыспен қамту мәселесi жөнiндегi уәкiлеттi органдар ұсынған ұсыныстар негiзiнде квота белгiленетiн жұмыс берушiлер тiзбесiн тиiстi қаулылармен бекiтедi. Осындай тiзбеге жыл сайын түзетулер енгiзiледi. 
</w:t>
      </w:r>
      <w:r>
        <w:br/>
      </w:r>
      <w:r>
        <w:rPr>
          <w:rFonts w:ascii="Times New Roman"/>
          <w:b w:val="false"/>
          <w:i w:val="false"/>
          <w:color w:val="000000"/>
          <w:sz w:val="28"/>
        </w:rPr>
        <w:t>
      5. Мүгедектер үшiн жұмыс орындары квотасы белгiленетiн жұмыс берушiлердi айқындау кезiнде жұмыс орындарының жалпы саны, қысқартылған жұмыс уақыты жағдайларында жұмыс ұйымдастыру мүмкiндiгi, сондай-ақ жұмыс берушiнiң қызмет түрi, жұмыс жағдайлары мен қаржы мүмкiндiктерi ескерiледi.
</w:t>
      </w:r>
      <w:r>
        <w:br/>
      </w:r>
      <w:r>
        <w:rPr>
          <w:rFonts w:ascii="Times New Roman"/>
          <w:b w:val="false"/>
          <w:i w:val="false"/>
          <w:color w:val="000000"/>
          <w:sz w:val="28"/>
        </w:rPr>
        <w:t>
      6. Жұмыспен қамту мәселелерi жөнiндегi уәкiлеттi органдар тiзбе бекiтiлген күннен бастап үш жұмыс күнi iшiнде оның бекiтiлгенi туралы жұмыс берушiлердi хабардар етедi.
</w:t>
      </w:r>
      <w:r>
        <w:br/>
      </w:r>
      <w:r>
        <w:rPr>
          <w:rFonts w:ascii="Times New Roman"/>
          <w:b w:val="false"/>
          <w:i w:val="false"/>
          <w:color w:val="000000"/>
          <w:sz w:val="28"/>
        </w:rPr>
        <w:t>
      7. Жұмыс берушiлер белгiленген квотаға сәйкес мүгедектердi жұмысқа орналастыру үшiн қажеттi жұмыс орындарын бөледi.
</w:t>
      </w:r>
      <w:r>
        <w:br/>
      </w:r>
      <w:r>
        <w:rPr>
          <w:rFonts w:ascii="Times New Roman"/>
          <w:b w:val="false"/>
          <w:i w:val="false"/>
          <w:color w:val="000000"/>
          <w:sz w:val="28"/>
        </w:rPr>
        <w:t>
      8. Мүгедектердi жұмыс орындарына квота бойынша жұмысқа орналастыру жұмыспен қамту мәселесi жөнiндегi уәкiлеттi органның жолдамасы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берушiлердiң мүгедектердi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жұмыспен қамтуды қамтамасыз етуге қатысуы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Жұмыс берушiлер жұмыспен қамту мәселесi жөнiндегi уәкiлеттi органдар жiберген мүгедектердi жұмысқа белгiленген квотаға сәйкес қабылдайды, еңбек заңнамасына сәйкес олармен еңбек шарттарын жасасады.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өзгерту енгізілді - Солтүстік Қазақстан облысы әкімдігінің 2008 жылғы 12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Жұмыс берушiлер жұмыспен қамту мәселесi жөнiндегi уәкiлеттi органға мынадай ақпаратты ұсынады:
</w:t>
      </w:r>
      <w:r>
        <w:br/>
      </w:r>
      <w:r>
        <w:rPr>
          <w:rFonts w:ascii="Times New Roman"/>
          <w:b w:val="false"/>
          <w:i w:val="false"/>
          <w:color w:val="000000"/>
          <w:sz w:val="28"/>
        </w:rPr>
        <w:t>
      белгiленген квота шеңберiнде бөлiнген, босатылатын жұмыс орындары туралы;
</w:t>
      </w:r>
      <w:r>
        <w:br/>
      </w:r>
      <w:r>
        <w:rPr>
          <w:rFonts w:ascii="Times New Roman"/>
          <w:b w:val="false"/>
          <w:i w:val="false"/>
          <w:color w:val="000000"/>
          <w:sz w:val="28"/>
        </w:rPr>
        <w:t>
      квота есебiнен бөлiнген жұмыс орындарының толықтырылуы жөнiндегi.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Квоталаудың сақталуын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Мүгедектер үшiн жұмыс орындарын квоталау жөнiндегi жұмысты үйлестiрудi iске асыру үшiн жұмыспен қамту мәселесi жөнiндегi уәкiлеттi органдар квоталанатын жұмыс орындарын толтыру туралы мәлiметтердi есеп беруден кейiнгi кейiнгi келесi айдың бiрiншi күнi ай сайын Солтүстiк Қазақстан облысының жұмыспен қамтуды үйлестiру және әлеуметтiк бағдарламалар басқармасына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өзгерту енгізілді - Солтүстік Қазақстан облысы әкімдігінің 2008 жылғы 12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Квота есебiне бөлiнген жұмыс орындарының толықтырылу мониторингiнi жұмыспен қамту мәселелерi жөнiндегi уәкiлеттi органдар жүзеге асырады.
</w:t>
      </w:r>
      <w:r>
        <w:br/>
      </w:r>
      <w:r>
        <w:rPr>
          <w:rFonts w:ascii="Times New Roman"/>
          <w:b w:val="false"/>
          <w:i w:val="false"/>
          <w:color w:val="000000"/>
          <w:sz w:val="28"/>
        </w:rPr>
        <w:t>
      13. Мүгедектер үшiн жұмыс орындарын квоталаудың орындалуын қадағалау заңнамада белгiленген тәртiппен тиiстi мемлекеттiк органдар арқылы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