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c21b" w14:textId="702c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топтарына арналған әлеуметтік жұмыс орындарын ұйымдастырудың және қаржыландырудың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2005 жылғы 26 шілдедегі N 232 қаулысы. Атырау облыстық әділет Департаментінде 2005 жылғы 8 тамызда N 2438 тіркелді. Күші жойылды - Атырау облысы әкімиятының 2009 жылғы 27 наурыздағы N 62 қаулысымен</w:t>
      </w:r>
    </w:p>
    <w:p>
      <w:pPr>
        <w:spacing w:after="0"/>
        <w:ind w:left="0"/>
        <w:jc w:val="both"/>
      </w:pPr>
      <w:bookmarkStart w:name="z5" w:id="0"/>
      <w:r>
        <w:rPr>
          <w:rFonts w:ascii="Times New Roman"/>
          <w:b w:val="false"/>
          <w:i w:val="false"/>
          <w:color w:val="000000"/>
          <w:sz w:val="28"/>
        </w:rPr>
        <w:t>
</w:t>
      </w:r>
      <w:r>
        <w:rPr>
          <w:rFonts w:ascii="Times New Roman"/>
          <w:b w:val="false"/>
          <w:i/>
          <w:color w:val="000000"/>
          <w:sz w:val="28"/>
        </w:rPr>
        <w:t>      Ескерту: Күші жойылды - Атырау облысы әкімиятының 2009.03.27 N 62 қаулысымен.</w:t>
      </w:r>
      <w:r>
        <w:br/>
      </w:r>
      <w:r>
        <w:rPr>
          <w:rFonts w:ascii="Times New Roman"/>
          <w:b w:val="false"/>
          <w:i w:val="false"/>
          <w:color w:val="000000"/>
          <w:sz w:val="28"/>
        </w:rPr>
        <w:t>
</w:t>
      </w:r>
      <w:r>
        <w:rPr>
          <w:rFonts w:ascii="Times New Roman"/>
          <w:b w:val="false"/>
          <w:i w:val="false"/>
          <w:color w:val="000000"/>
          <w:sz w:val="28"/>
        </w:rPr>
        <w:t>
      Атырау облысы халқын жұмыспен қамтудың 2005-2007 жылдарға арналған өңірлік бағдарламасын іске асыру мақсатында, Қазақстан Республикасының 2001 жылғы 23 қаңтардағы N 148-II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Республикасының 2001 жылғы 23 қаңтардағы N 149-II "Халықты жұмыспен қамту туралы" </w:t>
      </w:r>
      <w:r>
        <w:rPr>
          <w:rFonts w:ascii="Times New Roman"/>
          <w:b w:val="false"/>
          <w:i w:val="false"/>
          <w:color w:val="000000"/>
          <w:sz w:val="28"/>
        </w:rPr>
        <w:t xml:space="preserve">Заңының </w:t>
      </w:r>
      <w:r>
        <w:rPr>
          <w:rFonts w:ascii="Times New Roman"/>
          <w:b w:val="false"/>
          <w:i w:val="false"/>
          <w:color w:val="000000"/>
          <w:sz w:val="28"/>
        </w:rPr>
        <w:t>5-бабы </w:t>
      </w:r>
      <w:r>
        <w:rPr>
          <w:rFonts w:ascii="Times New Roman"/>
          <w:b w:val="false"/>
          <w:i w:val="false"/>
          <w:color w:val="000000"/>
          <w:sz w:val="28"/>
        </w:rPr>
        <w:t>2 тармағының</w:t>
      </w:r>
      <w:r>
        <w:rPr>
          <w:rFonts w:ascii="Times New Roman"/>
          <w:b w:val="false"/>
          <w:i w:val="false"/>
          <w:color w:val="000000"/>
          <w:sz w:val="28"/>
        </w:rPr>
        <w:t xml:space="preserve"> негізінде халықтың нысаналы топтарын әлеуметтік қорғау жөнінде қосымша шаралар белгілеу үшін облыс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Халықтың нысаналы топтарына арналған әлеуметтік жұмыс орындарын ұйымдастырудың және қаржыландырудың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Атырау қаласы мен аудандар әкімдері: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құру жөніндегі ұйымдастыру жұмысын жүргізсін;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ұйымдастыруға арналған қаражатты қаржыландыруды қарастырсын.</w:t>
      </w:r>
      <w:r>
        <w:br/>
      </w:r>
      <w:r>
        <w:rPr>
          <w:rFonts w:ascii="Times New Roman"/>
          <w:b w:val="false"/>
          <w:i w:val="false"/>
          <w:color w:val="000000"/>
          <w:sz w:val="28"/>
        </w:rPr>
        <w:t>
      3. Осы қаулының орындалуын бақылау облыс әкімінің орынбасары Б.С. Рысқалиевқа жүктелсін.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әкімінің міндетін атқарушы</w:t>
            </w:r>
          </w:p>
          <w:bookmarkEnd w:id="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xml:space="preserve">
Облыс әкімиятының </w:t>
            </w:r>
            <w:r>
              <w:br/>
            </w:r>
            <w:r>
              <w:rPr>
                <w:rFonts w:ascii="Times New Roman"/>
                <w:b w:val="false"/>
                <w:i w:val="false"/>
                <w:color w:val="000000"/>
                <w:sz w:val="20"/>
              </w:rPr>
              <w:t xml:space="preserve">
2005 жылғы 26 шілде N 232 </w:t>
            </w:r>
            <w:r>
              <w:br/>
            </w:r>
            <w:r>
              <w:rPr>
                <w:rFonts w:ascii="Times New Roman"/>
                <w:b w:val="false"/>
                <w:i w:val="false"/>
                <w:color w:val="000000"/>
                <w:sz w:val="20"/>
              </w:rPr>
              <w:t xml:space="preserve">
қаулысымен бекітілген </w:t>
            </w:r>
          </w:p>
          <w:bookmarkEnd w:id="2"/>
        </w:tc>
      </w:tr>
    </w:tbl>
    <w:bookmarkStart w:name="z13" w:id="3"/>
    <w:p>
      <w:pPr>
        <w:spacing w:after="0"/>
        <w:ind w:left="0"/>
        <w:jc w:val="left"/>
      </w:pPr>
      <w:r>
        <w:rPr>
          <w:rFonts w:ascii="Times New Roman"/>
          <w:b/>
          <w:i w:val="false"/>
          <w:color w:val="000000"/>
        </w:rPr>
        <w:t xml:space="preserve"> 
Халықтың нысаналы топтарына арналған әлеуметтік жұмыс орындарын ұйымдастырудың және қаржыландырудың ережесі</w:t>
      </w:r>
    </w:p>
    <w:bookmarkEnd w:id="3"/>
    <w:bookmarkStart w:name="z14" w:id="4"/>
    <w:p>
      <w:pPr>
        <w:spacing w:after="0"/>
        <w:ind w:left="0"/>
        <w:jc w:val="both"/>
      </w:pPr>
      <w:r>
        <w:rPr>
          <w:rFonts w:ascii="Times New Roman"/>
          <w:b w:val="false"/>
          <w:i w:val="false"/>
          <w:color w:val="000000"/>
          <w:sz w:val="28"/>
        </w:rPr>
        <w:t>
      Халықтың нысаналы топтарына арналған әлеуметтік жұмыс орындарын ұйымдастырудың және қаржыландырудың ережесі (бұдан әрі - Ереже) Қазақстан Республикасының 2001 жылғы 23 қаңтардағы N 149-II "Халықты жұмыспен қамту туралы" </w:t>
      </w:r>
      <w:r>
        <w:rPr>
          <w:rFonts w:ascii="Times New Roman"/>
          <w:b w:val="false"/>
          <w:i w:val="false"/>
          <w:color w:val="000000"/>
          <w:sz w:val="28"/>
        </w:rPr>
        <w:t xml:space="preserve">Заңының </w:t>
      </w:r>
      <w:r>
        <w:rPr>
          <w:rFonts w:ascii="Times New Roman"/>
          <w:b w:val="false"/>
          <w:i w:val="false"/>
          <w:color w:val="000000"/>
          <w:sz w:val="28"/>
        </w:rPr>
        <w:t>5-бабы </w:t>
      </w:r>
      <w:r>
        <w:rPr>
          <w:rFonts w:ascii="Times New Roman"/>
          <w:b w:val="false"/>
          <w:i w:val="false"/>
          <w:color w:val="000000"/>
          <w:sz w:val="28"/>
        </w:rPr>
        <w:t xml:space="preserve">2 тармағының </w:t>
      </w:r>
      <w:r>
        <w:rPr>
          <w:rFonts w:ascii="Times New Roman"/>
          <w:b w:val="false"/>
          <w:i w:val="false"/>
          <w:color w:val="000000"/>
          <w:sz w:val="28"/>
        </w:rPr>
        <w:t>негізінде, Қазақстан Республикасының 2001 жылғы 23 қаңтардағы N 148-II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27-бабына</w:t>
      </w:r>
      <w:r>
        <w:rPr>
          <w:rFonts w:ascii="Times New Roman"/>
          <w:b w:val="false"/>
          <w:i w:val="false"/>
          <w:color w:val="000000"/>
          <w:sz w:val="28"/>
        </w:rPr>
        <w:t xml:space="preserve"> сәйкес, нысаналы топтарды жұмыспен қамтуға жәрдемдесу жөніндегі шараларды қамтамасыз ету және Қазақстан Республикасының "Қазақстан Республикасында мүгедектерді әлеуметтік қорғау туралы" </w:t>
      </w:r>
      <w:r>
        <w:rPr>
          <w:rFonts w:ascii="Times New Roman"/>
          <w:b w:val="false"/>
          <w:i w:val="false"/>
          <w:color w:val="000000"/>
          <w:sz w:val="28"/>
        </w:rPr>
        <w:t xml:space="preserve">Заңының </w:t>
      </w:r>
      <w:r>
        <w:rPr>
          <w:rFonts w:ascii="Times New Roman"/>
          <w:b w:val="false"/>
          <w:i w:val="false"/>
          <w:color w:val="000000"/>
          <w:sz w:val="28"/>
        </w:rPr>
        <w:t>31-бабын орындау мақсатында әзірленген.</w:t>
      </w:r>
      <w:r>
        <w:br/>
      </w:r>
      <w:r>
        <w:rPr>
          <w:rFonts w:ascii="Times New Roman"/>
          <w:b w:val="false"/>
          <w:i w:val="false"/>
          <w:color w:val="000000"/>
          <w:sz w:val="28"/>
        </w:rPr>
        <w:t>
 </w:t>
      </w:r>
    </w:p>
    <w:bookmarkEnd w:id="4"/>
    <w:bookmarkStart w:name="z15" w:id="5"/>
    <w:p>
      <w:pPr>
        <w:spacing w:after="0"/>
        <w:ind w:left="0"/>
        <w:jc w:val="left"/>
      </w:pPr>
      <w:r>
        <w:rPr>
          <w:rFonts w:ascii="Times New Roman"/>
          <w:b/>
          <w:i w:val="false"/>
          <w:color w:val="000000"/>
        </w:rPr>
        <w:t xml:space="preserve"> 
І. Жалпы ережелер</w:t>
      </w:r>
    </w:p>
    <w:bookmarkEnd w:id="5"/>
    <w:bookmarkStart w:name="z16" w:id="6"/>
    <w:p>
      <w:pPr>
        <w:spacing w:after="0"/>
        <w:ind w:left="0"/>
        <w:jc w:val="both"/>
      </w:pPr>
      <w:r>
        <w:rPr>
          <w:rFonts w:ascii="Times New Roman"/>
          <w:b w:val="false"/>
          <w:i w:val="false"/>
          <w:color w:val="000000"/>
          <w:sz w:val="28"/>
        </w:rPr>
        <w:t>
      1. Ереже жұмыспен қамту мәселелері жөніндегі уәкілетті органдарда тіркелген, нысаналы топтарға жататын жұмыссыздар үшін әлеуметтік жұмыс топтарын ұйымдастырудың және қаржыландырудың тәртібін айқындайды, меншік нысанына қарамастан, нысаналы топтарға арналған әлеуметтік жұмыс орындарын құратын жұмыс берушілермен (мемлекеттік мекемелерді қоспағанда) есеп айырысудың негізгі шарттары мен жүйесін реттейді.</w:t>
      </w:r>
      <w:r>
        <w:br/>
      </w:r>
      <w:r>
        <w:rPr>
          <w:rFonts w:ascii="Times New Roman"/>
          <w:b w:val="false"/>
          <w:i w:val="false"/>
          <w:color w:val="000000"/>
          <w:sz w:val="28"/>
        </w:rPr>
        <w:t>
</w:t>
      </w:r>
      <w:r>
        <w:rPr>
          <w:rFonts w:ascii="Times New Roman"/>
          <w:b w:val="false"/>
          <w:i w:val="false"/>
          <w:color w:val="000000"/>
          <w:sz w:val="28"/>
        </w:rPr>
        <w:t>
      2. Осы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әлеуметтік жұмыс орны - жұмыс берушілердің халықтың нысаналы топтарындағы жұмыссыздарды жұмысқа орналастыру үшін құратын немесе ұсынатын, жұмыс берушілердің қабылданған жұмыссыздардың еңбегін төлеуге жұмсаған шығындары толықтай немесе жартылай жергілікті бюджет есебінен өтелетін жұмыс орны;</w:t>
      </w:r>
      <w:r>
        <w:br/>
      </w:r>
      <w:r>
        <w:rPr>
          <w:rFonts w:ascii="Times New Roman"/>
          <w:b w:val="false"/>
          <w:i w:val="false"/>
          <w:color w:val="000000"/>
          <w:sz w:val="28"/>
        </w:rPr>
        <w:t>
</w:t>
      </w:r>
      <w:r>
        <w:rPr>
          <w:rFonts w:ascii="Times New Roman"/>
          <w:b w:val="false"/>
          <w:i w:val="false"/>
          <w:color w:val="000000"/>
          <w:sz w:val="28"/>
        </w:rPr>
        <w:t>
      2) нысаналы топтар - жұмысқа орналасуда қиындық көріп жүрген және әлеуметтік қорғауды қажет ететін адамдар ретінде Қазақстан Республикасының "Халықты жұмыспен қамту туралы" Заңымен белгіленген адамдар топтары.</w:t>
      </w:r>
      <w:r>
        <w:br/>
      </w:r>
      <w:r>
        <w:rPr>
          <w:rFonts w:ascii="Times New Roman"/>
          <w:b w:val="false"/>
          <w:i w:val="false"/>
          <w:color w:val="000000"/>
          <w:sz w:val="28"/>
        </w:rPr>
        <w:t>
</w:t>
      </w:r>
      <w:r>
        <w:rPr>
          <w:rFonts w:ascii="Times New Roman"/>
          <w:b w:val="false"/>
          <w:i w:val="false"/>
          <w:color w:val="000000"/>
          <w:sz w:val="28"/>
        </w:rPr>
        <w:t>
      Нысаналы топтарға:</w:t>
      </w:r>
      <w:r>
        <w:br/>
      </w:r>
      <w:r>
        <w:rPr>
          <w:rFonts w:ascii="Times New Roman"/>
          <w:b w:val="false"/>
          <w:i w:val="false"/>
          <w:color w:val="000000"/>
          <w:sz w:val="28"/>
        </w:rPr>
        <w:t>
</w:t>
      </w:r>
      <w:r>
        <w:rPr>
          <w:rFonts w:ascii="Times New Roman"/>
          <w:b w:val="false"/>
          <w:i w:val="false"/>
          <w:color w:val="000000"/>
          <w:sz w:val="28"/>
        </w:rPr>
        <w:t>
      - аз қамтылғандар;</w:t>
      </w:r>
      <w:r>
        <w:br/>
      </w:r>
      <w:r>
        <w:rPr>
          <w:rFonts w:ascii="Times New Roman"/>
          <w:b w:val="false"/>
          <w:i w:val="false"/>
          <w:color w:val="000000"/>
          <w:sz w:val="28"/>
        </w:rPr>
        <w:t>
</w:t>
      </w:r>
      <w:r>
        <w:rPr>
          <w:rFonts w:ascii="Times New Roman"/>
          <w:b w:val="false"/>
          <w:i w:val="false"/>
          <w:color w:val="000000"/>
          <w:sz w:val="28"/>
        </w:rPr>
        <w:t>
      - 21 жасқа дейінгі жастар;</w:t>
      </w:r>
      <w:r>
        <w:br/>
      </w:r>
      <w:r>
        <w:rPr>
          <w:rFonts w:ascii="Times New Roman"/>
          <w:b w:val="false"/>
          <w:i w:val="false"/>
          <w:color w:val="000000"/>
          <w:sz w:val="28"/>
        </w:rPr>
        <w:t>
</w:t>
      </w:r>
      <w:r>
        <w:rPr>
          <w:rFonts w:ascii="Times New Roman"/>
          <w:b w:val="false"/>
          <w:i w:val="false"/>
          <w:color w:val="000000"/>
          <w:sz w:val="28"/>
        </w:rPr>
        <w:t>
      - 23 жасқа дейінгі балалар үйлерінің тәрбиеленушілері, жетім балалар және ата-ананың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 кәмелетке толмаған балаларын тәрбиелеп отырған жалғызбасты, көп балалы ата-аналар;</w:t>
      </w:r>
      <w:r>
        <w:br/>
      </w:r>
      <w:r>
        <w:rPr>
          <w:rFonts w:ascii="Times New Roman"/>
          <w:b w:val="false"/>
          <w:i w:val="false"/>
          <w:color w:val="000000"/>
          <w:sz w:val="28"/>
        </w:rPr>
        <w:t>
</w:t>
      </w:r>
      <w:r>
        <w:rPr>
          <w:rFonts w:ascii="Times New Roman"/>
          <w:b w:val="false"/>
          <w:i w:val="false"/>
          <w:color w:val="000000"/>
          <w:sz w:val="28"/>
        </w:rPr>
        <w:t>
      - Қазақстан Республикасының заңнамасымен белгіленген тәртіпте тұрақты күтімді, көмекті немесе қадағалауды қажет етеді деп танылған адамдарды бағып-күтіп отырған азаматтар;</w:t>
      </w:r>
      <w:r>
        <w:br/>
      </w:r>
      <w:r>
        <w:rPr>
          <w:rFonts w:ascii="Times New Roman"/>
          <w:b w:val="false"/>
          <w:i w:val="false"/>
          <w:color w:val="000000"/>
          <w:sz w:val="28"/>
        </w:rPr>
        <w:t>
</w:t>
      </w:r>
      <w:r>
        <w:rPr>
          <w:rFonts w:ascii="Times New Roman"/>
          <w:b w:val="false"/>
          <w:i w:val="false"/>
          <w:color w:val="000000"/>
          <w:sz w:val="28"/>
        </w:rPr>
        <w:t>
      - зейнеткерлік алды жасындағы азаматтар (жасы бойынша зейнеткерлікке шығуына екі жыл қалған);</w:t>
      </w:r>
      <w:r>
        <w:br/>
      </w:r>
      <w:r>
        <w:rPr>
          <w:rFonts w:ascii="Times New Roman"/>
          <w:b w:val="false"/>
          <w:i w:val="false"/>
          <w:color w:val="000000"/>
          <w:sz w:val="28"/>
        </w:rPr>
        <w:t>
</w:t>
      </w:r>
      <w:r>
        <w:rPr>
          <w:rFonts w:ascii="Times New Roman"/>
          <w:b w:val="false"/>
          <w:i w:val="false"/>
          <w:color w:val="000000"/>
          <w:sz w:val="28"/>
        </w:rPr>
        <w:t>
      - мүгедектер;</w:t>
      </w:r>
      <w:r>
        <w:br/>
      </w:r>
      <w:r>
        <w:rPr>
          <w:rFonts w:ascii="Times New Roman"/>
          <w:b w:val="false"/>
          <w:i w:val="false"/>
          <w:color w:val="000000"/>
          <w:sz w:val="28"/>
        </w:rPr>
        <w:t>
</w:t>
      </w:r>
      <w:r>
        <w:rPr>
          <w:rFonts w:ascii="Times New Roman"/>
          <w:b w:val="false"/>
          <w:i w:val="false"/>
          <w:color w:val="000000"/>
          <w:sz w:val="28"/>
        </w:rPr>
        <w:t>
      - Қазақстан Республикасының Қарулы Күштері құрамынан босатылған адамдар;</w:t>
      </w:r>
      <w:r>
        <w:br/>
      </w:r>
      <w:r>
        <w:rPr>
          <w:rFonts w:ascii="Times New Roman"/>
          <w:b w:val="false"/>
          <w:i w:val="false"/>
          <w:color w:val="000000"/>
          <w:sz w:val="28"/>
        </w:rPr>
        <w:t>
</w:t>
      </w:r>
      <w:r>
        <w:rPr>
          <w:rFonts w:ascii="Times New Roman"/>
          <w:b w:val="false"/>
          <w:i w:val="false"/>
          <w:color w:val="000000"/>
          <w:sz w:val="28"/>
        </w:rPr>
        <w:t>
      - репатрианттар (оралмандар).</w:t>
      </w:r>
      <w:r>
        <w:br/>
      </w:r>
      <w:r>
        <w:rPr>
          <w:rFonts w:ascii="Times New Roman"/>
          <w:b w:val="false"/>
          <w:i w:val="false"/>
          <w:color w:val="000000"/>
          <w:sz w:val="28"/>
        </w:rPr>
        <w:t>
</w:t>
      </w:r>
      <w:r>
        <w:rPr>
          <w:rFonts w:ascii="Times New Roman"/>
          <w:b w:val="false"/>
          <w:i w:val="false"/>
          <w:color w:val="000000"/>
          <w:sz w:val="28"/>
        </w:rPr>
        <w:t>
      3) жұмыспен қамту мәселелері жөніндегі уәкілетті орган - қалалық және аудандық жұмыспен қамтуды үйлестіру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орналастырылған жұмыссыздарға Қазақстан Республикасының еңбек, зейнетақымен қамсыздандыру және әлеуметтік сақтандыру туралы заңнамасы таралады.</w:t>
      </w:r>
      <w:r>
        <w:br/>
      </w:r>
      <w:r>
        <w:rPr>
          <w:rFonts w:ascii="Times New Roman"/>
          <w:b w:val="false"/>
          <w:i w:val="false"/>
          <w:color w:val="000000"/>
          <w:sz w:val="28"/>
        </w:rPr>
        <w:t>
</w:t>
      </w:r>
      <w:r>
        <w:rPr>
          <w:rFonts w:ascii="Times New Roman"/>
          <w:b w:val="false"/>
          <w:i w:val="false"/>
          <w:color w:val="000000"/>
          <w:sz w:val="28"/>
        </w:rPr>
        <w:t>
      4. Жұмыссыздарға арналған әлеуметтік жұмыс орындары Атырау қаласы мен аудандар әкімдерінің бастамасы бойынша құрылады.</w:t>
      </w:r>
      <w:r>
        <w:br/>
      </w:r>
      <w:r>
        <w:rPr>
          <w:rFonts w:ascii="Times New Roman"/>
          <w:b w:val="false"/>
          <w:i w:val="false"/>
          <w:color w:val="000000"/>
          <w:sz w:val="28"/>
        </w:rPr>
        <w:t>
 </w:t>
      </w:r>
    </w:p>
    <w:bookmarkEnd w:id="6"/>
    <w:bookmarkStart w:name="z33" w:id="7"/>
    <w:p>
      <w:pPr>
        <w:spacing w:after="0"/>
        <w:ind w:left="0"/>
        <w:jc w:val="left"/>
      </w:pPr>
      <w:r>
        <w:rPr>
          <w:rFonts w:ascii="Times New Roman"/>
          <w:b/>
          <w:i w:val="false"/>
          <w:color w:val="000000"/>
        </w:rPr>
        <w:t xml:space="preserve"> 
ІІ. Әлеуметтік жұмыс орындарын ұйымдастырудың және жұмысқа орналастырудың тәртібі</w:t>
      </w:r>
    </w:p>
    <w:bookmarkEnd w:id="7"/>
    <w:bookmarkStart w:name="z34" w:id="8"/>
    <w:p>
      <w:pPr>
        <w:spacing w:after="0"/>
        <w:ind w:left="0"/>
        <w:jc w:val="both"/>
      </w:pPr>
      <w:r>
        <w:rPr>
          <w:rFonts w:ascii="Times New Roman"/>
          <w:b w:val="false"/>
          <w:i w:val="false"/>
          <w:color w:val="000000"/>
          <w:sz w:val="28"/>
        </w:rPr>
        <w:t>
      5. Жұмыспен қамту мәселелері жөніндегі уәкілетті органдар жұмыс берушілермен нысаналы топтарға кіретін адамдарды әлеуметтік жұмыс орындарына жұмысқа орналастыру, олардың шығындарын жергілікті бюджеттер есебінен толықтай немесе жартылай өтеу арқылы олардың еңбегіне ақы төлеу жөнінде шарттар жасасады.</w:t>
      </w:r>
      <w:r>
        <w:br/>
      </w:r>
      <w:r>
        <w:rPr>
          <w:rFonts w:ascii="Times New Roman"/>
          <w:b w:val="false"/>
          <w:i w:val="false"/>
          <w:color w:val="000000"/>
          <w:sz w:val="28"/>
        </w:rPr>
        <w:t>
</w:t>
      </w:r>
      <w:r>
        <w:rPr>
          <w:rFonts w:ascii="Times New Roman"/>
          <w:b w:val="false"/>
          <w:i w:val="false"/>
          <w:color w:val="000000"/>
          <w:sz w:val="28"/>
        </w:rPr>
        <w:t>
      6. Жұмыссыздарды әлеуметтік жұмыс орындарына жұмысқа орналастыру мақсатында қалалық және аудандық әкімияттар халықтың нысаналы топтарындағы жұмыссыздарды жұмысқа орналастыру үшін әлеуметтік жұмыс орындары құрылатын ұйымдардың тізбесін айқындайды.</w:t>
      </w:r>
      <w:r>
        <w:br/>
      </w:r>
      <w:r>
        <w:rPr>
          <w:rFonts w:ascii="Times New Roman"/>
          <w:b w:val="false"/>
          <w:i w:val="false"/>
          <w:color w:val="000000"/>
          <w:sz w:val="28"/>
        </w:rPr>
        <w:t>
</w:t>
      </w:r>
      <w:r>
        <w:rPr>
          <w:rFonts w:ascii="Times New Roman"/>
          <w:b w:val="false"/>
          <w:i w:val="false"/>
          <w:color w:val="000000"/>
          <w:sz w:val="28"/>
        </w:rPr>
        <w:t>
      7. Жұмыссыздарды әлеуметтік жұмыс орындарына жұмысқа орналастыру қалалық және аудандық жұмыспен қамту мәселелері жөніндегі уәкілетті органдардың жолдамасы бойынша жүзеге асырылады. Тіркелген, әлеуметтік жұмыс орындарына жұмысқа орналастырылған жұмыссыздар жұмыссыздардың есебінен шығарылады.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ұйымдастыру мерзімі жұмыс беруші мен әлеуметтік жұмыс орнына жұмысқа орналастырылған адамның арасында жасалатын жеке еңбек шартында белгіленеді, алайда ол алты айдан аспауы тиіс.</w:t>
      </w:r>
      <w:r>
        <w:br/>
      </w:r>
      <w:r>
        <w:rPr>
          <w:rFonts w:ascii="Times New Roman"/>
          <w:b w:val="false"/>
          <w:i w:val="false"/>
          <w:color w:val="000000"/>
          <w:sz w:val="28"/>
        </w:rPr>
        <w:t>
 </w:t>
      </w:r>
    </w:p>
    <w:bookmarkEnd w:id="8"/>
    <w:bookmarkStart w:name="z38" w:id="9"/>
    <w:p>
      <w:pPr>
        <w:spacing w:after="0"/>
        <w:ind w:left="0"/>
        <w:jc w:val="left"/>
      </w:pPr>
      <w:r>
        <w:rPr>
          <w:rFonts w:ascii="Times New Roman"/>
          <w:b/>
          <w:i w:val="false"/>
          <w:color w:val="000000"/>
        </w:rPr>
        <w:t xml:space="preserve"> 
ІІІ. Әлеуметтік жұмыс орындарын қаржыландырудың көздері мен шарттары</w:t>
      </w:r>
    </w:p>
    <w:bookmarkEnd w:id="9"/>
    <w:bookmarkStart w:name="z39" w:id="10"/>
    <w:p>
      <w:pPr>
        <w:spacing w:after="0"/>
        <w:ind w:left="0"/>
        <w:jc w:val="both"/>
      </w:pPr>
      <w:r>
        <w:rPr>
          <w:rFonts w:ascii="Times New Roman"/>
          <w:b w:val="false"/>
          <w:i w:val="false"/>
          <w:color w:val="000000"/>
          <w:sz w:val="28"/>
        </w:rPr>
        <w:t>
      9. Жұмыс берушілердің әлеуметтік жұмыс орындарына жұмысқа орналастырылған адамдардың еңбегіне ақы төлеуге жұмсалған шығыстары жергілікті бюджеттер қаражатынан Қазақстан Республикасының тиісті жылға арналған республикалық бюджеті туралы Заңымен белгіленген жалақының ең төменгі мөлшері мөлшерінде өтеледі.</w:t>
      </w:r>
      <w:r>
        <w:br/>
      </w:r>
      <w:r>
        <w:rPr>
          <w:rFonts w:ascii="Times New Roman"/>
          <w:b w:val="false"/>
          <w:i w:val="false"/>
          <w:color w:val="000000"/>
          <w:sz w:val="28"/>
        </w:rPr>
        <w:t>
</w:t>
      </w:r>
      <w:r>
        <w:rPr>
          <w:rFonts w:ascii="Times New Roman"/>
          <w:b w:val="false"/>
          <w:i w:val="false"/>
          <w:color w:val="000000"/>
          <w:sz w:val="28"/>
        </w:rPr>
        <w:t>
      Жұмыс беруші орындалатын жұмыстың сипаты мен күрделілігіне қарай әлеуметтік жұмыс орнына жұмысқа орналастырылған адамның жалақысына белгіленген ең төменгі жалақыдан артық өз қаражатынан үстемеақы төлеуге құқылы.</w:t>
      </w:r>
      <w:r>
        <w:br/>
      </w:r>
      <w:r>
        <w:rPr>
          <w:rFonts w:ascii="Times New Roman"/>
          <w:b w:val="false"/>
          <w:i w:val="false"/>
          <w:color w:val="000000"/>
          <w:sz w:val="28"/>
        </w:rPr>
        <w:t>
</w:t>
      </w:r>
      <w:r>
        <w:rPr>
          <w:rFonts w:ascii="Times New Roman"/>
          <w:b w:val="false"/>
          <w:i w:val="false"/>
          <w:color w:val="000000"/>
          <w:sz w:val="28"/>
        </w:rPr>
        <w:t>
      10. Жұмыспен қамту жөніндегі уәкілетті органдар жұмыс берушілердің есеп айырысу шоттарына бюджет қаражатын аударуды жүргізеді.</w:t>
      </w:r>
      <w:r>
        <w:br/>
      </w:r>
      <w:r>
        <w:rPr>
          <w:rFonts w:ascii="Times New Roman"/>
          <w:b w:val="false"/>
          <w:i w:val="false"/>
          <w:color w:val="000000"/>
          <w:sz w:val="28"/>
        </w:rPr>
        <w:t>
</w:t>
      </w:r>
      <w:r>
        <w:rPr>
          <w:rFonts w:ascii="Times New Roman"/>
          <w:b w:val="false"/>
          <w:i w:val="false"/>
          <w:color w:val="000000"/>
          <w:sz w:val="28"/>
        </w:rPr>
        <w:t xml:space="preserve">
      11. Жұмыс беруші ай сайын жеке еңбек шартының талаптарына сәйкес орындалатын жұмыстың санына, сапасы мен күрделілігіне қарай, нақты орындалған жұмыс көлемі үшін әлеуметтік жұмыс орындарына қабылданған жұмыссыздардың еңбегіне ақы төлеуді жүзеге асырады. </w:t>
      </w:r>
      <w:r>
        <w:br/>
      </w:r>
      <w:r>
        <w:rPr>
          <w:rFonts w:ascii="Times New Roman"/>
          <w:b w:val="false"/>
          <w:i w:val="false"/>
          <w:color w:val="000000"/>
          <w:sz w:val="28"/>
        </w:rPr>
        <w:t>
</w:t>
      </w:r>
      <w:r>
        <w:rPr>
          <w:rFonts w:ascii="Times New Roman"/>
          <w:b w:val="false"/>
          <w:i w:val="false"/>
          <w:color w:val="000000"/>
          <w:sz w:val="28"/>
        </w:rPr>
        <w:t>
      12. Жұмыс берушілер әкімшісі Атырау облысы Жұмыспен қамтуды үйлестіру және әлеуметтік бағдарламалар департаменті болып табылатын "Қоғамдық жұмыстар" бағдарламасы бойынша ақшаны аударуды жүргізеді.</w:t>
      </w:r>
      <w:r>
        <w:br/>
      </w:r>
      <w:r>
        <w:rPr>
          <w:rFonts w:ascii="Times New Roman"/>
          <w:b w:val="false"/>
          <w:i w:val="false"/>
          <w:color w:val="000000"/>
          <w:sz w:val="28"/>
        </w:rPr>
        <w:t>
 </w:t>
      </w:r>
    </w:p>
    <w:bookmarkEnd w:id="10"/>
    <w:bookmarkStart w:name="z44" w:id="11"/>
    <w:p>
      <w:pPr>
        <w:spacing w:after="0"/>
        <w:ind w:left="0"/>
        <w:jc w:val="left"/>
      </w:pPr>
      <w:r>
        <w:rPr>
          <w:rFonts w:ascii="Times New Roman"/>
          <w:b/>
          <w:i w:val="false"/>
          <w:color w:val="000000"/>
        </w:rPr>
        <w:t xml:space="preserve"> 
ІV. Әлеуметтік жұмыс орындарын ұйымдастыру және қаржыландыру тәртібін бақылау</w:t>
      </w:r>
    </w:p>
    <w:bookmarkEnd w:id="11"/>
    <w:bookmarkStart w:name="z45" w:id="12"/>
    <w:p>
      <w:pPr>
        <w:spacing w:after="0"/>
        <w:ind w:left="0"/>
        <w:jc w:val="both"/>
      </w:pPr>
      <w:r>
        <w:rPr>
          <w:rFonts w:ascii="Times New Roman"/>
          <w:b w:val="false"/>
          <w:i w:val="false"/>
          <w:color w:val="000000"/>
          <w:sz w:val="28"/>
        </w:rPr>
        <w:t>
      13. Жергілікті атқарушы органдар заңнамамен белгіленген тәртіпте ұйымдастыру ережесінің сақталуын және әлеуметтік жұмыс орындарын ұйымдастыруға арналған қаражаттың мақсатты пайдаланылуын бақылауды жүзеге асырады.</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