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e119d" w14:textId="18e1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аумағында миссионерлік қызметті жүзеге асыратын шетелдік азаматтарды есептік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2005 жылғы 15 қыркүйектегі N 257 қаулысы. Атырау облыстық әділет Департаментінде 2005 жылғы 7 қазанда N 2445 тіркелді. Күші жойылды - Атырау облысы әкімиятының 2009 жылғы 27 наурыздағы N 62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әкімиятының 2009.03.27 N 62 қаулысымен.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1992 жылғы 15 қаңтардағы "Діни сенім бостандығы және діни бірлестіктер туралы" </w:t>
      </w:r>
      <w:r>
        <w:rPr>
          <w:rFonts w:ascii="Times New Roman"/>
          <w:b w:val="false"/>
          <w:i w:val="false"/>
          <w:color w:val="000000"/>
          <w:sz w:val="28"/>
          <w:u w:val="single"/>
        </w:rPr>
        <w:t>Заңын</w:t>
      </w:r>
      <w:r>
        <w:rPr>
          <w:rFonts w:ascii="Times New Roman"/>
          <w:b w:val="false"/>
          <w:i w:val="false"/>
          <w:color w:val="000000"/>
          <w:sz w:val="28"/>
        </w:rPr>
        <w:t>, Қазақстан Республикасы Үкіметінің 2000 жылғы 28 қаңтардағы N 136 "Шетел азаматтарының Қазақстан Республикасында болуын құқықтық реттеудің жекелеген мәселелері" </w:t>
      </w:r>
      <w:r>
        <w:rPr>
          <w:rFonts w:ascii="Times New Roman"/>
          <w:b w:val="false"/>
          <w:i w:val="false"/>
          <w:color w:val="000000"/>
          <w:sz w:val="28"/>
        </w:rPr>
        <w:t>қаулысын</w:t>
      </w:r>
      <w:r>
        <w:rPr>
          <w:rFonts w:ascii="Times New Roman"/>
          <w:b w:val="false"/>
          <w:i w:val="false"/>
          <w:color w:val="000000"/>
          <w:sz w:val="28"/>
        </w:rPr>
        <w:t xml:space="preserve"> басшылыққа алып және миссионерлік қызметпен айналысатын шетелдік азаматтарды есептік тіркеуді қамтамасыз ету мақсатында облыс әкімияты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Атырау облысы аумағында миссионерлік қызметті жүзеге асыратын шетелдік азаматтарды есептік тіркеу Нұсқауы бекітілсін.</w:t>
      </w:r>
      <w:r>
        <w:br/>
      </w:r>
      <w:r>
        <w:rPr>
          <w:rFonts w:ascii="Times New Roman"/>
          <w:b w:val="false"/>
          <w:i w:val="false"/>
          <w:color w:val="000000"/>
          <w:sz w:val="28"/>
        </w:rPr>
        <w:t>
</w:t>
      </w:r>
      <w:r>
        <w:rPr>
          <w:rFonts w:ascii="Times New Roman"/>
          <w:b w:val="false"/>
          <w:i w:val="false"/>
          <w:color w:val="000000"/>
          <w:sz w:val="28"/>
        </w:rPr>
        <w:t>
      2. Атырау облысы Ішкі саясат департаменті Атырау облысы аумағында миссионерлік қызметті жүзеге асыратын шетелдік азаматтарды есептік тіркеуді жүзеге асыру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Қоса беріліп отырған Атырау облысы аумағында миссионерлік қызметті жүзеге асыратын шетелдік азаматтарды есептік тіркеу туралы куәлік бланкісінің нысаны бекітілсін.</w:t>
      </w:r>
      <w:r>
        <w:br/>
      </w:r>
      <w:r>
        <w:rPr>
          <w:rFonts w:ascii="Times New Roman"/>
          <w:b w:val="false"/>
          <w:i w:val="false"/>
          <w:color w:val="000000"/>
          <w:sz w:val="28"/>
        </w:rPr>
        <w:t>
</w:t>
      </w:r>
      <w:r>
        <w:rPr>
          <w:rFonts w:ascii="Times New Roman"/>
          <w:b w:val="false"/>
          <w:i w:val="false"/>
          <w:color w:val="000000"/>
          <w:sz w:val="28"/>
        </w:rPr>
        <w:t>
      4. Атырау облысы аумағында миссионерлік қызметті жүзеге асыратын шетелдік азаматтарды есептік тіркеу туралы куәліктің қолданылу мерзімі бір жыл болып белгіленсін.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Т.Қ. Мүрсәлиеваға жүктелсін.</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1"/>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 xml:space="preserve">
Облыс әкімиятының </w:t>
            </w:r>
            <w:r>
              <w:br/>
            </w:r>
            <w:r>
              <w:rPr>
                <w:rFonts w:ascii="Times New Roman"/>
                <w:b w:val="false"/>
                <w:i w:val="false"/>
                <w:color w:val="000000"/>
                <w:sz w:val="20"/>
              </w:rPr>
              <w:t>
2005 жылғы 15 қыркүйектегі</w:t>
            </w:r>
            <w:r>
              <w:br/>
            </w:r>
            <w:r>
              <w:rPr>
                <w:rFonts w:ascii="Times New Roman"/>
                <w:b w:val="false"/>
                <w:i w:val="false"/>
                <w:color w:val="000000"/>
                <w:sz w:val="20"/>
              </w:rPr>
              <w:t>
N 257 қаулысымен бекітілген</w:t>
            </w:r>
          </w:p>
          <w:bookmarkEnd w:id="2"/>
        </w:tc>
      </w:tr>
    </w:tbl>
    <w:bookmarkStart w:name="z14" w:id="3"/>
    <w:p>
      <w:pPr>
        <w:spacing w:after="0"/>
        <w:ind w:left="0"/>
        <w:jc w:val="left"/>
      </w:pPr>
      <w:r>
        <w:rPr>
          <w:rFonts w:ascii="Times New Roman"/>
          <w:b/>
          <w:i w:val="false"/>
          <w:color w:val="000000"/>
        </w:rPr>
        <w:t xml:space="preserve"> 
Атырау облысы аумағында миссионерлік қызметті жүзеге асыратын шетелдік азаматтарды есептік тіркеу НҰСҚАУЫ</w:t>
      </w:r>
      <w:r>
        <w:br/>
      </w:r>
      <w:r>
        <w:rPr>
          <w:rFonts w:ascii="Times New Roman"/>
          <w:b/>
          <w:i w:val="false"/>
          <w:color w:val="000000"/>
        </w:rPr>
        <w:t>
1. Жалпы ережелер</w:t>
      </w:r>
    </w:p>
    <w:bookmarkEnd w:id="3"/>
    <w:bookmarkStart w:name="z15" w:id="4"/>
    <w:p>
      <w:pPr>
        <w:spacing w:after="0"/>
        <w:ind w:left="0"/>
        <w:jc w:val="both"/>
      </w:pPr>
      <w:r>
        <w:rPr>
          <w:rFonts w:ascii="Times New Roman"/>
          <w:b w:val="false"/>
          <w:i w:val="false"/>
          <w:color w:val="000000"/>
          <w:sz w:val="28"/>
        </w:rPr>
        <w:t>
      1. Осы Ереже Қазақстан Республикасы Үкіметінің 2000 жылғы 28 қаңтардағы N 136 "Шетел азаматтарының Қазақстан Республикасында болуын құқықтық реттеудің жекелеген мәселелері" </w:t>
      </w:r>
      <w:r>
        <w:rPr>
          <w:rFonts w:ascii="Times New Roman"/>
          <w:b w:val="false"/>
          <w:i w:val="false"/>
          <w:color w:val="000000"/>
          <w:sz w:val="28"/>
        </w:rPr>
        <w:t xml:space="preserve">қаулысына </w:t>
      </w:r>
      <w:r>
        <w:rPr>
          <w:rFonts w:ascii="Times New Roman"/>
          <w:b w:val="false"/>
          <w:i w:val="false"/>
          <w:color w:val="000000"/>
          <w:sz w:val="28"/>
        </w:rPr>
        <w:t>сәйкес әзірленді.</w:t>
      </w:r>
      <w:r>
        <w:br/>
      </w:r>
      <w:r>
        <w:rPr>
          <w:rFonts w:ascii="Times New Roman"/>
          <w:b w:val="false"/>
          <w:i w:val="false"/>
          <w:color w:val="000000"/>
          <w:sz w:val="28"/>
        </w:rPr>
        <w:t>
</w:t>
      </w:r>
      <w:r>
        <w:rPr>
          <w:rFonts w:ascii="Times New Roman"/>
          <w:b w:val="false"/>
          <w:i w:val="false"/>
          <w:color w:val="000000"/>
          <w:sz w:val="28"/>
        </w:rPr>
        <w:t>
      2. Атырау облысына заңда белгіленген тәртіппен миссионерлік қызметті (бұдан әрі - Миссионерлік қызмет) жүзеге асыру үшін келген шетелдік азаматтардың барлығы есептік тіркеуге жатады.</w:t>
      </w:r>
      <w:r>
        <w:br/>
      </w:r>
      <w:r>
        <w:rPr>
          <w:rFonts w:ascii="Times New Roman"/>
          <w:b w:val="false"/>
          <w:i w:val="false"/>
          <w:color w:val="000000"/>
          <w:sz w:val="28"/>
        </w:rPr>
        <w:t>
</w:t>
      </w:r>
      <w:r>
        <w:rPr>
          <w:rFonts w:ascii="Times New Roman"/>
          <w:b w:val="false"/>
          <w:i w:val="false"/>
          <w:color w:val="000000"/>
          <w:sz w:val="28"/>
        </w:rPr>
        <w:t>
      3. Миссионерлік қызметті жүзеге асыратын шетелдік азаматтарды есептік тіркеуді Атырау облысы Ішкі саясат департаменті (бұдан әрі уәкілетті орган) жүргізеді.</w:t>
      </w:r>
      <w:r>
        <w:br/>
      </w:r>
      <w:r>
        <w:rPr>
          <w:rFonts w:ascii="Times New Roman"/>
          <w:b w:val="false"/>
          <w:i w:val="false"/>
          <w:color w:val="000000"/>
          <w:sz w:val="28"/>
        </w:rPr>
        <w:t>
 </w:t>
      </w:r>
    </w:p>
    <w:bookmarkEnd w:id="4"/>
    <w:bookmarkStart w:name="z18" w:id="5"/>
    <w:p>
      <w:pPr>
        <w:spacing w:after="0"/>
        <w:ind w:left="0"/>
        <w:jc w:val="left"/>
      </w:pPr>
      <w:r>
        <w:rPr>
          <w:rFonts w:ascii="Times New Roman"/>
          <w:b/>
          <w:i w:val="false"/>
          <w:color w:val="000000"/>
        </w:rPr>
        <w:t xml:space="preserve"> 
2. Есептік тіркеудің тәртібі</w:t>
      </w:r>
    </w:p>
    <w:bookmarkEnd w:id="5"/>
    <w:bookmarkStart w:name="z19" w:id="6"/>
    <w:p>
      <w:pPr>
        <w:spacing w:after="0"/>
        <w:ind w:left="0"/>
        <w:jc w:val="both"/>
      </w:pPr>
      <w:r>
        <w:rPr>
          <w:rFonts w:ascii="Times New Roman"/>
          <w:b w:val="false"/>
          <w:i w:val="false"/>
          <w:color w:val="000000"/>
          <w:sz w:val="28"/>
        </w:rPr>
        <w:t>
      4. Есепке тіркеу үшін шетелдік азаматтар төлқұжаты тіркелген сәттен бастап үш тәулік ішінде уәкілетті органға мынадай құжаттар мен материалдарды:</w:t>
      </w:r>
      <w:r>
        <w:br/>
      </w:r>
      <w:r>
        <w:rPr>
          <w:rFonts w:ascii="Times New Roman"/>
          <w:b w:val="false"/>
          <w:i w:val="false"/>
          <w:color w:val="000000"/>
          <w:sz w:val="28"/>
        </w:rPr>
        <w:t>
</w:t>
      </w:r>
      <w:r>
        <w:rPr>
          <w:rFonts w:ascii="Times New Roman"/>
          <w:b w:val="false"/>
          <w:i w:val="false"/>
          <w:color w:val="000000"/>
          <w:sz w:val="28"/>
        </w:rPr>
        <w:t>
      1) діни нанымға тиесілігін, миссионерлік қызметтің аумағы мен мерзімін көрсете отырып, өтінішті;</w:t>
      </w:r>
      <w:r>
        <w:br/>
      </w:r>
      <w:r>
        <w:rPr>
          <w:rFonts w:ascii="Times New Roman"/>
          <w:b w:val="false"/>
          <w:i w:val="false"/>
          <w:color w:val="000000"/>
          <w:sz w:val="28"/>
        </w:rPr>
        <w:t>
</w:t>
      </w:r>
      <w:r>
        <w:rPr>
          <w:rFonts w:ascii="Times New Roman"/>
          <w:b w:val="false"/>
          <w:i w:val="false"/>
          <w:color w:val="000000"/>
          <w:sz w:val="28"/>
        </w:rPr>
        <w:t>
      2) миссионерлік қызметті жүзеге асыру құқығына діни ұйым берген сенімхаттың немесе өзге де құжаттың көшірмесін;</w:t>
      </w:r>
      <w:r>
        <w:br/>
      </w:r>
      <w:r>
        <w:rPr>
          <w:rFonts w:ascii="Times New Roman"/>
          <w:b w:val="false"/>
          <w:i w:val="false"/>
          <w:color w:val="000000"/>
          <w:sz w:val="28"/>
        </w:rPr>
        <w:t>
</w:t>
      </w:r>
      <w:r>
        <w:rPr>
          <w:rFonts w:ascii="Times New Roman"/>
          <w:b w:val="false"/>
          <w:i w:val="false"/>
          <w:color w:val="000000"/>
          <w:sz w:val="28"/>
        </w:rPr>
        <w:t>
      3) миссионер мүддесін білдіретін діни ұйым өз елінің заңнамасына сәйкес ресми тіркелгендігін куәландыратын тіркеу туралы куәліктің немесе өзге де құжаттың көшірмесін;</w:t>
      </w:r>
      <w:r>
        <w:br/>
      </w:r>
      <w:r>
        <w:rPr>
          <w:rFonts w:ascii="Times New Roman"/>
          <w:b w:val="false"/>
          <w:i w:val="false"/>
          <w:color w:val="000000"/>
          <w:sz w:val="28"/>
        </w:rPr>
        <w:t>
</w:t>
      </w:r>
      <w:r>
        <w:rPr>
          <w:rFonts w:ascii="Times New Roman"/>
          <w:b w:val="false"/>
          <w:i w:val="false"/>
          <w:color w:val="000000"/>
          <w:sz w:val="28"/>
        </w:rPr>
        <w:t>
      4) Қазақстан Республикасында тіркелген діни ұйымның шақыруын;</w:t>
      </w:r>
      <w:r>
        <w:br/>
      </w:r>
      <w:r>
        <w:rPr>
          <w:rFonts w:ascii="Times New Roman"/>
          <w:b w:val="false"/>
          <w:i w:val="false"/>
          <w:color w:val="000000"/>
          <w:sz w:val="28"/>
        </w:rPr>
        <w:t>
</w:t>
      </w:r>
      <w:r>
        <w:rPr>
          <w:rFonts w:ascii="Times New Roman"/>
          <w:b w:val="false"/>
          <w:i w:val="false"/>
          <w:color w:val="000000"/>
          <w:sz w:val="28"/>
        </w:rPr>
        <w:t>
      5) миссионерлік қызметке арналған әдебиетті, аудио, бейне материалдарын және (немесе) өзге де діни мақсаттағы заттарды ұсынады.</w:t>
      </w:r>
      <w:r>
        <w:br/>
      </w:r>
      <w:r>
        <w:rPr>
          <w:rFonts w:ascii="Times New Roman"/>
          <w:b w:val="false"/>
          <w:i w:val="false"/>
          <w:color w:val="000000"/>
          <w:sz w:val="28"/>
        </w:rPr>
        <w:t>
</w:t>
      </w:r>
      <w:r>
        <w:rPr>
          <w:rFonts w:ascii="Times New Roman"/>
          <w:b w:val="false"/>
          <w:i w:val="false"/>
          <w:color w:val="000000"/>
          <w:sz w:val="28"/>
        </w:rPr>
        <w:t>
      5. Көрсетілген құжаттарды ұсыну кезінде өтініш беруші белгіленген тәртіппен тіркелген төлқұжатын көрсетеді.</w:t>
      </w:r>
      <w:r>
        <w:br/>
      </w:r>
      <w:r>
        <w:rPr>
          <w:rFonts w:ascii="Times New Roman"/>
          <w:b w:val="false"/>
          <w:i w:val="false"/>
          <w:color w:val="000000"/>
          <w:sz w:val="28"/>
        </w:rPr>
        <w:t>
</w:t>
      </w:r>
      <w:r>
        <w:rPr>
          <w:rFonts w:ascii="Times New Roman"/>
          <w:b w:val="false"/>
          <w:i w:val="false"/>
          <w:color w:val="000000"/>
          <w:sz w:val="28"/>
        </w:rPr>
        <w:t>
      6. Миссионерлік қызметті жүзеге асыратын шетелдік азаматтарды есептік тіркеу құжат берілген күннен бастап жеті тәуліктен аспайтын мерзімде жүргізіледі.</w:t>
      </w:r>
      <w:r>
        <w:br/>
      </w:r>
      <w:r>
        <w:rPr>
          <w:rFonts w:ascii="Times New Roman"/>
          <w:b w:val="false"/>
          <w:i w:val="false"/>
          <w:color w:val="000000"/>
          <w:sz w:val="28"/>
        </w:rPr>
        <w:t>
</w:t>
      </w:r>
      <w:r>
        <w:rPr>
          <w:rFonts w:ascii="Times New Roman"/>
          <w:b w:val="false"/>
          <w:i w:val="false"/>
          <w:color w:val="000000"/>
          <w:sz w:val="28"/>
        </w:rPr>
        <w:t>
      7. Ұсынылған құжаттар Қазақстан Республикасының қолданыстағы заңнамасына және осы Ережеге сәйкес болған жағдайда, уәкілетті орган миссионерлік қызметті жүзеге асыратын шетелдік азаматтарды есептік тіркеу туралы тиісті шешім шығарады және миссионерлік қызметпен айналысуға куәлік береді.</w:t>
      </w:r>
      <w:r>
        <w:br/>
      </w:r>
      <w:r>
        <w:rPr>
          <w:rFonts w:ascii="Times New Roman"/>
          <w:b w:val="false"/>
          <w:i w:val="false"/>
          <w:color w:val="000000"/>
          <w:sz w:val="28"/>
        </w:rPr>
        <w:t>
</w:t>
      </w:r>
      <w:r>
        <w:rPr>
          <w:rFonts w:ascii="Times New Roman"/>
          <w:b w:val="false"/>
          <w:i w:val="false"/>
          <w:color w:val="000000"/>
          <w:sz w:val="28"/>
        </w:rPr>
        <w:t>
      8. Куәлікте тіркеу нөмірі, берілген күні, миссионердің тегі мен аты, діни бірлестікке тиесілілігі және қызметінің мерзімі көрсетіледі.</w:t>
      </w:r>
      <w:r>
        <w:br/>
      </w:r>
      <w:r>
        <w:rPr>
          <w:rFonts w:ascii="Times New Roman"/>
          <w:b w:val="false"/>
          <w:i w:val="false"/>
          <w:color w:val="000000"/>
          <w:sz w:val="28"/>
        </w:rPr>
        <w:t>
</w:t>
      </w:r>
      <w:r>
        <w:rPr>
          <w:rFonts w:ascii="Times New Roman"/>
          <w:b w:val="false"/>
          <w:i w:val="false"/>
          <w:color w:val="000000"/>
          <w:sz w:val="28"/>
        </w:rPr>
        <w:t>
      9. Миссионерлік қызметтің мәні мен мақсаты Қазақстан Республикасының қолданыстағы заңнамасына қайшы келсе есептік тіркеуден бас тартылуы мүмкін.</w:t>
      </w:r>
      <w:r>
        <w:br/>
      </w:r>
      <w:r>
        <w:rPr>
          <w:rFonts w:ascii="Times New Roman"/>
          <w:b w:val="false"/>
          <w:i w:val="false"/>
          <w:color w:val="000000"/>
          <w:sz w:val="28"/>
        </w:rPr>
        <w:t>
</w:t>
      </w:r>
      <w:r>
        <w:rPr>
          <w:rFonts w:ascii="Times New Roman"/>
          <w:b w:val="false"/>
          <w:i w:val="false"/>
          <w:color w:val="000000"/>
          <w:sz w:val="28"/>
        </w:rPr>
        <w:t>
      10. Күмәнді мәліметтерді қамтитын құжаттар ұсынылғаны анықталса, сондай-ақ миссионерлік қызмет Қазақстан Республикасының заңнамасына қайшы келген жағдайда, шетелдік азамат есептік тіркеуден айырылуы мүмкін.</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
          <w:p>
            <w:pPr>
              <w:spacing w:after="20"/>
              <w:ind w:left="20"/>
              <w:jc w:val="both"/>
            </w:pPr>
            <w:r>
              <w:rPr>
                <w:rFonts w:ascii="Times New Roman"/>
                <w:b w:val="false"/>
                <w:i w:val="false"/>
                <w:color w:val="000000"/>
                <w:sz w:val="20"/>
              </w:rPr>
              <w:t xml:space="preserve">
Облыс әкімиятының </w:t>
            </w:r>
            <w:r>
              <w:br/>
            </w:r>
            <w:r>
              <w:rPr>
                <w:rFonts w:ascii="Times New Roman"/>
                <w:b w:val="false"/>
                <w:i w:val="false"/>
                <w:color w:val="000000"/>
                <w:sz w:val="20"/>
              </w:rPr>
              <w:t>
2005 жылғы 15 қыркүйектегі</w:t>
            </w:r>
            <w:r>
              <w:br/>
            </w:r>
            <w:r>
              <w:rPr>
                <w:rFonts w:ascii="Times New Roman"/>
                <w:b w:val="false"/>
                <w:i w:val="false"/>
                <w:color w:val="000000"/>
                <w:sz w:val="20"/>
              </w:rPr>
              <w:t>
N 257 қаулысымен бекітілген</w:t>
            </w:r>
          </w:p>
          <w:bookmarkEnd w:id="7"/>
        </w:tc>
      </w:tr>
    </w:tbl>
    <w:bookmarkStart w:name="z32" w:id="8"/>
    <w:p>
      <w:pPr>
        <w:spacing w:after="0"/>
        <w:ind w:left="0"/>
        <w:jc w:val="left"/>
      </w:pPr>
      <w:r>
        <w:rPr>
          <w:rFonts w:ascii="Times New Roman"/>
          <w:b/>
          <w:i w:val="false"/>
          <w:color w:val="000000"/>
        </w:rPr>
        <w:t xml:space="preserve"> 
Атырау облысында миссионерлік қызметті жүзеге асыратын шетел азаматын есептік тіркеу туралы</w:t>
      </w:r>
      <w:r>
        <w:br/>
      </w:r>
      <w:r>
        <w:rPr>
          <w:rFonts w:ascii="Times New Roman"/>
          <w:b/>
          <w:i w:val="false"/>
          <w:color w:val="000000"/>
        </w:rPr>
        <w:t>
 </w:t>
      </w:r>
    </w:p>
    <w:bookmarkEnd w:id="8"/>
    <w:bookmarkStart w:name="z33" w:id="9"/>
    <w:p>
      <w:pPr>
        <w:spacing w:after="0"/>
        <w:ind w:left="0"/>
        <w:jc w:val="both"/>
      </w:pPr>
      <w:r>
        <w:rPr>
          <w:rFonts w:ascii="Times New Roman"/>
          <w:b w:val="false"/>
          <w:i w:val="false"/>
          <w:color w:val="000000"/>
          <w:sz w:val="28"/>
        </w:rPr>
        <w:t xml:space="preserve">
      Куәлік № 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(миссионердің аты-жөні, әкесінің аты)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_____________________________________________________</w:t>
      </w:r>
      <w:r>
        <w:br/>
      </w:r>
      <w:r>
        <w:rPr>
          <w:rFonts w:ascii="Times New Roman"/>
          <w:b w:val="false"/>
          <w:i w:val="false"/>
          <w:color w:val="000000"/>
          <w:sz w:val="28"/>
        </w:rPr>
        <w:t>
(діни сенімі, діни бірлестікке тиістілі)</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(өз қызметтің жүзеге асыратын аумағының шегі)</w:t>
      </w:r>
      <w:r>
        <w:br/>
      </w:r>
      <w:r>
        <w:rPr>
          <w:rFonts w:ascii="Times New Roman"/>
          <w:b w:val="false"/>
          <w:i w:val="false"/>
          <w:color w:val="000000"/>
          <w:sz w:val="28"/>
        </w:rPr>
        <w:t>
Осы куәлік 200 ___ жылдың _________________ дейін жарамды.</w:t>
      </w:r>
      <w:r>
        <w:br/>
      </w:r>
      <w:r>
        <w:rPr>
          <w:rFonts w:ascii="Times New Roman"/>
          <w:b w:val="false"/>
          <w:i w:val="false"/>
          <w:color w:val="000000"/>
          <w:sz w:val="28"/>
        </w:rPr>
        <w:t>
(күні жүретін мерзімі)</w:t>
      </w:r>
      <w:r>
        <w:br/>
      </w:r>
      <w:r>
        <w:rPr>
          <w:rFonts w:ascii="Times New Roman"/>
          <w:b w:val="false"/>
          <w:i w:val="false"/>
          <w:color w:val="000000"/>
          <w:sz w:val="28"/>
        </w:rPr>
        <w:t>
</w:t>
      </w:r>
      <w:r>
        <w:rPr>
          <w:rFonts w:ascii="Times New Roman"/>
          <w:b w:val="false"/>
          <w:i w:val="false"/>
          <w:color w:val="000000"/>
          <w:sz w:val="28"/>
        </w:rPr>
        <w:t>
      Ескерту: Осы куәліктің қолданылу мерзімі аяқталғанда, миссионер оның мерзімін заңнамада белгіленген тәртіппен ұзартуға міндетті немесе облыс аумағынан кетуі тиіс, олай болмаған жағдайда, ол заңнамада белгіленген тәртіппен облыс аумағынан шығарылып жіберіледі.</w:t>
      </w:r>
      <w:r>
        <w:br/>
      </w:r>
      <w:r>
        <w:rPr>
          <w:rFonts w:ascii="Times New Roman"/>
          <w:b w:val="false"/>
          <w:i w:val="false"/>
          <w:color w:val="000000"/>
          <w:sz w:val="28"/>
        </w:rPr>
        <w:t>
</w:t>
      </w:r>
      <w:r>
        <w:rPr>
          <w:rFonts w:ascii="Times New Roman"/>
          <w:b w:val="false"/>
          <w:i w:val="false"/>
          <w:color w:val="000000"/>
          <w:sz w:val="28"/>
        </w:rPr>
        <w:t>
      Атырау облысы Ішкі саясат</w:t>
      </w:r>
      <w:r>
        <w:br/>
      </w:r>
      <w:r>
        <w:rPr>
          <w:rFonts w:ascii="Times New Roman"/>
          <w:b w:val="false"/>
          <w:i w:val="false"/>
          <w:color w:val="000000"/>
          <w:sz w:val="28"/>
        </w:rPr>
        <w:t>
департаментінің директоры ___________________ (А.Ж.Т.)</w:t>
      </w:r>
      <w:r>
        <w:br/>
      </w:r>
      <w:r>
        <w:rPr>
          <w:rFonts w:ascii="Times New Roman"/>
          <w:b w:val="false"/>
          <w:i w:val="false"/>
          <w:color w:val="000000"/>
          <w:sz w:val="28"/>
        </w:rPr>
        <w:t>
қаласы «__» ___________________ 200 _ ж.</w:t>
      </w:r>
      <w:r>
        <w:br/>
      </w:r>
      <w:r>
        <w:rPr>
          <w:rFonts w:ascii="Times New Roman"/>
          <w:b w:val="false"/>
          <w:i w:val="false"/>
          <w:color w:val="000000"/>
          <w:sz w:val="28"/>
        </w:rPr>
        <w:t>
(берілген уақыты)</w:t>
      </w:r>
      <w:r>
        <w:br/>
      </w:r>
      <w:r>
        <w:rPr>
          <w:rFonts w:ascii="Times New Roman"/>
          <w:b w:val="false"/>
          <w:i w:val="false"/>
          <w:color w:val="000000"/>
          <w:sz w:val="28"/>
        </w:rPr>
        <w:t>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