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3981" w14:textId="6203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 үшін әлеуметтік жұмыс орындарын ұйымдастыру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2005 жылғы 3 мамырдағы № 149 қаулысы. Батыс Қазақстан облысының Әділет департаментінде 2005 жылғы 24 мамырда № 2930 тіркелді. Күші жойылды - Батыс Қазақстан облыс әкімдігінің 2009 жылғы 30 наурыздағы № 89 қаулысымен.</w:t>
      </w:r>
    </w:p>
    <w:p>
      <w:pPr>
        <w:spacing w:after="0"/>
        <w:ind w:left="0"/>
        <w:jc w:val="both"/>
      </w:pPr>
      <w:r>
        <w:rPr>
          <w:rFonts w:ascii="Times New Roman"/>
          <w:b w:val="false"/>
          <w:i w:val="false"/>
          <w:color w:val="ff0000"/>
          <w:sz w:val="28"/>
        </w:rPr>
        <w:t>
      Ескерту. Күші жойылды - Батыс Қазақстан облыс әкімдігінің 2009.03.30 № 89 Қаулысымен.</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 басшылыққа ала отырып және "Қазақстан Республикасының халқын жұмыспен қамтудың 2005-2007 жылдарға арналған бағдарламасын бекіту туралы" Қазақстан Республикасы Үкіметінің 2005 жылғы 27 қаңтардағы № 68 </w:t>
      </w:r>
      <w:r>
        <w:rPr>
          <w:rFonts w:ascii="Times New Roman"/>
          <w:b w:val="false"/>
          <w:i w:val="false"/>
          <w:color w:val="000000"/>
          <w:sz w:val="28"/>
        </w:rPr>
        <w:t>қаулысын</w:t>
      </w:r>
      <w:r>
        <w:rPr>
          <w:rFonts w:ascii="Times New Roman"/>
          <w:b w:val="false"/>
          <w:i w:val="false"/>
          <w:color w:val="000000"/>
          <w:sz w:val="28"/>
        </w:rPr>
        <w:t xml:space="preserve"> орындау үшін және халықтың нысаналы топтарын әлеуметтік қорғау жөнінде қосымша шаралар белгілеу мақсатында облыс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халықтың нысаналы топтарындағы жұмыссыз азаматтарды жұмысқа орналастыру үшін әлеуметтік жұмыс орындарын ұйымдастыру мен қаржыландыру </w:t>
      </w:r>
      <w:r>
        <w:rPr>
          <w:rFonts w:ascii="Times New Roman"/>
          <w:b w:val="false"/>
          <w:i w:val="false"/>
          <w:color w:val="000000"/>
          <w:sz w:val="28"/>
        </w:rPr>
        <w:t>Ережесі</w:t>
      </w:r>
      <w:r>
        <w:rPr>
          <w:rFonts w:ascii="Times New Roman"/>
          <w:b w:val="false"/>
          <w:i w:val="false"/>
          <w:color w:val="000000"/>
          <w:sz w:val="28"/>
        </w:rPr>
        <w:t xml:space="preserve"> қосымшадағына сәйкес бекітілсін (бұдан әрі - Ереже).</w:t>
      </w:r>
    </w:p>
    <w:bookmarkEnd w:id="0"/>
    <w:bookmarkStart w:name="z2" w:id="1"/>
    <w:p>
      <w:pPr>
        <w:spacing w:after="0"/>
        <w:ind w:left="0"/>
        <w:jc w:val="both"/>
      </w:pPr>
      <w:r>
        <w:rPr>
          <w:rFonts w:ascii="Times New Roman"/>
          <w:b w:val="false"/>
          <w:i w:val="false"/>
          <w:color w:val="000000"/>
          <w:sz w:val="28"/>
        </w:rPr>
        <w:t>
      2. Орал қаласының және аудандардың әкімдері:</w:t>
      </w:r>
    </w:p>
    <w:bookmarkEnd w:id="1"/>
    <w:p>
      <w:pPr>
        <w:spacing w:after="0"/>
        <w:ind w:left="0"/>
        <w:jc w:val="both"/>
      </w:pPr>
      <w:r>
        <w:rPr>
          <w:rFonts w:ascii="Times New Roman"/>
          <w:b w:val="false"/>
          <w:i w:val="false"/>
          <w:color w:val="000000"/>
          <w:sz w:val="28"/>
        </w:rPr>
        <w:t>
      1) әлеуметтік жұмыс орындарын ашуды және қаржыландыруды қамтамасыз етсін;</w:t>
      </w:r>
    </w:p>
    <w:p>
      <w:pPr>
        <w:spacing w:after="0"/>
        <w:ind w:left="0"/>
        <w:jc w:val="both"/>
      </w:pPr>
      <w:r>
        <w:rPr>
          <w:rFonts w:ascii="Times New Roman"/>
          <w:b w:val="false"/>
          <w:i w:val="false"/>
          <w:color w:val="000000"/>
          <w:sz w:val="28"/>
        </w:rPr>
        <w:t>
      2) осы қаулыны іске асыру жөніндегі басқа да қажетті шараларды алсын.</w:t>
      </w:r>
    </w:p>
    <w:bookmarkStart w:name="z3" w:id="2"/>
    <w:p>
      <w:pPr>
        <w:spacing w:after="0"/>
        <w:ind w:left="0"/>
        <w:jc w:val="both"/>
      </w:pPr>
      <w:r>
        <w:rPr>
          <w:rFonts w:ascii="Times New Roman"/>
          <w:b w:val="false"/>
          <w:i w:val="false"/>
          <w:color w:val="000000"/>
          <w:sz w:val="28"/>
        </w:rPr>
        <w:t>
      3. Осы қаулының орындалуын бақылау облыс әкімінің орынбасары А. С. Иманғалиевке жүктелсін.</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2005 жылғы 3 мамырдағы</w:t>
            </w:r>
            <w:r>
              <w:br/>
            </w:r>
            <w:r>
              <w:rPr>
                <w:rFonts w:ascii="Times New Roman"/>
                <w:b w:val="false"/>
                <w:i w:val="false"/>
                <w:color w:val="000000"/>
                <w:sz w:val="20"/>
              </w:rPr>
              <w:t>№ 149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Халықтың нысаналы топтарындағы жұмыссыз</w:t>
      </w:r>
      <w:r>
        <w:br/>
      </w:r>
      <w:r>
        <w:rPr>
          <w:rFonts w:ascii="Times New Roman"/>
          <w:b/>
          <w:i w:val="false"/>
          <w:color w:val="000000"/>
        </w:rPr>
        <w:t>азаматтарды жұмысқа орналастыру үшін әлеуметтік</w:t>
      </w:r>
      <w:r>
        <w:br/>
      </w:r>
      <w:r>
        <w:rPr>
          <w:rFonts w:ascii="Times New Roman"/>
          <w:b/>
          <w:i w:val="false"/>
          <w:color w:val="000000"/>
        </w:rPr>
        <w:t>ұмыс орындарын ұйымдастыру мен қаржыландыру</w:t>
      </w:r>
      <w:r>
        <w:br/>
      </w:r>
      <w:r>
        <w:rPr>
          <w:rFonts w:ascii="Times New Roman"/>
          <w:b/>
          <w:i w:val="false"/>
          <w:color w:val="000000"/>
        </w:rPr>
        <w:t>Ережесі</w:t>
      </w:r>
    </w:p>
    <w:p>
      <w:pPr>
        <w:spacing w:after="0"/>
        <w:ind w:left="0"/>
        <w:jc w:val="both"/>
      </w:pPr>
      <w:r>
        <w:rPr>
          <w:rFonts w:ascii="Times New Roman"/>
          <w:b w:val="false"/>
          <w:i w:val="false"/>
          <w:color w:val="000000"/>
          <w:sz w:val="28"/>
        </w:rPr>
        <w:t>
      Осы Ереже халықтың нысаналы топтарындағы жұмыссыз азаматтарды жұмысқа орналастыруға арналған әлеуметтік жұмыс орындарын ұйымдастыру мен қаржыландыру тәртібін айқындайды, әлеуметтік жұмыс орындарын ұсынатын ұйымдармен (меншік түріне қарамастан) жасалатын негізгі шарттар мен есеп айырысу жүйесін реттейді.</w:t>
      </w:r>
    </w:p>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Ережеде пайдаланылатын негiзгi ұғымдар:</w:t>
      </w:r>
    </w:p>
    <w:p>
      <w:pPr>
        <w:spacing w:after="0"/>
        <w:ind w:left="0"/>
        <w:jc w:val="both"/>
      </w:pPr>
      <w:r>
        <w:rPr>
          <w:rFonts w:ascii="Times New Roman"/>
          <w:b w:val="false"/>
          <w:i w:val="false"/>
          <w:color w:val="000000"/>
          <w:sz w:val="28"/>
        </w:rPr>
        <w:t>
      1) әлеуметтiк жұмыс орны - халықтың нысаналы топтарындағы жұмыссыздарды арнайы жұмысқа орналастыру үшiн жұмыспен қамту мәселелерi жөніндегi уәкiлеттi органдарда тiркелген, жергiлiктi бюджет есебiнен жұмысқа қабылданған қызметкерлерге жұмыс берушiлер жалақы төлеу шығынының бiр бөлiгiне өтемақы жасайтын жұмыс берушiлердiң ашқан немесе ұсынған жұмыс орны;</w:t>
      </w:r>
    </w:p>
    <w:p>
      <w:pPr>
        <w:spacing w:after="0"/>
        <w:ind w:left="0"/>
        <w:jc w:val="both"/>
      </w:pPr>
      <w:r>
        <w:rPr>
          <w:rFonts w:ascii="Times New Roman"/>
          <w:b w:val="false"/>
          <w:i w:val="false"/>
          <w:color w:val="000000"/>
          <w:sz w:val="28"/>
        </w:rPr>
        <w:t xml:space="preserve">
      2) нысаналы топтар - жұмысқа орналасуда қиындық көрiп жүрген және әлеуметтiк қорғауды талап ететiн адамдар ретiнде "Халықты жұмыспен қамту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белгiленген адамдар топтары.</w:t>
      </w:r>
    </w:p>
    <w:p>
      <w:pPr>
        <w:spacing w:after="0"/>
        <w:ind w:left="0"/>
        <w:jc w:val="both"/>
      </w:pPr>
      <w:r>
        <w:rPr>
          <w:rFonts w:ascii="Times New Roman"/>
          <w:b w:val="false"/>
          <w:i w:val="false"/>
          <w:color w:val="000000"/>
          <w:sz w:val="28"/>
        </w:rPr>
        <w:t>
      2. Әлеуметтiк жұмыс орнына орналасқан жұмыссыздарға Қазақстан Республикасының еңбек, зейнетақымен қамсыздандыру және сақтандыру туралы заң актiлерi қолданылады.</w:t>
      </w:r>
    </w:p>
    <w:p>
      <w:pPr>
        <w:spacing w:after="0"/>
        <w:ind w:left="0"/>
        <w:jc w:val="both"/>
      </w:pPr>
      <w:r>
        <w:rPr>
          <w:rFonts w:ascii="Times New Roman"/>
          <w:b w:val="false"/>
          <w:i w:val="false"/>
          <w:color w:val="000000"/>
          <w:sz w:val="28"/>
        </w:rPr>
        <w:t>
      3. Жұмыспен қамту мәселелерi жөніндегi уәкiлеттi органдар әлеуметтiк жұмыс орнына орналастыру үшін жұмыссыздарға жолдама берудi жүзеге асырады.</w:t>
      </w:r>
    </w:p>
    <w:bookmarkStart w:name="z6" w:id="4"/>
    <w:p>
      <w:pPr>
        <w:spacing w:after="0"/>
        <w:ind w:left="0"/>
        <w:jc w:val="left"/>
      </w:pPr>
      <w:r>
        <w:rPr>
          <w:rFonts w:ascii="Times New Roman"/>
          <w:b/>
          <w:i w:val="false"/>
          <w:color w:val="000000"/>
        </w:rPr>
        <w:t xml:space="preserve"> 2. Әлеуметтiк жұмыс орындарына жұмысқа</w:t>
      </w:r>
      <w:r>
        <w:br/>
      </w:r>
      <w:r>
        <w:rPr>
          <w:rFonts w:ascii="Times New Roman"/>
          <w:b/>
          <w:i w:val="false"/>
          <w:color w:val="000000"/>
        </w:rPr>
        <w:t>орналастыру мен ұйымдастыру тәртiбi</w:t>
      </w:r>
    </w:p>
    <w:bookmarkEnd w:id="4"/>
    <w:p>
      <w:pPr>
        <w:spacing w:after="0"/>
        <w:ind w:left="0"/>
        <w:jc w:val="both"/>
      </w:pPr>
      <w:r>
        <w:rPr>
          <w:rFonts w:ascii="Times New Roman"/>
          <w:b w:val="false"/>
          <w:i w:val="false"/>
          <w:color w:val="000000"/>
          <w:sz w:val="28"/>
        </w:rPr>
        <w:t>
      4. Халықтың нысаналы топтарындағы жұмыссыз азаматтарды жұмысқа орналастыру үшін әлеуметтiк жұмыс орнын жергiлiктi (қалалық, аудандық) бюджет қаражаты есебiнен жұмысқа қабылданған жұмысшыларға еңбекақының бiр бөлiгiн төлеу шарты негізінде кәсiпорындар мен ұйымдар ұсынады немесе ашады.</w:t>
      </w:r>
    </w:p>
    <w:p>
      <w:pPr>
        <w:spacing w:after="0"/>
        <w:ind w:left="0"/>
        <w:jc w:val="both"/>
      </w:pPr>
      <w:r>
        <w:rPr>
          <w:rFonts w:ascii="Times New Roman"/>
          <w:b w:val="false"/>
          <w:i w:val="false"/>
          <w:color w:val="000000"/>
          <w:sz w:val="28"/>
        </w:rPr>
        <w:t>
      5. Әлеуметтiк жұмыс орнын ұсынатын немесе ашатын кәсiпорындар мен ұйымдарды іріктеу, тiзбесiн анықтау мен әлеуметтiк жұмыс орындарының санын, мерзiмi және қаржыландыру шартын қала (аудан) әкiмдері жұмыспен қамту және әлеуметтік бағдарламалар бөлімдерімен бірлесіп айқындайды.</w:t>
      </w:r>
    </w:p>
    <w:p>
      <w:pPr>
        <w:spacing w:after="0"/>
        <w:ind w:left="0"/>
        <w:jc w:val="both"/>
      </w:pPr>
      <w:r>
        <w:rPr>
          <w:rFonts w:ascii="Times New Roman"/>
          <w:b w:val="false"/>
          <w:i w:val="false"/>
          <w:color w:val="000000"/>
          <w:sz w:val="28"/>
        </w:rPr>
        <w:t>
      6. Мекемелердi iрiктеу кезiнде әлеуметтiк жұмыс орнына қабылданған жұмысшылардың одан әрi тұрақты жұмысқа орналасуына кепiлдiк беретiн кәсiпорындар мен ұйымдарға басымдылық берiледi.</w:t>
      </w:r>
    </w:p>
    <w:p>
      <w:pPr>
        <w:spacing w:after="0"/>
        <w:ind w:left="0"/>
        <w:jc w:val="both"/>
      </w:pPr>
      <w:r>
        <w:rPr>
          <w:rFonts w:ascii="Times New Roman"/>
          <w:b w:val="false"/>
          <w:i w:val="false"/>
          <w:color w:val="000000"/>
          <w:sz w:val="28"/>
        </w:rPr>
        <w:t>
      7. Аудандық, қалалық жұмыспен қамту мәселелерi жөніндегi уәкiлеттi органдар жұмыссыздарды әлеуметтiк жұмыс орнына олардың келісiмiмен жiбередi.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 тармақ алынып тасталды - Батыс Қазақстан облыс әкімдігінің 2005.12.06 </w:t>
      </w:r>
      <w:r>
        <w:rPr>
          <w:rFonts w:ascii="Times New Roman"/>
          <w:b w:val="false"/>
          <w:i w:val="false"/>
          <w:color w:val="ff0000"/>
          <w:sz w:val="28"/>
        </w:rPr>
        <w:t>№ 399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3. Әлеуметтiк жұмыс орындарын</w:t>
      </w:r>
      <w:r>
        <w:br/>
      </w:r>
      <w:r>
        <w:rPr>
          <w:rFonts w:ascii="Times New Roman"/>
          <w:b/>
          <w:i w:val="false"/>
          <w:color w:val="000000"/>
        </w:rPr>
        <w:t>қаржыландырудың тәртiбi мен көздерi</w:t>
      </w:r>
    </w:p>
    <w:bookmarkEnd w:id="5"/>
    <w:p>
      <w:pPr>
        <w:spacing w:after="0"/>
        <w:ind w:left="0"/>
        <w:jc w:val="both"/>
      </w:pPr>
      <w:r>
        <w:rPr>
          <w:rFonts w:ascii="Times New Roman"/>
          <w:b w:val="false"/>
          <w:i w:val="false"/>
          <w:color w:val="000000"/>
          <w:sz w:val="28"/>
        </w:rPr>
        <w:t>
      9. Әлеуметтiк жұмыс орындарын қаржыландыру көздерi тиісті әкімшілік-аумақтық бірліктің жергiлiктi бюджет қаражаты мен жұмыс берушiлердiң қаражаттары болып табылады.</w:t>
      </w:r>
    </w:p>
    <w:p>
      <w:pPr>
        <w:spacing w:after="0"/>
        <w:ind w:left="0"/>
        <w:jc w:val="both"/>
      </w:pPr>
      <w:r>
        <w:rPr>
          <w:rFonts w:ascii="Times New Roman"/>
          <w:b w:val="false"/>
          <w:i w:val="false"/>
          <w:color w:val="000000"/>
          <w:sz w:val="28"/>
        </w:rPr>
        <w:t>
      10. Жұмыспен қамту мәселелерi жөніндегi уәкiлеттi орган жұмыс берушiлермен қалалық (аудандық) бюджет қаражаты есебiнен әлеуметтiк жұмыс орнына қабылданған жұмысшылардың еңбекақысын төлеудiң бiр бөлiгiн өтеуге келісiм шарт жасайды.</w:t>
      </w:r>
    </w:p>
    <w:p>
      <w:pPr>
        <w:spacing w:after="0"/>
        <w:ind w:left="0"/>
        <w:jc w:val="both"/>
      </w:pPr>
      <w:r>
        <w:rPr>
          <w:rFonts w:ascii="Times New Roman"/>
          <w:b w:val="false"/>
          <w:i w:val="false"/>
          <w:color w:val="000000"/>
          <w:sz w:val="28"/>
        </w:rPr>
        <w:t>
      11. Жұмыс берушiлер әлеуметтiк жұмыс орнына жұмысқа қабылданған жұмыссыздардың еңбекақысын төлеу шығынын жергiлiктi бюджет қаражатынан жұмысшыларға бекiтiлген еңбекақының 50 пайызы мөлшерiнде өтейдi, бiрақ республика бойынша бекiтiлген ең төменгi еңбекақыдан кем болмауы және 6 айдан аспауы керек.</w:t>
      </w:r>
    </w:p>
    <w:p>
      <w:pPr>
        <w:spacing w:after="0"/>
        <w:ind w:left="0"/>
        <w:jc w:val="both"/>
      </w:pPr>
      <w:r>
        <w:rPr>
          <w:rFonts w:ascii="Times New Roman"/>
          <w:b w:val="false"/>
          <w:i w:val="false"/>
          <w:color w:val="000000"/>
          <w:sz w:val="28"/>
        </w:rPr>
        <w:t>
      12. Әлеуметтiк жұмыс орнына қабылданған жұмысшыларға еңбекақының бiр бөлiгiн төлеу жұмыс берушiнiң есеп айырысу шотына бюджет қаражатынан аударылады.</w:t>
      </w:r>
    </w:p>
    <w:p>
      <w:pPr>
        <w:spacing w:after="0"/>
        <w:ind w:left="0"/>
        <w:jc w:val="both"/>
      </w:pPr>
      <w:r>
        <w:rPr>
          <w:rFonts w:ascii="Times New Roman"/>
          <w:b w:val="false"/>
          <w:i w:val="false"/>
          <w:color w:val="000000"/>
          <w:sz w:val="28"/>
        </w:rPr>
        <w:t>
      13. Әлеуметтiк жұмыс орнына қабылданған жұмыссыз азаматтарға еңбекақы төлеу, жұмыс берушiлермен жеке келiсiм шарт жағдайында және орындалған жұмыстың санына, сапасына және күрделiгiне сәйкес ай сайын жүзеге асырылады.</w:t>
      </w:r>
    </w:p>
    <w:p>
      <w:pPr>
        <w:spacing w:after="0"/>
        <w:ind w:left="0"/>
        <w:jc w:val="both"/>
      </w:pPr>
      <w:r>
        <w:rPr>
          <w:rFonts w:ascii="Times New Roman"/>
          <w:b w:val="false"/>
          <w:i w:val="false"/>
          <w:color w:val="000000"/>
          <w:sz w:val="28"/>
        </w:rPr>
        <w:t>
      14. Жұмыс берушiлер еңбекақы төлеу шығының өтеу үшін жұмыспен қамту мәселелерi жөніндегi уәкiлеттi органға оған белгіленген айлығы көрсетілген жұмысқа қабылдау туралы бұйрықтың көшiрмесiн үш күн мерзім ішінде, ай сайынғы жұмыс күнiн есепке алатын тiзiмдiк пен жолдайды.</w:t>
      </w:r>
    </w:p>
    <w:p>
      <w:pPr>
        <w:spacing w:after="0"/>
        <w:ind w:left="0"/>
        <w:jc w:val="both"/>
      </w:pPr>
      <w:r>
        <w:rPr>
          <w:rFonts w:ascii="Times New Roman"/>
          <w:b w:val="false"/>
          <w:i w:val="false"/>
          <w:color w:val="000000"/>
          <w:sz w:val="28"/>
        </w:rPr>
        <w:t>
      15. Әлеуметтiк жұмыс орындарына қабылданған жұмыссыздардың еңбекақысын төлеу нақты орындаған жұмыс көлемiне немесе нақты жұмыс iстеген уақытына қарап берiледi.</w:t>
      </w:r>
    </w:p>
    <w:p>
      <w:pPr>
        <w:spacing w:after="0"/>
        <w:ind w:left="0"/>
        <w:jc w:val="both"/>
      </w:pPr>
      <w:r>
        <w:rPr>
          <w:rFonts w:ascii="Times New Roman"/>
          <w:b w:val="false"/>
          <w:i w:val="false"/>
          <w:color w:val="000000"/>
          <w:sz w:val="28"/>
        </w:rPr>
        <w:t>
      16. Әлеуметтiк жұмыс орындарына жұмысқа қабылданған жұмыссыздарға төленген табысынан заңнамада белгiленген тәртiппен салық салынады.</w:t>
      </w:r>
    </w:p>
    <w:p>
      <w:pPr>
        <w:spacing w:after="0"/>
        <w:ind w:left="0"/>
        <w:jc w:val="both"/>
      </w:pPr>
      <w:r>
        <w:rPr>
          <w:rFonts w:ascii="Times New Roman"/>
          <w:b w:val="false"/>
          <w:i w:val="false"/>
          <w:color w:val="000000"/>
          <w:sz w:val="28"/>
        </w:rPr>
        <w:t>
      17. Қазақстан Республикасының заңнамаларына сәйкес жұмысшы мен жасасқан жеке еңбек шарты мерзімнен бұрын бұзылған жағдайда, жұмыс беруші уәкілетті органды қатерлейді және үш күн мерзім ішінде жұмыстан шығару туралы бұйрық көшірмесін жолайды.</w:t>
      </w:r>
    </w:p>
    <w:p>
      <w:pPr>
        <w:spacing w:after="0"/>
        <w:ind w:left="0"/>
        <w:jc w:val="both"/>
      </w:pPr>
      <w:r>
        <w:rPr>
          <w:rFonts w:ascii="Times New Roman"/>
          <w:b w:val="false"/>
          <w:i w:val="false"/>
          <w:color w:val="000000"/>
          <w:sz w:val="28"/>
        </w:rPr>
        <w:t>
      18. Мекеменiң есеп айырысу шотына түскен жұмыссыздардың еңбекақысының бiр бөлiгiн төлеу үшін белгiленген бюджет қаражатын мақсатсыз пайдаланған жағдайда, оған жұмыс берушiлер Қазақстан Республикасының қолданыстағы заңнамаларына сәйкес жауап бередi.</w:t>
      </w:r>
    </w:p>
    <w:bookmarkStart w:name="z8" w:id="6"/>
    <w:p>
      <w:pPr>
        <w:spacing w:after="0"/>
        <w:ind w:left="0"/>
        <w:jc w:val="left"/>
      </w:pPr>
      <w:r>
        <w:rPr>
          <w:rFonts w:ascii="Times New Roman"/>
          <w:b/>
          <w:i w:val="false"/>
          <w:color w:val="000000"/>
        </w:rPr>
        <w:t xml:space="preserve"> 4. Әлеуметтiк жұмыс орындарын ұйымдастыру</w:t>
      </w:r>
      <w:r>
        <w:br/>
      </w:r>
      <w:r>
        <w:rPr>
          <w:rFonts w:ascii="Times New Roman"/>
          <w:b/>
          <w:i w:val="false"/>
          <w:color w:val="000000"/>
        </w:rPr>
        <w:t>мен қаржыландырудың тәртiбiн бақылау</w:t>
      </w:r>
    </w:p>
    <w:bookmarkEnd w:id="6"/>
    <w:p>
      <w:pPr>
        <w:spacing w:after="0"/>
        <w:ind w:left="0"/>
        <w:jc w:val="both"/>
      </w:pPr>
      <w:r>
        <w:rPr>
          <w:rFonts w:ascii="Times New Roman"/>
          <w:b w:val="false"/>
          <w:i w:val="false"/>
          <w:color w:val="000000"/>
          <w:sz w:val="28"/>
        </w:rPr>
        <w:t>
      19. Халықтың нысаналы топтарындағы жұмыссыз азаматтарды жұмысқа орналастыру үшін әлеуметтiк жұмыс орындарын ұйымдастыру мен қаржыландырудың Ережесін бақылауды уәкілетті органдар мен мемлекеттiк органдар құзыреттері шегінде Қазақстан Республикасының заңнамасында белгiленген тәртiппен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