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3994" w14:textId="c693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"Аралас темiржол-құбыр қатынасымен мұнай тасымалдау ережесiн бекiту туралы" Қазақстан Республикасы Көлiк және коммуникациялар министрiнiң 2003 жылғы 31 қазандағы N 309-І және Қазақстан Республикасы Энергетика және минералдық ресурстар министрiнiң 2003 жылғы 31 қазандағы N 215 бiрлескен бұйрығына толықтырулар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2006 жылғы 6 ақпандағы N 29, Қазақстан Республикасы Энергетика және минералдық ресурстар министрінің 2006 жылғы 6 ақпандағы N 48 Бірлескен Бұйрығы. Қазақстан Республикасының Әділет министрлігінде 2006 жылғы 11 ақпанда тіркелді. Тіркеу N 4084. Күші жойылды - Қазақстан Республикасы Көлік және коммуникациялар министрінің 2012 жылғы 5 қазандағы N 670, Қазақстан Республикасы Мұнай және газ министрінің 2012 жылғы 9 қазандағы N 161 бірлескен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коммуникациялар министрінің 2012.10.05 N 670, ҚР Мұнай және газ министрінің 2012.10.09 N 161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Аралас темiржол-құбыр қатынасымен мұнай тасымалдаудың өзара iс-қимыл жасау технологиясын жетiлдiру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"Аралас темiржол-құбыр қатынасымен мұнай тасымалдау ережесiн бекiту туралы" Қазақстан Республикасы Көлiк және коммуникациялар министрiнiң 2003 жылғы 31 қазандағы N 309-І және Қазақстан Республикасы Энергетика және минералдық ресурстар министрiнiң 2003 жылғы 31 қазандағы N 215  </w:t>
      </w:r>
      <w:r>
        <w:rPr>
          <w:rFonts w:ascii="Times New Roman"/>
          <w:b w:val="false"/>
          <w:i w:val="false"/>
          <w:color w:val="000000"/>
          <w:sz w:val="28"/>
        </w:rPr>
        <w:t xml:space="preserve">бiрлескен бұйрығына </w:t>
      </w:r>
      <w:r>
        <w:rPr>
          <w:rFonts w:ascii="Times New Roman"/>
          <w:b w:val="false"/>
          <w:i w:val="false"/>
          <w:color w:val="000000"/>
          <w:sz w:val="28"/>
        </w:rPr>
        <w:t xml:space="preserve">(Нормативтiк құқықтық актiлердi мемлекеттiк тiркеу тiзiлiмiнде N 2645 нөмiрмен тiркелген, Қазақстан Республикасы орталық, атқарушы және өзге де мемлекеттiк органдарының бюллетенiнде жарияланған, 2005 жылғы, N 15, 90-құжат) мынадай толықтырулар мен өзгерiс енгiзiлсiн: </w:t>
      </w:r>
    </w:p>
    <w:bookmarkEnd w:id="1"/>
    <w:bookmarkStart w:name="z3" w:id="2"/>
    <w:p>
      <w:pPr>
        <w:spacing w:after="0"/>
        <w:ind w:left="0"/>
        <w:jc w:val="both"/>
      </w:pPr>
      <w:r>
        <w:rPr>
          <w:rFonts w:ascii="Times New Roman"/>
          <w:b w:val="false"/>
          <w:i w:val="false"/>
          <w:color w:val="000000"/>
          <w:sz w:val="28"/>
        </w:rPr>
        <w:t xml:space="preserve">
      көрсетiлген бiрлескен бұйрықпен бекiтiлген Аралас темiржол-құбыр қатынасымен мұнай тасымалдау ережесiнде: </w:t>
      </w:r>
      <w:r>
        <w:br/>
      </w:r>
      <w:r>
        <w:rPr>
          <w:rFonts w:ascii="Times New Roman"/>
          <w:b w:val="false"/>
          <w:i w:val="false"/>
          <w:color w:val="000000"/>
          <w:sz w:val="28"/>
        </w:rPr>
        <w:t>
      3-тармақ "туралы" деген сөзден кейiн "және Қазақстан Республикасының нормативтiк құқықтық актiлерiн мемлекеттiк тiркеу тiзiлiмiнде 2004 жылғы 23 желтоқсанда N 3294 нөмiрмен тiркелген, Қазақстан Республикасы Көлiк және коммуникациялар министрiнiң 2004 жылғы 23 қарашадағы N 429-І бұйрығымен бекiтiлген Жүк тасымалдау  </w:t>
      </w:r>
      <w:r>
        <w:rPr>
          <w:rFonts w:ascii="Times New Roman"/>
          <w:b w:val="false"/>
          <w:i w:val="false"/>
          <w:color w:val="000000"/>
          <w:sz w:val="28"/>
        </w:rPr>
        <w:t xml:space="preserve">ережесiне </w:t>
      </w:r>
      <w:r>
        <w:rPr>
          <w:rFonts w:ascii="Times New Roman"/>
          <w:b w:val="false"/>
          <w:i w:val="false"/>
          <w:color w:val="000000"/>
          <w:sz w:val="28"/>
        </w:rPr>
        <w:t xml:space="preserve">сәйкес жүргiзiледi."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7-1-тармағымен толықтырылсын: </w:t>
      </w:r>
      <w:r>
        <w:br/>
      </w:r>
      <w:r>
        <w:rPr>
          <w:rFonts w:ascii="Times New Roman"/>
          <w:b w:val="false"/>
          <w:i w:val="false"/>
          <w:color w:val="000000"/>
          <w:sz w:val="28"/>
        </w:rPr>
        <w:t xml:space="preserve">
      "7-1. Жаңадан салынған құбырларды толтыруға арналған және Қазақстан Республикасынан тыс жерлерге тасымалдауға (экспортқа) арналмаған технологиялық мұнайды темiр жол көлiгiмен тасымалдау жөнiндегi қызметтер үшiн төлем Қазақстан Республикасының заңнамасына сәйкес бекiтiлген облысаралық қатынастағы тарифтер (бағалар, алым ставкалары) бойынша жүргiзiледi. </w:t>
      </w:r>
      <w:r>
        <w:br/>
      </w:r>
      <w:r>
        <w:rPr>
          <w:rFonts w:ascii="Times New Roman"/>
          <w:b w:val="false"/>
          <w:i w:val="false"/>
          <w:color w:val="000000"/>
          <w:sz w:val="28"/>
        </w:rPr>
        <w:t xml:space="preserve">
      Бұл жағдайда Қазақстан Республикасы Энергетика және минералдық ресурстар министрлiгi, өз кезегiнде, жаңадан салынған құбырларды толтыру үшiн қажеттi технологиялық мұнайдың көлемi туралы тасымалдаушыға (темiр жолмен) хабарлайды және мұнайдың осы көлемi бұдан әрi Қазақстан Республикасынан тыс жерлерге (экспортқа) тасымалданбайтынын жазбаша түрде растайды."; </w:t>
      </w:r>
    </w:p>
    <w:bookmarkEnd w:id="3"/>
    <w:bookmarkStart w:name="z5" w:id="4"/>
    <w:p>
      <w:pPr>
        <w:spacing w:after="0"/>
        <w:ind w:left="0"/>
        <w:jc w:val="both"/>
      </w:pPr>
      <w:r>
        <w:rPr>
          <w:rFonts w:ascii="Times New Roman"/>
          <w:b w:val="false"/>
          <w:i w:val="false"/>
          <w:color w:val="000000"/>
          <w:sz w:val="28"/>
        </w:rPr>
        <w:t xml:space="preserve">
      мынадай мазмұндағы 8-1-тармағымен толықтырылсын: </w:t>
      </w:r>
      <w:r>
        <w:br/>
      </w:r>
      <w:r>
        <w:rPr>
          <w:rFonts w:ascii="Times New Roman"/>
          <w:b w:val="false"/>
          <w:i w:val="false"/>
          <w:color w:val="000000"/>
          <w:sz w:val="28"/>
        </w:rPr>
        <w:t xml:space="preserve">
      "8-1. Жаңадан салынған құбырларды толтыру үшiн қажеттi технологиялық мұнайдың көлемiн темiр жол көлiгiмен тасымалдау барысында тасымалдау құжаттарын ресiмдеу кезiнде жүк жөнелтушi Жүк тасымалдау ережесiмен көзделген тасымалдау құжаттарының жинағында "Жөнелтушiнiң айрықша өтiнiштерi мен белгiлерi" деген бағанда "Құбырды мұнайдың технологиялық көлемiмен толтыру үшiн" деген белгi қояды."; </w:t>
      </w:r>
    </w:p>
    <w:bookmarkEnd w:id="4"/>
    <w:bookmarkStart w:name="z6" w:id="5"/>
    <w:p>
      <w:pPr>
        <w:spacing w:after="0"/>
        <w:ind w:left="0"/>
        <w:jc w:val="both"/>
      </w:pPr>
      <w:r>
        <w:rPr>
          <w:rFonts w:ascii="Times New Roman"/>
          <w:b w:val="false"/>
          <w:i w:val="false"/>
          <w:color w:val="000000"/>
          <w:sz w:val="28"/>
        </w:rPr>
        <w:t xml:space="preserve">
      8-тармақтың 3) тармақшасы мынадай редакцияда жазылсын: </w:t>
      </w:r>
      <w:r>
        <w:br/>
      </w:r>
      <w:r>
        <w:rPr>
          <w:rFonts w:ascii="Times New Roman"/>
          <w:b w:val="false"/>
          <w:i w:val="false"/>
          <w:color w:val="000000"/>
          <w:sz w:val="28"/>
        </w:rPr>
        <w:t xml:space="preserve">
      "3) 4 "Жүк жөнелтушiнiң айрықша өтiнiштерi" деген бағанда жүк жөнелтушi "Құбыр көлiгiмен экспортқа шығару үшiн" немесе "Құбырды мұнайдың технологиялық көлемiмен толтыру үшiн" деген белгiлер қойылады.". </w:t>
      </w:r>
    </w:p>
    <w:bookmarkEnd w:id="5"/>
    <w:bookmarkStart w:name="z7" w:id="6"/>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министрлiгiнiң Қатынас жолдар комитетi (Н.Т.Байдәулетов) осы бұйрықты мемлекеттiк тiркеу үшiн Қазақстан Республикасы Әдiлет министрлiгiне белгiленген тәртiппен ұсынуды қамтамасыз етсiн.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Көлiк және коммуникация вице-министрi Ж.М.Қасымбекке және Қазақстан Республикасының Энергетика және минералдық ресурстар вице-министрi Л.К.Кииновке жүктелсiн. </w:t>
      </w:r>
    </w:p>
    <w:bookmarkEnd w:id="7"/>
    <w:bookmarkStart w:name="z9" w:id="8"/>
    <w:p>
      <w:pPr>
        <w:spacing w:after="0"/>
        <w:ind w:left="0"/>
        <w:jc w:val="both"/>
      </w:pPr>
      <w:r>
        <w:rPr>
          <w:rFonts w:ascii="Times New Roman"/>
          <w:b w:val="false"/>
          <w:i w:val="false"/>
          <w:color w:val="000000"/>
          <w:sz w:val="28"/>
        </w:rPr>
        <w:t xml:space="preserve">
      4. Осы бұйрық ресми жарияланған күнiнен бастап он күнтiзбелiк күн өткеннен кейiн қолданысқа енгiзiледi.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2006 жылғы "____" _______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министрi </w:t>
      </w:r>
      <w:r>
        <w:br/>
      </w:r>
      <w:r>
        <w:rPr>
          <w:rFonts w:ascii="Times New Roman"/>
          <w:b w:val="false"/>
          <w:i w:val="false"/>
          <w:color w:val="000000"/>
          <w:sz w:val="28"/>
        </w:rPr>
        <w:t>
</w:t>
      </w:r>
      <w:r>
        <w:rPr>
          <w:rFonts w:ascii="Times New Roman"/>
          <w:b w:val="false"/>
          <w:i/>
          <w:color w:val="000000"/>
          <w:sz w:val="28"/>
        </w:rPr>
        <w:t xml:space="preserve">      2006 жылғы "____" _______ </w:t>
      </w:r>
    </w:p>
    <w:p>
      <w:pPr>
        <w:spacing w:after="0"/>
        <w:ind w:left="0"/>
        <w:jc w:val="both"/>
      </w:pPr>
      <w:r>
        <w:rPr>
          <w:rFonts w:ascii="Times New Roman"/>
          <w:b w:val="false"/>
          <w:i/>
          <w:color w:val="000000"/>
          <w:sz w:val="28"/>
        </w:rPr>
        <w:t xml:space="preserve">             "Келiсiлдi"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Табиғи монополияларды реттеу </w:t>
      </w:r>
      <w:r>
        <w:br/>
      </w:r>
      <w:r>
        <w:rPr>
          <w:rFonts w:ascii="Times New Roman"/>
          <w:b w:val="false"/>
          <w:i w:val="false"/>
          <w:color w:val="000000"/>
          <w:sz w:val="28"/>
        </w:rPr>
        <w:t>
</w:t>
      </w:r>
      <w:r>
        <w:rPr>
          <w:rFonts w:ascii="Times New Roman"/>
          <w:b w:val="false"/>
          <w:i/>
          <w:color w:val="000000"/>
          <w:sz w:val="28"/>
        </w:rPr>
        <w:t xml:space="preserve">      агенттігінің </w:t>
      </w:r>
      <w:r>
        <w:br/>
      </w:r>
      <w:r>
        <w:rPr>
          <w:rFonts w:ascii="Times New Roman"/>
          <w:b w:val="false"/>
          <w:i w:val="false"/>
          <w:color w:val="000000"/>
          <w:sz w:val="28"/>
        </w:rPr>
        <w:t>
</w:t>
      </w:r>
      <w:r>
        <w:rPr>
          <w:rFonts w:ascii="Times New Roman"/>
          <w:b w:val="false"/>
          <w:i/>
          <w:color w:val="000000"/>
          <w:sz w:val="28"/>
        </w:rPr>
        <w:t xml:space="preserve">      2006 жылғы 9 ақпан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