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f869" w14:textId="930f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Қауiптi қалдықтарды тасымалдау, соның iшiнде тиеу-түсiру жұмыстарын орындау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2006 жылғы 17 ақпандағы N 48 Бұйрығы. Қазақстан Республикасының Әділет министрлігінде 2006 жылғы 24 ақпанда тіркелді. Тіркеу N 4103. Күші жойылды - ҚР Көлік және  коммуникация министрлігiнiң 2008 жылғы 20 маусымдағы N 298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Көлік және  коммуникация министрлігiнiң 2008.06.20 N 298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 бұйрықтардың: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"Қауіпті қалдықтарды тасымалдау, соның ішінде тиеу-түсіру жұмыстарын орындау ережесін бекіту туралы" Қазақстан Республикасы Көлік және коммуникация министрінің 2006 жылғы 17 ақпандағы N 48 бұйрығының (Нормативтік құқықтық актілерді мемлекеттік тіркеу тізілімінде 4103 нөмірмен тіркелген, "Заң газетінің" 2006 жылғы 31 наурыздағы 56-57 (1058-1059) нөмірлерінде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Министрдің міндетін атқарушы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ортаны қорғау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62-4-бабының 2-тармағына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Қауiптi қалдықтарды тасымалдау, соның iшiнде тиеу-түсiру жұмыстарын орындау ережесі бекітілсін.
</w:t>
      </w:r>
      <w:r>
        <w:br/>
      </w:r>
      <w:r>
        <w:rPr>
          <w:rFonts w:ascii="Times New Roman"/>
          <w:b w:val="false"/>
          <w:i w:val="false"/>
          <w:color w:val="000000"/>
          <w:sz w:val="28"/>
        </w:rPr>
        <w:t>
      2. Қазақстан Республикасы Көлiк және коммуникация министрлiгiнiң Көлiктiк бақылау комитетi (Қ.С. Мұстафин) осы бұйрықты мемлекеттік тіркеу үшін Қазақстан Республикасы Әділет министрлігіне ұсынуды қамтамасыз етсін.
</w:t>
      </w:r>
      <w:r>
        <w:br/>
      </w:r>
      <w:r>
        <w:rPr>
          <w:rFonts w:ascii="Times New Roman"/>
          <w:b w:val="false"/>
          <w:i w:val="false"/>
          <w:color w:val="000000"/>
          <w:sz w:val="28"/>
        </w:rPr>
        <w:t>
      3. Осы бұйрықтың орындалуын бақылау Қазақстан Республикасы Көлiк және коммуникация вице-министрі Е.Ж.Қошановқа жүктелсін.
</w:t>
      </w:r>
      <w:r>
        <w:br/>
      </w:r>
      <w:r>
        <w:rPr>
          <w:rFonts w:ascii="Times New Roman"/>
          <w:b w:val="false"/>
          <w:i w:val="false"/>
          <w:color w:val="000000"/>
          <w:sz w:val="28"/>
        </w:rPr>
        <w:t>
      4. Осы бұйрық алғаш ресми жарияланған күнінен кейін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Денсаулық сақтау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2006 жылғы 31 қаңтар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"КЕЛІСІЛГЕН"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Қоршаған ортаны қорғау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2006 жылғы 17 ақпан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Көлiк және коммуникация министрінің
</w:t>
      </w:r>
      <w:r>
        <w:br/>
      </w:r>
      <w:r>
        <w:rPr>
          <w:rFonts w:ascii="Times New Roman"/>
          <w:b w:val="false"/>
          <w:i w:val="false"/>
          <w:color w:val="000000"/>
          <w:sz w:val="28"/>
        </w:rPr>
        <w:t>
2006 жылғы 17 ақпандағы   
</w:t>
      </w:r>
      <w:r>
        <w:br/>
      </w:r>
      <w:r>
        <w:rPr>
          <w:rFonts w:ascii="Times New Roman"/>
          <w:b w:val="false"/>
          <w:i w:val="false"/>
          <w:color w:val="000000"/>
          <w:sz w:val="28"/>
        </w:rPr>
        <w:t>
N 48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Қауiптi қалдықтарды тасымалдау, соның iшiнде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тиеу-түсiру жұмыстарын орындау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Қауiптi қалдықтарды тасымалдау, соның iшiнде тиеу-түсiру жұмыстарын орындау ережесі (бұдан әрі - Ереже) "Қоршаған ортаны қорғау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Республикасының аумағында қауiптi қалдықтарды (радиоактивтіден басқа) тасымалдауға, соның iшiнде тиеу-түсiру жұмыстарын орындауға байланысты жеке және заңды тұлғалардың қарым-қатынасын реттейді.
</w:t>
      </w:r>
      <w:r>
        <w:br/>
      </w:r>
      <w:r>
        <w:rPr>
          <w:rFonts w:ascii="Times New Roman"/>
          <w:b w:val="false"/>
          <w:i w:val="false"/>
          <w:color w:val="000000"/>
          <w:sz w:val="28"/>
        </w:rPr>
        <w:t>
      Қауiптi қалдықтарды трансшекаралық тасымалдау Қазақстан Республикасы ратификациялаған халықаралық шарттардың талаптарына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Қауіпті қалдықтар деп зиянды заттарды қамтитын және қауiптi қасиеттерi бар (уыттылық, жарылыс қаупi, өрт қаупi, жоғары реакциялық қабiлетi бар) не адам денсаулығы мен қоршаған орта үшiн жеке тұрғанда немесе басқа заттармен өзара әрекетке түскен кезде қауiп төндiруi мүмкiн қалдықтар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Қауiптi қалдықтарды тасымалдау, соның iшiнде тиеу-түсiру жұмыстарын орындау кезiнде қолданыстағы стандарттарға сәйкес қауiптi қалдықтардың жiктемесi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Қауiптi қалдықтарды тасымалдауды, соның iшiнде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тиеу-түсiру жұмыстарын орындауды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Қауiптi қалдықтарды тасымалдау қауiптi жүктерді көлiк құралдарымен тасымалдау мәселелері жөніндегі нормативтiк құқықтық актілермен белгіленген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Қауіпті қалдықтармен бірге немесе бұрын пестицидтер тасымалдауға пайдаланылған көлік құралдарымен азық-түлік, жем және ауыз суын тасымалдауға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Қауіпті қалдықтарды тасымалдауға пайдаланылған көлікті, кейіннен тиімді тазартуды лабораториялық бақылау арқылы алдын-ала тазартпай және зарарсыздандырмай, басқа жүктерді тасымалдау үшін пайдалану мүмкін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8. Қауіпті қалдықтар осы мақсаттарға арналған арнайы көлік құралдарымен тасымалданады.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Жүк жөнелтушінің (жүк алушының) және тасымалдаушының арасында Қазақстан Республикасының заңнамасына сәйкес қауіпті қалдықтар тасымалын жүзеге асыруға шарт жасалады.
</w:t>
      </w:r>
      <w:r>
        <w:br/>
      </w:r>
      <w:r>
        <w:rPr>
          <w:rFonts w:ascii="Times New Roman"/>
          <w:b w:val="false"/>
          <w:i w:val="false"/>
          <w:color w:val="000000"/>
          <w:sz w:val="28"/>
        </w:rPr>
        <w:t>
      Қауіпті қалдықтарды тасымалдау шарты айрықша ерекшеліктеріне байланысты, сондай-ақ мынадай:
</w:t>
      </w:r>
      <w:r>
        <w:br/>
      </w:r>
      <w:r>
        <w:rPr>
          <w:rFonts w:ascii="Times New Roman"/>
          <w:b w:val="false"/>
          <w:i w:val="false"/>
          <w:color w:val="000000"/>
          <w:sz w:val="28"/>
        </w:rPr>
        <w:t>
      көлік құралдарын арнайы өңдеу жөніндегі іс-шаралар туралы;
</w:t>
      </w:r>
      <w:r>
        <w:br/>
      </w:r>
      <w:r>
        <w:rPr>
          <w:rFonts w:ascii="Times New Roman"/>
          <w:b w:val="false"/>
          <w:i w:val="false"/>
          <w:color w:val="000000"/>
          <w:sz w:val="28"/>
        </w:rPr>
        <w:t>
      ілесіп жүруді (қажет болғанда) ұйымдастыру туралы;
</w:t>
      </w:r>
      <w:r>
        <w:br/>
      </w:r>
      <w:r>
        <w:rPr>
          <w:rFonts w:ascii="Times New Roman"/>
          <w:b w:val="false"/>
          <w:i w:val="false"/>
          <w:color w:val="000000"/>
          <w:sz w:val="28"/>
        </w:rPr>
        <w:t>
      жүргізушілерді жеке қорғану құралдарымен қамтамасыз етудің тәртібі туралы;
</w:t>
      </w:r>
      <w:r>
        <w:br/>
      </w:r>
      <w:r>
        <w:rPr>
          <w:rFonts w:ascii="Times New Roman"/>
          <w:b w:val="false"/>
          <w:i w:val="false"/>
          <w:color w:val="000000"/>
          <w:sz w:val="28"/>
        </w:rPr>
        <w:t>
      қауіптілік және қауіпті қалдықтарды бейтараптандыру туралы ақпарат жүйесінің элементтерімен қамтамасыз етудің тәртібі туралы мәліметтерді де қамтуы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Қауіпті қалдықтарды тасымалдау шартын жасасу тауар-көлік (көлік, теңіз, жүк) жүкқұжатын толтырумен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Тауарлы-көлік (көлік, теңіз, жүк) жүкқұжатының нысаны және оны қолдану тәртібі Қазақстан Республикасы Көлік және коммуникация министрінің 2004 жылғы 22 желтоқсандағы N 478-I бұйрығымен бекітілген (Нормативтік құқықтық актілерді мемлекеттік тіркеу тізілімінде 3442 нөмірмен тіркелген) Автомобиль көлігімен жүктерді тасымалдау 
</w:t>
      </w:r>
      <w:r>
        <w:rPr>
          <w:rFonts w:ascii="Times New Roman"/>
          <w:b w:val="false"/>
          <w:i w:val="false"/>
          <w:color w:val="000000"/>
          <w:sz w:val="28"/>
        </w:rPr>
        <w:t xml:space="preserve"> ережесіне </w:t>
      </w:r>
      <w:r>
        <w:rPr>
          <w:rFonts w:ascii="Times New Roman"/>
          <w:b w:val="false"/>
          <w:i w:val="false"/>
          <w:color w:val="000000"/>
          <w:sz w:val="28"/>
        </w:rPr>
        <w:t>
, Қазақстан Республикасы Көлік және коммуникация министрінің 2004 жылғы 23 қарашадағы N 429-I бұйрығымен бекітілген (Нормативтік құқықтық актілерді мемлекеттік тіркеу тізілімінде 3294 нөмірмен тіркелген) Жүк тасымалдау 
</w:t>
      </w:r>
      <w:r>
        <w:rPr>
          <w:rFonts w:ascii="Times New Roman"/>
          <w:b w:val="false"/>
          <w:i w:val="false"/>
          <w:color w:val="000000"/>
          <w:sz w:val="28"/>
        </w:rPr>
        <w:t xml:space="preserve"> ережесіне </w:t>
      </w:r>
      <w:r>
        <w:rPr>
          <w:rFonts w:ascii="Times New Roman"/>
          <w:b w:val="false"/>
          <w:i w:val="false"/>
          <w:color w:val="000000"/>
          <w:sz w:val="28"/>
        </w:rPr>
        <w:t>
, Қазақстан Республикасы Көлік және коммуникация министрінің 2004 жылы 6 шілдедегі N 265-I 
</w:t>
      </w:r>
      <w:r>
        <w:rPr>
          <w:rFonts w:ascii="Times New Roman"/>
          <w:b w:val="false"/>
          <w:i w:val="false"/>
          <w:color w:val="000000"/>
          <w:sz w:val="28"/>
        </w:rPr>
        <w:t xml:space="preserve"> бұйрығымен </w:t>
      </w:r>
      <w:r>
        <w:rPr>
          <w:rFonts w:ascii="Times New Roman"/>
          <w:b w:val="false"/>
          <w:i w:val="false"/>
          <w:color w:val="000000"/>
          <w:sz w:val="28"/>
        </w:rPr>
        <w:t>
 бекітілген (Нормативтік құқықтық актілерді мемлекеттік тіркеу тізілімінде 2975 нөмірмен тіркелген) Қазақстан Республикасының теңіз көлігімен жолаушыларды, багажды және жүктерді тасымалдау саласындағы нормативтік құқықтық актілеріне, Қазақстан Республикасы Көлік және коммуникация министрлігі Азаматтық авиация комитеті төрағасының 2003 жылғы 25 сәуірдегі N 182 
</w:t>
      </w:r>
      <w:r>
        <w:rPr>
          <w:rFonts w:ascii="Times New Roman"/>
          <w:b w:val="false"/>
          <w:i w:val="false"/>
          <w:color w:val="000000"/>
          <w:sz w:val="28"/>
        </w:rPr>
        <w:t xml:space="preserve"> бұйрығымен </w:t>
      </w:r>
      <w:r>
        <w:rPr>
          <w:rFonts w:ascii="Times New Roman"/>
          <w:b w:val="false"/>
          <w:i w:val="false"/>
          <w:color w:val="000000"/>
          <w:sz w:val="28"/>
        </w:rPr>
        <w:t>
 бекітілген (Нормативтік құқықтық актілерді мемлекеттік тіркеу тізілімінде 2301 нөмірмен тіркелген) Қазақстан Республикасы әуе жолдарымен жолаушыларды, багаж бен жүкті тасымалдау ережесіне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Тасымалданатын қауіпті қалдықтардың санын, оларды арнайы жабдықталған және арнайы белгілермен жабдықталған көлік құралдарымен тасымалдау мақсаты мен жеткізу жерін көрсете отырып, қауіпті қалдықтар тасымалдау қауіпсіздігінің талаптарын сақтай отырып, көзделген тасымалдау құжаттары бар болған кезде қауіпті қалдықтар тасымалдауға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Қауіпті қалдықтарды тасымалдау бағдарғысының жоспары мен кестесін жүк жөнелтушімен (жүк алушымен) келісім бойынша тасымалдаушы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Қауіпті қалдықтар тасымалын жүзеге асыру кезінде жүк жөнелтуші немесе тасымалдаушы Қазақстан Республикасының заңнамасына сәйкес қауіпсіздік паспортын немесе жол жүру кезінде авариялық жағдайлардың орын алуы мүмкін болғанда осы жүкке авариялық карточканы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Қауіпті қалдықтарды тасымалдауға байланысты авария туындаған немесе қаупі төнген жағдайда тасымалдаушы бұл туралы құзыретті органдарды дереу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Тасымалдау объектісі болып табылатын қауіпті қалдықтар буып-түйіледі, таңбаланады және Қазақстан Республикасының стандарттау жөніндегі нормативтік құжаттарында белгіленген талаптарға сәйкес тасымалданады.
</w:t>
      </w:r>
      <w:r>
        <w:br/>
      </w:r>
      <w:r>
        <w:rPr>
          <w:rFonts w:ascii="Times New Roman"/>
          <w:b w:val="false"/>
          <w:i w:val="false"/>
          <w:color w:val="000000"/>
          <w:sz w:val="28"/>
        </w:rPr>
        <w:t>
      Осы ережелердің нормаларын бұзушылықпен қауіпті қалдықтарды тасымалдау жөніндегі қызметті жүзеге асыру, соның ішінде тиеу-түсіру жұмыстарын орындау заңнамада белгіленген жауапкершілікке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Тиеу-түсіру жұмыстарын жүргізу кезінде жүктің сақталуын және қауіпсіздігін қамтамасыз ету жөніндегі нормативтік-техникалық құжаттардың талаптары орындалады.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Көлік құралдарына қауіпті қалдықтарды тиеу-түсіру операцияларына бақылауды жүкке ілесіп жүретін жүк жөнелтушінің (жүк алушының) өкілі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Көлік құралын толтыра тиеу оның жүк көтергіштігін толық пайдалануға дейін рұқсат етіледі. Ерекше қауіпті қалдықтарды тасымалдау кезінде көлік құралын толтыра тиеу әзірлеуші ұйымдар дайындайтын арнайы нұсқаулықтарда көрсетілген тәртіппен және көлемде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Көлік құралына(нан) қауіпті қалдықтарды тиеу-түсіру және бекіту осы жұмыстарды жүргізуге рұқсаты бар (рұқсат берілген) жүк жөнелтушінің (жүк алушының) күшімен және құралдарымен, ыдысқа соққы тигізбей және шамадан тыс қысым түсірмей, жұмыс кезінде от ұшқынын шығармайтын механизмдер мен құралдарды қолдана отырып, сақтандырудың барлық шараларын орындау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Қауіпті қалдықтармен тиеу-түсіру жұмыстары көлік құралының қозғалтқышы ажыратылған кезде жүргізіледі және жүргізуші, егер бұл жүк жөнелтушінің нұсқаулығында көрсетілген болса, тиеу-түсірудің белгіленген аймағы шегінен тыс болуы тиіс, көлікте орнатылған жүк көтеру немесе төгу механизмдерін іс әрекетке келтіру қозғалтқыштың жұмысы кезінде қамтамасыз етілетін жағдайлар айрықша жағдайлар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Қауіпті қалдықтарды тиеу-түсіру операциялары арнайы жабдықталған посттарда жүргізілуі тиіс. Бұл ретте бір көлік құралынан аспайтын тиеу-түсіру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Қауіпті қалдықтарды тиеу-түсіру үшін бөлінген посттарда бөгде тұлғалардың болуына рұқсат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Найзағай кезінде жарылу қаупі және өрт қаупі бар қалдықтармен тиеу-түсіру жұмыстарын жүргізуге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Қауіпті қалдықтарды тиеу-түсіру операциялары осы жұмысты орындауға тартылған персоналдың жеке қауіпсіздігінің барлық шараларын сақтай отырып қолмен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Тиеу-түсіру механизмдерінің ыдыстың бүліну қаупін туғызатын жүк қармағыш құрылысын пайдалануға және жүктің өз бетімен құлауына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Тиеу-түсіру операциялары барысында қауіпті қалдықтары бар орамдарды жылжыту және қойма жұмыстарын орындау тек арнайы орнатылған төсемдер, траптар мен төсеніштер арқылы жүзеге асырылуы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28. Жәшіктерге, себеттерге, барабанға салынған немесе тор көзделген қауіпті қалдықтар тиеу-түсіру операцияларын орындау кезінде арнайы арбашаларда жылжытылуы тиіс. Қауіпті жүктер себеттерге салынған жағдайда оларды тек себеттің тұтқасының және түбінің беріктігі алдын-ала тексерілгеннен кейін ғана тұтқасынан ұстап тасымалдауға рұқсат етіледі. Орамды арқалауға, иыққа салып немесе алдыға салып тасымалдауға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Қауіпті қалдықтарды тиеу, түсіру және қайта тиеуге арналған орындар (посттар), сондай-ақ көлік тұрағына арналған орындар "Өндірістік нысандарды жобалауға қойылатын санитарлық-эпидемиологиялық талаптар атты" санитарлық-эпидемиологиялық ережелер мен нормаларды бекіту туралы" (Нормативтік құқықтық актілерді мемлекеттік тіркеу тізілімінде 3792 нөмірмен тіркелген) Қазақстан Республикасы Денсаулық сақтау министрінің міндетін атқарушының 2005 жылғы 8 шілдедегі N 334 бұйрығына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30. Көктайғақ кезінде қауіпті қалдықтарды тиеу-түсіру посттарының аумағына құм себілуі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Қауіпсіздік техникасы жөніндегі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Қауіпті қалдықтармен жұмыстарға алдын-ала және мерзімдік медициналық тексеруден өткен және қауіпті қалдықтармен тиеу-түсіру жұмыстары кезіндегі қауіпсіздік техникасы жөніндегі нұсқаулықпен танысқан тұлғалар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Қауіпті қалдықтармен жұмыстарға денсаулығы бойынша шектеулері бар адамдар, 18 жасқа дейінгі жасөспірімдер және жүкті әйелдер жіберілмейді.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Қауіпті қалдықтармен жұмыс жасайтын тұлғалар қорғану құралдарымен қамтамасыз етіледі. Қауіпті қалдықтармен жұмыс жүргізу кезінде қолданылатын жеке қорғану құралдарымен жүк жөнелтуші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Қауіпті қалдықтармен жұмыстар кезінде:
</w:t>
      </w:r>
      <w:r>
        <w:br/>
      </w:r>
      <w:r>
        <w:rPr>
          <w:rFonts w:ascii="Times New Roman"/>
          <w:b w:val="false"/>
          <w:i w:val="false"/>
          <w:color w:val="000000"/>
          <w:sz w:val="28"/>
        </w:rPr>
        <w:t>
      1) көлік құралын орнынан шұғыл қозғауға;
</w:t>
      </w:r>
      <w:r>
        <w:br/>
      </w:r>
      <w:r>
        <w:rPr>
          <w:rFonts w:ascii="Times New Roman"/>
          <w:b w:val="false"/>
          <w:i w:val="false"/>
          <w:color w:val="000000"/>
          <w:sz w:val="28"/>
        </w:rPr>
        <w:t>
      2) шұғыл тежеуге;
</w:t>
      </w:r>
      <w:r>
        <w:br/>
      </w:r>
      <w:r>
        <w:rPr>
          <w:rFonts w:ascii="Times New Roman"/>
          <w:b w:val="false"/>
          <w:i w:val="false"/>
          <w:color w:val="000000"/>
          <w:sz w:val="28"/>
        </w:rPr>
        <w:t>
      3) ілінісу мен қозғалтқышты өшіріп қозғалуға;
</w:t>
      </w:r>
      <w:r>
        <w:br/>
      </w:r>
      <w:r>
        <w:rPr>
          <w:rFonts w:ascii="Times New Roman"/>
          <w:b w:val="false"/>
          <w:i w:val="false"/>
          <w:color w:val="000000"/>
          <w:sz w:val="28"/>
        </w:rPr>
        <w:t>
      4) қозғалыс кезінде көлік құралында темекі шегуге (тоқтаған кезде көлік тұрағынан кемінде 50 м жерде темекі шегуге рұқсат етіледі);
</w:t>
      </w:r>
      <w:r>
        <w:br/>
      </w:r>
      <w:r>
        <w:rPr>
          <w:rFonts w:ascii="Times New Roman"/>
          <w:b w:val="false"/>
          <w:i w:val="false"/>
          <w:color w:val="000000"/>
          <w:sz w:val="28"/>
        </w:rPr>
        <w:t>
      5) ашық отты пайдалануға (айрықша жағдайларда ас әзірлеген кезде көлік тұрағынан кемінде 200 м қашықтықта от жағуға болады);
</w:t>
      </w:r>
      <w:r>
        <w:br/>
      </w:r>
      <w:r>
        <w:rPr>
          <w:rFonts w:ascii="Times New Roman"/>
          <w:b w:val="false"/>
          <w:i w:val="false"/>
          <w:color w:val="000000"/>
          <w:sz w:val="28"/>
        </w:rPr>
        <w:t>
      6) көлік құралын қараусыз қалдыруға тыйым салынады.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