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78f3" w14:textId="29c7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2 ақпандағы N 6 Қаулысы. Қазақстан Республикасының Әділет министрлігінде 2006 жылғы 6 наурызда тіркелді. Тіркеу N 4111. Күші жойылды - Қазақстан Республикасы Ұлттық Банкі Басқармасының 2008 жылғы 28 қарашадағы N 95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тәртібін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1059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28 ақпан - 12 наурызда жарияланған, Қазақстан Республикасының Ұлттық Банкі Басқармасының 2002 жылғы 28 ақпандағы N 61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1825 тіркелген) бекітілген өзгерістерімен және толықтыруларымен қоса)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ережесінде:
</w:t>
      </w:r>
      <w:r>
        <w:br/>
      </w:r>
      <w:r>
        <w:rPr>
          <w:rFonts w:ascii="Times New Roman"/>
          <w:b w:val="false"/>
          <w:i w:val="false"/>
          <w:color w:val="000000"/>
          <w:sz w:val="28"/>
        </w:rPr>
        <w:t>
      1-тарау мынадай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Ақша төлемi мен аударымы туралы </w:t>
      </w:r>
      <w:r>
        <w:rPr>
          <w:rFonts w:ascii="Times New Roman"/>
          <w:b w:val="false"/>
          <w:i w:val="false"/>
          <w:color w:val="000000"/>
          <w:sz w:val="28"/>
        </w:rPr>
        <w:t>
", "
</w:t>
      </w:r>
      <w:r>
        <w:rPr>
          <w:rFonts w:ascii="Times New Roman"/>
          <w:b w:val="false"/>
          <w:i w:val="false"/>
          <w:color w:val="000000"/>
          <w:sz w:val="28"/>
        </w:rPr>
        <w:t xml:space="preserve"> Электрондық құжат және электрондық цифрлық қолтаңба туралы </w:t>
      </w:r>
      <w:r>
        <w:rPr>
          <w:rFonts w:ascii="Times New Roman"/>
          <w:b w:val="false"/>
          <w:i w:val="false"/>
          <w:color w:val="000000"/>
          <w:sz w:val="28"/>
        </w:rPr>
        <w:t>
" Қазақстан Республикасының Заңдарына сәйкес әзірленді және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(бұдан әрі - төлем жүйесі) пайдаланушының жұмыс орнының қауіпсіздігін қамтамасыз ету тәртібін айқындайды.
</w:t>
      </w:r>
      <w:r>
        <w:br/>
      </w:r>
      <w:r>
        <w:rPr>
          <w:rFonts w:ascii="Times New Roman"/>
          <w:b w:val="false"/>
          <w:i w:val="false"/>
          <w:color w:val="000000"/>
          <w:sz w:val="28"/>
        </w:rPr>
        <w:t>
      Осы Ереженің нормалары төлем жүйесінің барлық пайдаланушыларының орындауы үшін міндетті.
</w:t>
      </w:r>
      <w:r>
        <w:br/>
      </w:r>
      <w:r>
        <w:rPr>
          <w:rFonts w:ascii="Times New Roman"/>
          <w:b w:val="false"/>
          <w:i w:val="false"/>
          <w:color w:val="000000"/>
          <w:sz w:val="28"/>
        </w:rPr>
        <w:t>
      Осы Ережеде мынадай ұғымдар пайдаланылады:
</w:t>
      </w:r>
      <w:r>
        <w:br/>
      </w:r>
      <w:r>
        <w:rPr>
          <w:rFonts w:ascii="Times New Roman"/>
          <w:b w:val="false"/>
          <w:i w:val="false"/>
          <w:color w:val="000000"/>
          <w:sz w:val="28"/>
        </w:rPr>
        <w:t>
      1) аттестация - төлем жүйесін пайдаланушылардың осы Ережеде және Қазақстан Республикасы Ұлттық Банкінің нормативтік құқықтық актілерінде белгіленген талаптарды сақтауын тексеру;
</w:t>
      </w:r>
      <w:r>
        <w:br/>
      </w:r>
      <w:r>
        <w:rPr>
          <w:rFonts w:ascii="Times New Roman"/>
          <w:b w:val="false"/>
          <w:i w:val="false"/>
          <w:color w:val="000000"/>
          <w:sz w:val="28"/>
        </w:rPr>
        <w:t>
      2) негізгі ақпарат - криптографиялық кілттер немесе ақпаратты криптографиялық қайта құруды жүзеге асыруға мүмкіндік беретін басқа ақпарат;
</w:t>
      </w:r>
      <w:r>
        <w:br/>
      </w:r>
      <w:r>
        <w:rPr>
          <w:rFonts w:ascii="Times New Roman"/>
          <w:b w:val="false"/>
          <w:i w:val="false"/>
          <w:color w:val="000000"/>
          <w:sz w:val="28"/>
        </w:rPr>
        <w:t>
      3) рұқсат етілмеген кіру - ақпараттық және бағдарламалық ресурстарға кіруге құқықтары жоқ тұлғалардың ақпараттық және бағдарламалық ресурстарға кіруі;
</w:t>
      </w:r>
      <w:r>
        <w:br/>
      </w:r>
      <w:r>
        <w:rPr>
          <w:rFonts w:ascii="Times New Roman"/>
          <w:b w:val="false"/>
          <w:i w:val="false"/>
          <w:color w:val="000000"/>
          <w:sz w:val="28"/>
        </w:rPr>
        <w:t>
      4) қауіпсіздік офицері - төлем жүйесінің ақпаратты төлем жүйесін пайдаланушының жұмыс орнында рұқсат етілмеген кіруден қорғаудың бағдарламалық-аппараттық кешенін орнатуды және жұмысын қамтамасыз ететін, сондай-ақ олардың жұмыс істеу қабілетін бақылауды жүзеге асыратын жауапты қызметкері;
</w:t>
      </w:r>
      <w:r>
        <w:br/>
      </w:r>
      <w:r>
        <w:rPr>
          <w:rFonts w:ascii="Times New Roman"/>
          <w:b w:val="false"/>
          <w:i w:val="false"/>
          <w:color w:val="000000"/>
          <w:sz w:val="28"/>
        </w:rPr>
        <w:t>
      5) төлем жүйесін пайдаланушы -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кәсіпорнымен төлем жүйесінде қызмет көрсету туралы шарт жасаған банк немесе банк операцияларының жекелеген түрлерін жүзеге асыратын ұйым;
</w:t>
      </w:r>
      <w:r>
        <w:br/>
      </w:r>
      <w:r>
        <w:rPr>
          <w:rFonts w:ascii="Times New Roman"/>
          <w:b w:val="false"/>
          <w:i w:val="false"/>
          <w:color w:val="000000"/>
          <w:sz w:val="28"/>
        </w:rPr>
        <w:t>
      6) рұқсат етілмеген кіруден қорғаудың бағдарламалық-аппараттық кешені - компьютерлерді бөгде тұлғалардың пайдалануынан қорғау, орнатылған бағдарламалық қамтамасыз етудің және деректердің тұтастығын бақылау, сондай-ақ тіркелген пайдаланушылардың ақпарат ресурстарына кіру жөніндегі өкілеттіктерін шектеуге арналған жүйе;
</w:t>
      </w:r>
      <w:r>
        <w:br/>
      </w:r>
      <w:r>
        <w:rPr>
          <w:rFonts w:ascii="Times New Roman"/>
          <w:b w:val="false"/>
          <w:i w:val="false"/>
          <w:color w:val="000000"/>
          <w:sz w:val="28"/>
        </w:rPr>
        <w:t>
      7) төлем жүйесін пайдаланушының жұмыс орны - төлем жүйесінің терминалы орнатылған дербес компьютер;
</w:t>
      </w:r>
      <w:r>
        <w:br/>
      </w:r>
      <w:r>
        <w:rPr>
          <w:rFonts w:ascii="Times New Roman"/>
          <w:b w:val="false"/>
          <w:i w:val="false"/>
          <w:color w:val="000000"/>
          <w:sz w:val="28"/>
        </w:rPr>
        <w:t>
      8) төлем жүйесінің қауіпсіздік қызметі -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ақпарат ресурстарының қауіпсіздігін және қорғауды қамтамасыз ететін құрылымдық бөлімше;
</w:t>
      </w:r>
      <w:r>
        <w:br/>
      </w:r>
      <w:r>
        <w:rPr>
          <w:rFonts w:ascii="Times New Roman"/>
          <w:b w:val="false"/>
          <w:i w:val="false"/>
          <w:color w:val="000000"/>
          <w:sz w:val="28"/>
        </w:rPr>
        <w:t>
      9) кіруді тіркеу құралдары - объектілерге кіру туралы ақпаратты белгілеуге мүмкіндік беретін техникалық, бағдарламалық немесе басқа құралдар;
</w:t>
      </w:r>
      <w:r>
        <w:br/>
      </w:r>
      <w:r>
        <w:rPr>
          <w:rFonts w:ascii="Times New Roman"/>
          <w:b w:val="false"/>
          <w:i w:val="false"/>
          <w:color w:val="000000"/>
          <w:sz w:val="28"/>
        </w:rPr>
        <w:t>
      10) төлем жүйесінің терминалы - төлем жүйесіне кіруді қамтамасыз ететін, төлем жүйесін пайдаланушылар болып табылатын екінші деңгейдегі банктерде және банк операцияларының жекелеген түрлерін жүзеге асыратын ұйымдарда орнатылатын бағдарламалық қамтамасыз ету;
</w:t>
      </w:r>
      <w:r>
        <w:br/>
      </w:r>
      <w:r>
        <w:rPr>
          <w:rFonts w:ascii="Times New Roman"/>
          <w:b w:val="false"/>
          <w:i w:val="false"/>
          <w:color w:val="000000"/>
          <w:sz w:val="28"/>
        </w:rPr>
        <w:t>
      11) кілттерді бөлу орталығы - негізгі ақпаратты жинау, тарату немесе жасау кезінде белгілі бір технологиялық рәсімдерді жүзеге асыратын ұйым.";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2-тараудың атауындағы "2. Жұмыс орнын орналастыру" деген сөздер "2-тарау. Жұмыс орнын орналастыру"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3-тараудың атауындағы "3. Рұқсат етiлмеген қол жеткiзуден ақпаратты және бағдарламалық қамтамасыз етудi қорғау" деген сөздер "3-тарау. Ақпаратты және бағдарламалық қамтамасыз етуді рұқсат етілмеген кіруден қорғау"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Төлем жүйесінің терминалы осы мақсат үшін арнайы бөлінген, конфигурация, онда орнатылған аппараттық және бағдарламалық құралдар жөніндегі нақты деректері бар паспорты бар дербес компьютерде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 "дербес компьютеріне" деген сөздер "жұмыс орнында"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"дербес компьютері" деген сөздер "жұмыс орны" деген сөздермен ауыстырылсын;
</w:t>
      </w:r>
      <w:r>
        <w:br/>
      </w:r>
      <w:r>
        <w:rPr>
          <w:rFonts w:ascii="Times New Roman"/>
          <w:b w:val="false"/>
          <w:i w:val="false"/>
          <w:color w:val="000000"/>
          <w:sz w:val="28"/>
        </w:rPr>
        <w:t>
      "қажет" деген сөз "тиіс" деген сөзбен ауыстырылсын;
</w:t>
      </w:r>
      <w:r>
        <w:br/>
      </w:r>
      <w:r>
        <w:rPr>
          <w:rFonts w:ascii="Times New Roman"/>
          <w:b w:val="false"/>
          <w:i w:val="false"/>
          <w:color w:val="000000"/>
          <w:sz w:val="28"/>
        </w:rPr>
        <w:t>
      "компьютерге" деген сөз "төлем жүйесін пайдаланушының жұмыс орнына"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"дербес компьютері" деген сөздер "жұмыс орны" деген сөздермен ауыстырылсын;
</w:t>
      </w:r>
      <w:r>
        <w:br/>
      </w:r>
      <w:r>
        <w:rPr>
          <w:rFonts w:ascii="Times New Roman"/>
          <w:b w:val="false"/>
          <w:i w:val="false"/>
          <w:color w:val="000000"/>
          <w:sz w:val="28"/>
        </w:rPr>
        <w:t>
      "қажет" деген сөз "тиіс" деген сөзбен ауыстырылсын;
</w:t>
      </w:r>
      <w:r>
        <w:br/>
      </w:r>
      <w:r>
        <w:rPr>
          <w:rFonts w:ascii="Times New Roman"/>
          <w:b w:val="false"/>
          <w:i w:val="false"/>
          <w:color w:val="000000"/>
          <w:sz w:val="28"/>
        </w:rPr>
        <w:t>
      екінші сөйлемнің мемлекеттік тілдегі мәтіні мынадай редакцияда жазылсын: "Құралдар тұтастығының бұзылғаны туралы күдік болған немесе тұтастығының бұзылғаны туралы ескертулер алынған жағдайда төлем жүйесiнiң қауiпсiздiк қызметiне жедел хабарлау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"дербес компьютерінің" деген сөздер "жұмыс орнының"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4-тараудың атауындағы "4. Негiзгi ақпаратты сақтау және пайдалану" деген сөздер "4-тарау. Негiзгi ақпаратты сақтау және пайдалану"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5-тараудың атауындағы "5. Қызмет көрсетушi қызметкерлерiнiң жұмыс ұйымдастыруы" деген сөздер "5-тарау. Қызмет көрсетушi қызметкерлердiң жұмысын ұйымдастыру"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3) тармақшасындағы "дербес компьютерінің" деген сөздер "жұмыс орнының"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6-тараудың атауындағы "6. Төлем жүйесiн пайдаланушының жұмыс орнына аттестация" деген сөздер "6-тарау. Төлем жүйесiн пайдаланушының жұмыс орнын аттестациялау"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"аттестациялау жөніндегі іс-шаралардың" деген сөздер "аттестациялауды тексеру"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 мынадай редакцияда жазылсын:
</w:t>
      </w:r>
      <w:r>
        <w:br/>
      </w:r>
      <w:r>
        <w:rPr>
          <w:rFonts w:ascii="Times New Roman"/>
          <w:b w:val="false"/>
          <w:i w:val="false"/>
          <w:color w:val="000000"/>
          <w:sz w:val="28"/>
        </w:rPr>
        <w:t>
      "29. Төлем жүйесін пайдаланушының осы Ережеде белгіленген шарттар мен талаптарды сақтауын тексеруді Қазақстан Республикасы Ұлттық Банкінің төлем жүйелері бөлімшесі (бұдан әрі - тексеруші тұлғалар)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"Комиссия" деген сөз "Тексеруші тұлғалар" деген сөздермен ауыстырылсын;
</w:t>
      </w:r>
      <w:r>
        <w:br/>
      </w:r>
      <w:r>
        <w:rPr>
          <w:rFonts w:ascii="Times New Roman"/>
          <w:b w:val="false"/>
          <w:i w:val="false"/>
          <w:color w:val="000000"/>
          <w:sz w:val="28"/>
        </w:rPr>
        <w:t>
      "комиссия мүшелері" деген сөздер "тексеруші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жүйелері департаменті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жеті күндік мерзімде оны Қазақстан Республикасының Ұлттық Банкі орталық аппаратының мүдделі бөлімшелеріне, аумақтық филиалдарына,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кәсіпорнына, екінші деңгейдегі банктерге және банк операцияларының жекелеген түрлерін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А.Р.Елемесовке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