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f3b0" w14:textId="916f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ережелерiн бекiту туралы" Қазақстан Республикасы Қаржы министрiнiң 2002 жылғы 3 қазандағы N 469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Салық комитеті төрағасының 2006 жылғы 15 ақпандағы N 67 Бұйрығы. Қазақстан Республикасының Әділет министрлігінде 2006 жылғы 16 наурызда тіркелді. Тіркеу N 4122.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 469 бұйрығына өзгерістер мен толықтырулар енгізу туралы" Қазақстан Республикасы Қаржы министрлігі Салық комитеті төрағасының 2006 жылғы 15 ақпандағы № 67 бұйрығы (Нормативтік құқықтық актілерді мемлекеттік тіркеу тізілімінде № 4122 болып тіркелді, "Заң газеті" газетінде 2006 жылғы 7 сәуірдегі № 61-62).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тәртiбiн жетiлдiру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ережелерiн бекiту туралы" Қазақстан Республикасы Қаржы министрiнiң 2002 жылғы 3 қазандағы N 469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2002 жылғы 11 қазанда N 2003 болып тiркелген, Қазақстан Республикасының нормативтiк құқықтық актiлер бюллетенiнде жарияланған 2003 жыл, N 8, 804-бап), Қазақстан Республикасының Қаржы министрлiгi Салық комитетi төрағасының 2004 жылғы 9 шiлдедегi N 344а 
</w:t>
      </w:r>
      <w:r>
        <w:rPr>
          <w:rFonts w:ascii="Times New Roman"/>
          <w:b w:val="false"/>
          <w:i w:val="false"/>
          <w:color w:val="000000"/>
          <w:sz w:val="28"/>
        </w:rPr>
        <w:t xml:space="preserve"> бұйрығымен </w:t>
      </w:r>
      <w:r>
        <w:rPr>
          <w:rFonts w:ascii="Times New Roman"/>
          <w:b w:val="false"/>
          <w:i w:val="false"/>
          <w:color w:val="000000"/>
          <w:sz w:val="28"/>
        </w:rPr>
        <w:t>
 енгiзiлген өзгерiстер мен толықтырулармен 2004 жылғы 13 тамыздағы N 3003 тiркелген)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Ережелерiнде:
</w:t>
      </w:r>
      <w:r>
        <w:br/>
      </w:r>
      <w:r>
        <w:rPr>
          <w:rFonts w:ascii="Times New Roman"/>
          <w:b w:val="false"/>
          <w:i w:val="false"/>
          <w:color w:val="000000"/>
          <w:sz w:val="28"/>
        </w:rPr>
        <w:t>
      1) 4-тармақта:
</w:t>
      </w:r>
      <w:r>
        <w:br/>
      </w:r>
      <w:r>
        <w:rPr>
          <w:rFonts w:ascii="Times New Roman"/>
          <w:b w:val="false"/>
          <w:i w:val="false"/>
          <w:color w:val="000000"/>
          <w:sz w:val="28"/>
        </w:rPr>
        <w:t>
      "2003 жылғы 3 желтоқсандағы N 493" деген сөздер "2005 жылғы 12 желтоқсандағы N 554" деген сөздермен ауыстырылсын;
</w:t>
      </w:r>
      <w:r>
        <w:br/>
      </w:r>
      <w:r>
        <w:rPr>
          <w:rFonts w:ascii="Times New Roman"/>
          <w:b w:val="false"/>
          <w:i w:val="false"/>
          <w:color w:val="000000"/>
          <w:sz w:val="28"/>
        </w:rPr>
        <w:t>
      "2003 жылғы 22 желтоқсандағы N 2628" деген сөздер "2005 жылғы 28 желтоқсандағы N 3997"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48-тармақтың екiншi сөйлемi ", халықаралық шарт ережелерiн орындаған жағдайда (жұмыстар (қызмет көрсетулер) орындауды аяқтау бойынша - резидент еместiң Қазақстан Республикасында жұмыстар (қызмет көрсетулер) орындаудан табыс тапқан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80-тармақта бiрiншi абзацы мынадай редакцияда жазылсын:
</w:t>
      </w:r>
      <w:r>
        <w:br/>
      </w:r>
      <w:r>
        <w:rPr>
          <w:rFonts w:ascii="Times New Roman"/>
          <w:b w:val="false"/>
          <w:i w:val="false"/>
          <w:color w:val="000000"/>
          <w:sz w:val="28"/>
        </w:rPr>
        <w:t>
      "80. Резидент еместiң өтiнiшiн қарайтын салық органы Салық кодексiнiң 
</w:t>
      </w:r>
      <w:r>
        <w:rPr>
          <w:rFonts w:ascii="Times New Roman"/>
          <w:b w:val="false"/>
          <w:i w:val="false"/>
          <w:color w:val="000000"/>
          <w:sz w:val="28"/>
        </w:rPr>
        <w:t xml:space="preserve"> 38-бабы </w:t>
      </w:r>
      <w:r>
        <w:rPr>
          <w:rFonts w:ascii="Times New Roman"/>
          <w:b w:val="false"/>
          <w:i w:val="false"/>
          <w:color w:val="000000"/>
          <w:sz w:val="28"/>
        </w:rPr>
        <w:t>
 1-тармағында белгiленген, қуыну мерзiмi өткен кезең үшiн кiрiс төлейтiн салық агентiне, өтiнiш берген резидент еместiң кiрiсiнен төлем көзiнен табыс салығын есептеу мен ұстау бойынша олардың салық мiндеттемелерiн орындау мәнiне тақырыптық салық тексеруiн жүргiзедi. Аталған тексерудi жүргiзу барысында салық органы мынадай мәселелердi анықтау мәнiне құжаттарды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81-тармақ мынадай редакцияда жазылсын:
</w:t>
      </w:r>
      <w:r>
        <w:br/>
      </w:r>
      <w:r>
        <w:rPr>
          <w:rFonts w:ascii="Times New Roman"/>
          <w:b w:val="false"/>
          <w:i w:val="false"/>
          <w:color w:val="000000"/>
          <w:sz w:val="28"/>
        </w:rPr>
        <w:t>
      "81. Осы Ереженiң 80-тармағына сәйкес тақырыптық салық тексеруiн жүргiзу барысында алған ақпарат, резидент еместердiң өтiнiштерiн қарағанда талап етiлетiн, салық органдарының сұрау салуы бойынша Қазақстан Республикасының мемлекеттiк органдарының берген мәлiметтерiмен салыстырып тексерiлуi тиiс (мысалы, резидент еместiң қызметкерлерiнің келуi жөнiнде немесе жасасқан келiсiм-шарт немесе бiр немесе байламалы жобалар шеңберiндегi келiсiм-шарттар бойынша оның Қазақстан Республикасының аумағында жұмыстарды (қызмет көрсетулердi) орындау үшiн басқа персоналды жалдағаны жөнiндегi мәлiметтер мен басқа да мәлiметтер.";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5) 89-тармақ мынадай мазмұндағы екiншi абзацпен толықтырылсын:
</w:t>
      </w:r>
      <w:r>
        <w:br/>
      </w:r>
      <w:r>
        <w:rPr>
          <w:rFonts w:ascii="Times New Roman"/>
          <w:b w:val="false"/>
          <w:i w:val="false"/>
          <w:color w:val="000000"/>
          <w:sz w:val="28"/>
        </w:rPr>
        <w:t>
      "Қазақстан Республикасының резиденттiлiгiн растайтын, N 3 нысан бойынша құжатты осы Ереженiң 32-тармағында айқындалған уәкiлеттi мемлекеттiк орган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89-1-тармақпен толықтырылсын:
</w:t>
      </w:r>
      <w:r>
        <w:br/>
      </w:r>
      <w:r>
        <w:rPr>
          <w:rFonts w:ascii="Times New Roman"/>
          <w:b w:val="false"/>
          <w:i w:val="false"/>
          <w:color w:val="000000"/>
          <w:sz w:val="28"/>
        </w:rPr>
        <w:t>
      "89-1. Қазақстан Республикасының резиденттiлiгiн растайтын, N 3 нысан бойынша құжатты алу үшiн резидент, Бұйрықпен бекiтiлген, 102.02 нысан бойынша салық резиденттiлiгiн растайтын құжатты алуға уәкiлеттi мемлекеттiк органға өтiнiш бередi.
</w:t>
      </w:r>
      <w:r>
        <w:br/>
      </w:r>
      <w:r>
        <w:rPr>
          <w:rFonts w:ascii="Times New Roman"/>
          <w:b w:val="false"/>
          <w:i w:val="false"/>
          <w:color w:val="000000"/>
          <w:sz w:val="28"/>
        </w:rPr>
        <w:t>
      Бұл ретте төменде көрсетiлген салық төлеушiлер үшiн 102.02 нысан бойынша өтiнiшпен тапсыру үшiн қажеттi құжаттардың мына тiзбесi көзделген:
</w:t>
      </w:r>
      <w:r>
        <w:br/>
      </w:r>
      <w:r>
        <w:rPr>
          <w:rFonts w:ascii="Times New Roman"/>
          <w:b w:val="false"/>
          <w:i w:val="false"/>
          <w:color w:val="000000"/>
          <w:sz w:val="28"/>
        </w:rPr>
        <w:t>
      1) тиiмдi басқару орны Қазақстан Республикасындағы резидент болып табылатын шет елдiк заңды тұлға үшiн, - заңды тұлғаның тиiмдi басқару орны Қазақстан Республикасында бар екендiгiн растайтын құжат (заңды тұлғаның кәсiпкерлiк қызметiн жүргiзу үшiн қажеттi негiзгi басқаруды жүзеге асыру және стратегиялық коммерциялық шешiмдер қабылдау орнын көрсетумен құрылтайшылардың (акционерлердiң) жалпы жиналысының хаттамасы);
</w:t>
      </w:r>
      <w:r>
        <w:br/>
      </w:r>
      <w:r>
        <w:rPr>
          <w:rFonts w:ascii="Times New Roman"/>
          <w:b w:val="false"/>
          <w:i w:val="false"/>
          <w:color w:val="000000"/>
          <w:sz w:val="28"/>
        </w:rPr>
        <w:t>
      2) резидент болып табылатын Қазақстан Республикасының азаматы үшін:
</w:t>
      </w:r>
      <w:r>
        <w:br/>
      </w:r>
      <w:r>
        <w:rPr>
          <w:rFonts w:ascii="Times New Roman"/>
          <w:b w:val="false"/>
          <w:i w:val="false"/>
          <w:color w:val="000000"/>
          <w:sz w:val="28"/>
        </w:rPr>
        <w:t>
      Қазақстан Республикасының жеке бас куәлiгi немесе төлқұжат;
</w:t>
      </w:r>
      <w:r>
        <w:br/>
      </w:r>
      <w:r>
        <w:rPr>
          <w:rFonts w:ascii="Times New Roman"/>
          <w:b w:val="false"/>
          <w:i w:val="false"/>
          <w:color w:val="000000"/>
          <w:sz w:val="28"/>
        </w:rPr>
        <w:t>
      3) резидент болып табылатын шет ел азаматы немесе азаматтығы жоқ тұлғалар үшiн:
</w:t>
      </w:r>
      <w:r>
        <w:br/>
      </w:r>
      <w:r>
        <w:rPr>
          <w:rFonts w:ascii="Times New Roman"/>
          <w:b w:val="false"/>
          <w:i w:val="false"/>
          <w:color w:val="000000"/>
          <w:sz w:val="28"/>
        </w:rPr>
        <w:t>
      жеке бас куәлiгi немесе төлқұжат;
</w:t>
      </w:r>
      <w:r>
        <w:br/>
      </w:r>
      <w:r>
        <w:rPr>
          <w:rFonts w:ascii="Times New Roman"/>
          <w:b w:val="false"/>
          <w:i w:val="false"/>
          <w:color w:val="000000"/>
          <w:sz w:val="28"/>
        </w:rPr>
        <w:t>
      Қазақстан Республикасында болуын растайтын құжаттарды (визаның мерзiмi, жұмыс уақытын есепке алу бойынша мәлiметтер және өзге де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Ережеге 6-қосымша осы бұйрықтың 1-қосымшасына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Ережеге 10-қосымша осы бұйрықтың 2-қосымшасына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Салық комитетiнiң Халықаралық салық салу басқармасы (Өтембаев А.Н.) осы бұйрықты мемлекеттiк тiркеу үшiн Қазақстан Республикасының Әдiлет министрлiгiне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оны ресми жариялаған сәтiнен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комитетiнiң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 наурыз 2006 жыл
</w:t>
      </w:r>
    </w:p>
    <w:p>
      <w:pPr>
        <w:spacing w:after="0"/>
        <w:ind w:left="0"/>
        <w:jc w:val="both"/>
      </w:pP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әкiмшілiктендiру
</w:t>
      </w:r>
      <w:r>
        <w:br/>
      </w:r>
      <w:r>
        <w:rPr>
          <w:rFonts w:ascii="Times New Roman"/>
          <w:b w:val="false"/>
          <w:i w:val="false"/>
          <w:color w:val="000000"/>
          <w:sz w:val="28"/>
        </w:rPr>
        <w:t>
                                      ережелерiн бекiту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3 қазандағы
</w:t>
      </w:r>
      <w:r>
        <w:br/>
      </w:r>
      <w:r>
        <w:rPr>
          <w:rFonts w:ascii="Times New Roman"/>
          <w:b w:val="false"/>
          <w:i w:val="false"/>
          <w:color w:val="000000"/>
          <w:sz w:val="28"/>
        </w:rPr>
        <w:t>
                                   N 469 бұйрығына өзгерiстер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Салық комитетi төрағасының
</w:t>
      </w:r>
      <w:r>
        <w:br/>
      </w:r>
      <w:r>
        <w:rPr>
          <w:rFonts w:ascii="Times New Roman"/>
          <w:b w:val="false"/>
          <w:i w:val="false"/>
          <w:color w:val="000000"/>
          <w:sz w:val="28"/>
        </w:rPr>
        <w:t>
                                       2006 жылғы 15 ақпандағы
</w:t>
      </w:r>
      <w:r>
        <w:br/>
      </w:r>
      <w:r>
        <w:rPr>
          <w:rFonts w:ascii="Times New Roman"/>
          <w:b w:val="false"/>
          <w:i w:val="false"/>
          <w:color w:val="000000"/>
          <w:sz w:val="28"/>
        </w:rPr>
        <w:t>
                                      N 67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әкiмшiлiктендiру
</w:t>
      </w:r>
      <w:r>
        <w:br/>
      </w:r>
      <w:r>
        <w:rPr>
          <w:rFonts w:ascii="Times New Roman"/>
          <w:b w:val="false"/>
          <w:i w:val="false"/>
          <w:color w:val="000000"/>
          <w:sz w:val="28"/>
        </w:rPr>
        <w:t>
                                         ережелерiне 6-қосымша
</w:t>
      </w:r>
    </w:p>
    <w:p>
      <w:pPr>
        <w:spacing w:after="0"/>
        <w:ind w:left="0"/>
        <w:jc w:val="both"/>
      </w:pPr>
      <w:r>
        <w:rPr>
          <w:rFonts w:ascii="Times New Roman"/>
          <w:b w:val="false"/>
          <w:i w:val="false"/>
          <w:color w:val="000000"/>
          <w:sz w:val="28"/>
        </w:rPr>
        <w:t>
                                                    № 198.03-нысан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___________ бойынша Салық комитеті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мемлекеттік бюджетіне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есептелген, шартты банк салымында орналастырылған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(резидент еместерге төленген), резидент еместерден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және жеке тұлғалардан) табыс салығы сомасын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 тізімдемесі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93"/>
        <w:gridCol w:w="1773"/>
        <w:gridCol w:w="1293"/>
        <w:gridCol w:w="1493"/>
        <w:gridCol w:w="1393"/>
        <w:gridCol w:w="2033"/>
        <w:gridCol w:w="2273"/>
      </w:tblGrid>
      <w:tr>
        <w:trPr>
          <w:trHeight w:val="9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тіркеу нөмірі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банкінің атауы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(аты-
</w:t>
            </w:r>
            <w:r>
              <w:br/>
            </w:r>
            <w:r>
              <w:rPr>
                <w:rFonts w:ascii="Times New Roman"/>
                <w:b w:val="false"/>
                <w:i w:val="false"/>
                <w:color w:val="000000"/>
                <w:sz w:val="20"/>
              </w:rPr>
              <w:t>
жөні)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r>
              <w:br/>
            </w:r>
            <w:r>
              <w:rPr>
                <w:rFonts w:ascii="Times New Roman"/>
                <w:b w:val="false"/>
                <w:i w:val="false"/>
                <w:color w:val="000000"/>
                <w:sz w:val="20"/>
              </w:rPr>
              <w:t>
(аты-
</w:t>
            </w:r>
            <w:r>
              <w:br/>
            </w:r>
            <w:r>
              <w:rPr>
                <w:rFonts w:ascii="Times New Roman"/>
                <w:b w:val="false"/>
                <w:i w:val="false"/>
                <w:color w:val="000000"/>
                <w:sz w:val="20"/>
              </w:rPr>
              <w:t>
жөні)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тіркеуінің нөмірі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617"/>
        <w:gridCol w:w="987"/>
        <w:gridCol w:w="1254"/>
        <w:gridCol w:w="2113"/>
        <w:gridCol w:w="1713"/>
        <w:gridCol w:w="1884"/>
        <w:gridCol w:w="1655"/>
      </w:tblGrid>
      <w:tr>
        <w:trPr>
          <w:trHeight w:val="9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
</w:t>
            </w:r>
          </w:p>
        </w:tc>
      </w:tr>
      <w:tr>
        <w:trPr>
          <w:trHeight w:val="90" w:hRule="atLeast"/>
        </w:trPr>
        <w:tc>
          <w:tcPr>
            <w:tcW w:w="18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салымының нөмірі
</w:t>
            </w:r>
          </w:p>
        </w:tc>
        <w:tc>
          <w:tcPr>
            <w:tcW w:w="16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салымды енгізу күні (табыс салығын)
</w:t>
            </w:r>
          </w:p>
        </w:tc>
        <w:tc>
          <w:tcPr>
            <w:tcW w:w="9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коды
</w:t>
            </w:r>
          </w:p>
        </w:tc>
        <w:tc>
          <w:tcPr>
            <w:tcW w:w="12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енгізу күнгі валюта бағамы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үші
</w:t>
            </w:r>
            <w:r>
              <w:br/>
            </w:r>
            <w:r>
              <w:rPr>
                <w:rFonts w:ascii="Times New Roman"/>
                <w:b w:val="false"/>
                <w:i w:val="false"/>
                <w:color w:val="000000"/>
                <w:sz w:val="20"/>
              </w:rPr>
              <w:t>
н салымның (табыс салығының) сомасы
</w:t>
            </w:r>
          </w:p>
        </w:tc>
        <w:tc>
          <w:tcPr>
            <w:tcW w:w="18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шотты ашу сәтінен өспелі жиынтықпен салымының (табыс салығының) сомасы
</w:t>
            </w:r>
          </w:p>
        </w:tc>
        <w:tc>
          <w:tcPr>
            <w:tcW w:w="16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орналастыру валютасында банкі сыйақыларының сомасы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орналастыру валютасында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валютада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901"/>
        <w:gridCol w:w="1786"/>
        <w:gridCol w:w="1573"/>
        <w:gridCol w:w="2366"/>
        <w:gridCol w:w="1477"/>
        <w:gridCol w:w="2134"/>
      </w:tblGrid>
      <w:tr>
        <w:trPr>
          <w:trHeight w:val="9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банк салымынан төлеу
</w:t>
            </w:r>
          </w:p>
        </w:tc>
      </w:tr>
      <w:tr>
        <w:trPr>
          <w:trHeight w:val="90" w:hRule="atLeast"/>
        </w:trPr>
        <w:tc>
          <w:tcPr>
            <w:tcW w:w="18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есептеу күні
</w:t>
            </w:r>
          </w:p>
        </w:tc>
        <w:tc>
          <w:tcPr>
            <w:tcW w:w="19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 сыйақыларын есептеу күні
</w:t>
            </w:r>
          </w:p>
        </w:tc>
        <w:tc>
          <w:tcPr>
            <w:tcW w:w="17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 есептеу күнгі валюта бағамы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еместерге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сомасы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 сыйақыларының сомасы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сомасы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банкі сыйақыларының сомасы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бастығы _________        Қолы _________
</w:t>
      </w:r>
    </w:p>
    <w:p>
      <w:pPr>
        <w:spacing w:after="0"/>
        <w:ind w:left="0"/>
        <w:jc w:val="both"/>
      </w:pP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әкiмшілiктендiру
</w:t>
      </w:r>
      <w:r>
        <w:br/>
      </w:r>
      <w:r>
        <w:rPr>
          <w:rFonts w:ascii="Times New Roman"/>
          <w:b w:val="false"/>
          <w:i w:val="false"/>
          <w:color w:val="000000"/>
          <w:sz w:val="28"/>
        </w:rPr>
        <w:t>
                                      ережелерiн бекiту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3 қазандағы
</w:t>
      </w:r>
      <w:r>
        <w:br/>
      </w:r>
      <w:r>
        <w:rPr>
          <w:rFonts w:ascii="Times New Roman"/>
          <w:b w:val="false"/>
          <w:i w:val="false"/>
          <w:color w:val="000000"/>
          <w:sz w:val="28"/>
        </w:rPr>
        <w:t>
                                   N 469 бұйрығына өзгерiстер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Салық комитетi төрағасының
</w:t>
      </w:r>
      <w:r>
        <w:br/>
      </w:r>
      <w:r>
        <w:rPr>
          <w:rFonts w:ascii="Times New Roman"/>
          <w:b w:val="false"/>
          <w:i w:val="false"/>
          <w:color w:val="000000"/>
          <w:sz w:val="28"/>
        </w:rPr>
        <w:t>
                                       2006 жылғы 15 ақпандағы
</w:t>
      </w:r>
      <w:r>
        <w:br/>
      </w:r>
      <w:r>
        <w:rPr>
          <w:rFonts w:ascii="Times New Roman"/>
          <w:b w:val="false"/>
          <w:i w:val="false"/>
          <w:color w:val="000000"/>
          <w:sz w:val="28"/>
        </w:rPr>
        <w:t>
                                      N 67 бұйрығына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w:t>
      </w:r>
      <w:r>
        <w:br/>
      </w:r>
      <w:r>
        <w:rPr>
          <w:rFonts w:ascii="Times New Roman"/>
          <w:b w:val="false"/>
          <w:i w:val="false"/>
          <w:color w:val="000000"/>
          <w:sz w:val="28"/>
        </w:rPr>
        <w:t>
                                    табыс пен капиталға (мүлiкке)
</w:t>
      </w:r>
      <w:r>
        <w:br/>
      </w:r>
      <w:r>
        <w:rPr>
          <w:rFonts w:ascii="Times New Roman"/>
          <w:b w:val="false"/>
          <w:i w:val="false"/>
          <w:color w:val="000000"/>
          <w:sz w:val="28"/>
        </w:rPr>
        <w:t>
                                   салық төлеуден жалтарудың алдын
</w:t>
      </w:r>
      <w:r>
        <w:br/>
      </w:r>
      <w:r>
        <w:rPr>
          <w:rFonts w:ascii="Times New Roman"/>
          <w:b w:val="false"/>
          <w:i w:val="false"/>
          <w:color w:val="000000"/>
          <w:sz w:val="28"/>
        </w:rPr>
        <w:t>
                                  алу және қосарланған салық салуды
</w:t>
      </w:r>
      <w:r>
        <w:br/>
      </w:r>
      <w:r>
        <w:rPr>
          <w:rFonts w:ascii="Times New Roman"/>
          <w:b w:val="false"/>
          <w:i w:val="false"/>
          <w:color w:val="000000"/>
          <w:sz w:val="28"/>
        </w:rPr>
        <w:t>
                                   болдырмау жөнiндегі халықаралық
</w:t>
      </w:r>
      <w:r>
        <w:br/>
      </w:r>
      <w:r>
        <w:rPr>
          <w:rFonts w:ascii="Times New Roman"/>
          <w:b w:val="false"/>
          <w:i w:val="false"/>
          <w:color w:val="000000"/>
          <w:sz w:val="28"/>
        </w:rPr>
        <w:t>
                                      шарттарды әкiмшiлiктендiру
</w:t>
      </w:r>
      <w:r>
        <w:br/>
      </w:r>
      <w:r>
        <w:rPr>
          <w:rFonts w:ascii="Times New Roman"/>
          <w:b w:val="false"/>
          <w:i w:val="false"/>
          <w:color w:val="000000"/>
          <w:sz w:val="28"/>
        </w:rPr>
        <w:t>
                                         ережелерiне 10-қосымша
</w:t>
      </w:r>
    </w:p>
    <w:p>
      <w:pPr>
        <w:spacing w:after="0"/>
        <w:ind w:left="0"/>
        <w:jc w:val="both"/>
      </w:pPr>
      <w:r>
        <w:rPr>
          <w:rFonts w:ascii="Times New Roman"/>
          <w:b w:val="false"/>
          <w:i w:val="false"/>
          <w:color w:val="000000"/>
          <w:sz w:val="28"/>
        </w:rPr>
        <w:t>
                                              N 3-нысан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Қаржы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комитетi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Резиденттiлiк сертификаты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құзырлы органы ____________________
</w:t>
      </w:r>
      <w:r>
        <w:br/>
      </w:r>
      <w:r>
        <w:rPr>
          <w:rFonts w:ascii="Times New Roman"/>
          <w:b w:val="false"/>
          <w:i w:val="false"/>
          <w:color w:val="000000"/>
          <w:sz w:val="28"/>
        </w:rPr>
        <w:t>
_______________________________________________ 200__________ жылғы
</w:t>
      </w:r>
      <w:r>
        <w:br/>
      </w:r>
      <w:r>
        <w:rPr>
          <w:rFonts w:ascii="Times New Roman"/>
          <w:b w:val="false"/>
          <w:i w:val="false"/>
          <w:color w:val="000000"/>
          <w:sz w:val="28"/>
        </w:rPr>
        <w:t>
"___" _________ бастап ____________________ салық төлеушiнiң тiркеу
</w:t>
      </w:r>
      <w:r>
        <w:br/>
      </w:r>
      <w:r>
        <w:rPr>
          <w:rFonts w:ascii="Times New Roman"/>
          <w:b w:val="false"/>
          <w:i w:val="false"/>
          <w:color w:val="000000"/>
          <w:sz w:val="28"/>
        </w:rPr>
        <w:t>
нөмiрiн (СТН) берумен Қазақстан Республикасының резидентi болып
</w:t>
      </w:r>
      <w:r>
        <w:br/>
      </w:r>
      <w:r>
        <w:rPr>
          <w:rFonts w:ascii="Times New Roman"/>
          <w:b w:val="false"/>
          <w:i w:val="false"/>
          <w:color w:val="000000"/>
          <w:sz w:val="28"/>
        </w:rPr>
        <w:t>
табылатындығын растайды.
</w:t>
      </w:r>
      <w:r>
        <w:br/>
      </w:r>
      <w:r>
        <w:rPr>
          <w:rFonts w:ascii="Times New Roman"/>
          <w:b w:val="false"/>
          <w:i w:val="false"/>
          <w:color w:val="000000"/>
          <w:sz w:val="28"/>
        </w:rPr>
        <w:t>
      Осы сертификат Қазақстан Республикасы мен ________ арасындағы
</w:t>
      </w:r>
      <w:r>
        <w:br/>
      </w:r>
      <w:r>
        <w:rPr>
          <w:rFonts w:ascii="Times New Roman"/>
          <w:b w:val="false"/>
          <w:i w:val="false"/>
          <w:color w:val="000000"/>
          <w:sz w:val="28"/>
        </w:rPr>
        <w:t>
табысқа салынатын салықтарға қатысты қосарланған салық салуды
</w:t>
      </w:r>
      <w:r>
        <w:br/>
      </w:r>
      <w:r>
        <w:rPr>
          <w:rFonts w:ascii="Times New Roman"/>
          <w:b w:val="false"/>
          <w:i w:val="false"/>
          <w:color w:val="000000"/>
          <w:sz w:val="28"/>
        </w:rPr>
        <w:t>
болдырмау және салық салудан жалтаруға жол бермеу туралы
</w:t>
      </w:r>
      <w:r>
        <w:br/>
      </w:r>
      <w:r>
        <w:rPr>
          <w:rFonts w:ascii="Times New Roman"/>
          <w:b w:val="false"/>
          <w:i w:val="false"/>
          <w:color w:val="000000"/>
          <w:sz w:val="28"/>
        </w:rPr>
        <w:t>
халықаралық келiсiмнiң ережелерiн қолдану үшiн берiлдi.
</w:t>
      </w:r>
      <w:r>
        <w:br/>
      </w:r>
      <w:r>
        <w:rPr>
          <w:rFonts w:ascii="Times New Roman"/>
          <w:b w:val="false"/>
          <w:i w:val="false"/>
          <w:color w:val="000000"/>
          <w:sz w:val="28"/>
        </w:rPr>
        <w:t>
      Осы сертификат ____________ жылға берiлдi.
</w:t>
      </w:r>
    </w:p>
    <w:p>
      <w:pPr>
        <w:spacing w:after="0"/>
        <w:ind w:left="0"/>
        <w:jc w:val="both"/>
      </w:pPr>
      <w:r>
        <w:rPr>
          <w:rFonts w:ascii="Times New Roman"/>
          <w:b w:val="false"/>
          <w:i w:val="false"/>
          <w:color w:val="000000"/>
          <w:sz w:val="28"/>
        </w:rPr>
        <w:t>
                                   Лауазымы _______________________
</w:t>
      </w:r>
      <w:r>
        <w:br/>
      </w:r>
      <w:r>
        <w:rPr>
          <w:rFonts w:ascii="Times New Roman"/>
          <w:b w:val="false"/>
          <w:i w:val="false"/>
          <w:color w:val="000000"/>
          <w:sz w:val="28"/>
        </w:rPr>
        <w:t>
                                   Аты-жөнi _______________________
</w:t>
      </w:r>
      <w:r>
        <w:br/>
      </w:r>
      <w:r>
        <w:rPr>
          <w:rFonts w:ascii="Times New Roman"/>
          <w:b w:val="false"/>
          <w:i w:val="false"/>
          <w:color w:val="000000"/>
          <w:sz w:val="28"/>
        </w:rPr>
        <w:t>
М.О.                               Қолы ___________________________
</w:t>
      </w:r>
      <w:r>
        <w:br/>
      </w:r>
      <w:r>
        <w:rPr>
          <w:rFonts w:ascii="Times New Roman"/>
          <w:b w:val="false"/>
          <w:i w:val="false"/>
          <w:color w:val="000000"/>
          <w:sz w:val="28"/>
        </w:rPr>
        <w:t>
                                   Беру күнi 200_ жылғы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