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22d46" w14:textId="8d22d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Банкі Басқармасының»"Жинақтаушы зейнетақы қорларына арналған пруденциалдық нормативтер туралы ережені бекіту туралы" 2003 жылғы 21 сәуірдегі N 127 қаулысына толықтырулар мен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2006 жылғы 25 ақпандағы N 67 Қаулысы. Қазақстан Республикасының Әділет министрлігінде 2006 жылғы 29 наурызда тіркелді. Тіркеу N 4149. Күші жойылды - Қазақстан Республикасы Қаржы нарғын және қаржы ұйымдарын реттеу мен қадағалау агенттігі Басқармасының 2006 жылғы 27 қазандағы N 222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Ескерту: Күші жойылды - Қазақстан Республикасы Қаржы нарғын және қаржы ұйымдарын реттеу мен қадағалау агенттігі Басқармасының 2006 жылғы 27 қазандағы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 3-тармақтан 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 зейнетақымен қамсыздандыру туралы"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41-бабының 4-тармағына және "Қаржы рыногы мен қаржылық ұйымдарды мемлекеттiк реттеу және қадағалау туралы" Қазақстан Республикасы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9-бабы, 1-тармағының 5) тармақшасына сәйкес Қазақстан Республикасы Қаржы нарығын және қаржы ұйымдарын реттеу мен қадағалау агенттігінің (бұдан әрі - Агенттік) Басқармасы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Банкі Басқармасының "Жинақтаушы зейнетақы қорларына арналған пруденциалдық нормативтер туралы ережені бекіту туралы" 2003 жылғы 21 сәуірдегі N 217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актілерді мемлекеттік тіркеу тізілімінде N 2316 тіркелген), Қазақстан Республикасының Ұлттық Банкі Басқармасының 2003 жылғы 4 тамыздағы N 285 қаулысымен (Нормативтік құқықтық актілерді мемлекеттік тіркеу тізілімінде N 2479 тіркелген), Қазақстан Республикасының Ұлттық Банкі Басқармасының 2003 жылғы 26 желтоқсандағы N 486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актілерді мемлекеттік тіркеу тізілімінде N 2664 тіркелген), Агенттік Басқармасының 2004 жылғы 27 желтоқсандағы N 379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актілерді мемлекеттік тіркеу тізілімінде N 3428 тіркелген), Агенттік Басқармасының 2005 жылғы 27 тамыздағы N 310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актілерді мемлекеттік тіркеу тізілімінде N 3868 тіркелген), Агенттік Басқармасының 2005 жылғы 29 қазандағы N 385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енгізілген өзгерістермен және толықтырулармен бірге (Нормативтік құқықтық актілерді мемлекеттік тіркеу тізілімінде N 3943 тіркелген) мынадай толықтырулар мен өзгеріс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Жинақтаушы зейнетақы қорларына арналған пруденциалдық нормативтер туралы ережеде: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5-тараудың атауында "екінші деңгейдегі бір банктегі салымдарға" деген сөздерден кейін ", бір заңды тұлғаның жарғылық капиталындағы қатысу үлесіне"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бөліктегі "екінші деңгейдегі бір банктегі салымдарға" деген сөздерден кейін ", сондай-ақ бір заңды тұлғаның жарғылық капиталындағы қатысу үлесіне"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 "." деген тыныс белгісі ";" деген тыныс белгісімен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5)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бір заңды тұлғаның жарғылық капиталындағы қатысу үлесіне Қордың меншікті активтерінің 15%-нен астам емес мөлшерде болуы тиіс.".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Қазақстан Республикасының Әділет министрлігінде мемлекеттік тіркеуден өткен күннен бастап он төрт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Бағалы қағаздар нарығының субъектілерін және жинақтаушы зейнетақы қорларын қадағалау департаменті (Тоқобаев Н.Т.):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(Байсынов М.Б.) бірлесіп осы қаулыны Қазақстан Республикасының Әділет министрлігінде мемлекеттік тіркеуден өткізу шараларын қолға 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 қабылданған күннен бастап он күндік мерзімде оны Агенттіктің мүдделі бөлімшелеріне, "Қазақстан қаржыгерлерінің қауымдастығы" заңды тұлғалар бірлестігіне, "Активтерді басқарушылар қауымдастығы" заңды тұлғалар бірлестігіне жіберсін.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Агенттіктің Халықаралық қатынастар және жұртшылықпен байланыс бөлімі (Пернебаев Т.Ш.) осы қаулыны Қазақстан Республикасының бұқаралық ақпарат құралдарында жариялауды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Агенттік Төрағасының орынбасары Е.Л.Бахмутоваға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