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c038" w14:textId="03cc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пай қорының пайларын орналастыру қорытындылары жөніндегі есептің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75 Қаулысы. Қазақстан Республикасының Әділет министрлігінде 2006 жылғы 21 сәуірде тіркелді. Тіркеу N 4201. Күші жойылды - Қазақстан Республикасы Ұлттық Банкі Басқармасының 2016 жылғы 30 мамырдағы № 130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"Инвестициялық қорлар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42-бабының 3-тармағына және»"Бағалы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24-бабының 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Инвестициялық пай қорының пайларын орналастыру қорытындылары жөніндегі есептің нысаны бекітілсін. </w:t>
      </w:r>
      <w:r>
        <w:br/>
      </w:r>
      <w:r>
        <w:rPr>
          <w:rFonts w:ascii="Times New Roman"/>
          <w:b w:val="false"/>
          <w:i w:val="false"/>
          <w:color w:val="000000"/>
          <w:sz w:val="28"/>
        </w:rPr>
        <w:t xml:space="preserve">
      2. Инвестициялық пай қорының пайларын орналастыру қорытындылары туралы есеп екі данада қағаз тасымалдауышта (мемлекеттік және орыс тілінде) және Acrobat Reader форматындағы электрондық тасымалдауышта (инвестициялық пай қорының пайларының меншік иелері туралы мәліметтерсіз) пайларды орналастыру қорытындылары туралы есепті қарау туралы өтінішпен бірге ұсынылады. Агентство раскрывает информацию, представленную в рамках отчетов об итогах их размещения паев, на своем официальном web-сайте либо по запросу заинтересованных лиц. </w:t>
      </w:r>
      <w:r>
        <w:br/>
      </w:r>
      <w:r>
        <w:rPr>
          <w:rFonts w:ascii="Times New Roman"/>
          <w:b w:val="false"/>
          <w:i w:val="false"/>
          <w:color w:val="000000"/>
          <w:sz w:val="28"/>
        </w:rPr>
        <w:t>
</w:t>
      </w:r>
      <w:r>
        <w:rPr>
          <w:rFonts w:ascii="Times New Roman"/>
          <w:b w:val="false"/>
          <w:i w:val="false"/>
          <w:color w:val="ff0000"/>
          <w:sz w:val="28"/>
        </w:rPr>
        <w:t xml:space="preserve">      РҚАО-ның ескертуі: 2-тармақтың екінші сөйлемінің мемлекеттік тілде аудармасы болмағандықтан мәтін ресми тілде беріліп отыр.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2006 жылғы 11 желтоқсандағы </w:t>
      </w:r>
      <w:r>
        <w:rPr>
          <w:rFonts w:ascii="Times New Roman"/>
          <w:b w:val="false"/>
          <w:i w:val="false"/>
          <w:color w:val="000000"/>
          <w:sz w:val="28"/>
        </w:rPr>
        <w:t xml:space="preserve">N 287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3. Егер инвестициялық пай қорының пайларын орналастыру қорытындылары жөніндегі соңғы есеп ұсынылған күннен бастап алты ай өткеннен кейін инвестициялық пай қорының пайлары орналастырылмаса, басқарушы компания Агенттікке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сай нысанда инвестициялық пай қорының пайларын орналастырмау туралы хабарламаны ұсынады. </w:t>
      </w:r>
      <w:r>
        <w:br/>
      </w: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6.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75 қаулысына 1-қосымша </w:t>
      </w:r>
    </w:p>
    <w:bookmarkEnd w:id="0"/>
    <w:p>
      <w:pPr>
        <w:spacing w:after="0"/>
        <w:ind w:left="0"/>
        <w:jc w:val="both"/>
      </w:pPr>
      <w:r>
        <w:rPr>
          <w:rFonts w:ascii="Times New Roman"/>
          <w:b w:val="false"/>
          <w:i w:val="false"/>
          <w:color w:val="ff0000"/>
          <w:sz w:val="28"/>
        </w:rPr>
        <w:t xml:space="preserve">      Ескерту: 1-қосымшаға өзгертулер енгізілді - ҚР Қаржы нарығын және қаржы ұйымдарын реттеу мен қадағалау агенттігі Басқармасының 2006.12.11 </w:t>
      </w:r>
      <w:r>
        <w:rPr>
          <w:rFonts w:ascii="Times New Roman"/>
          <w:b w:val="false"/>
          <w:i w:val="false"/>
          <w:color w:val="000000"/>
          <w:sz w:val="28"/>
        </w:rPr>
        <w:t xml:space="preserve">N 287 </w:t>
      </w:r>
      <w:r>
        <w:rPr>
          <w:rFonts w:ascii="Times New Roman"/>
          <w:b w:val="false"/>
          <w:i w:val="false"/>
          <w:color w:val="ff0000"/>
          <w:sz w:val="28"/>
        </w:rPr>
        <w:t xml:space="preserve">, 2009.03.27 </w:t>
      </w:r>
      <w:r>
        <w:rPr>
          <w:rFonts w:ascii="Times New Roman"/>
          <w:b w:val="false"/>
          <w:i w:val="false"/>
          <w:color w:val="000000"/>
          <w:sz w:val="28"/>
        </w:rPr>
        <w:t xml:space="preserve">N 52 </w:t>
      </w:r>
      <w:r>
        <w:rPr>
          <w:rFonts w:ascii="Times New Roman"/>
          <w:b w:val="false"/>
          <w:i w:val="false"/>
          <w:color w:val="ff0000"/>
          <w:sz w:val="28"/>
        </w:rPr>
        <w:t xml:space="preserve">Қ </w:t>
      </w:r>
      <w:r>
        <w:rPr>
          <w:rFonts w:ascii="Times New Roman"/>
          <w:b w:val="false"/>
          <w:i w:val="false"/>
          <w:color w:val="ff0000"/>
          <w:sz w:val="28"/>
        </w:rPr>
        <w:t xml:space="preserve">аулыларымен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орналастыру қорытындылары жөніндегі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1. Инвестициялық пай қорының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Инвестициялық пай қорының пайлары шығарылымының мемлекеттік тіркелген күні мен нөмірі___________________________________________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Басқарушы компанияның атауы және оның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Инвестициялық портфельді басқаруға берілген лицензияның нөмірі мен алынған күні____________________________________________________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Кастодианның атауы және оның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Кастодиандық қызметті жүзеге асыруға берілген лицензияның нөмірі </w:t>
      </w:r>
      <w:r>
        <w:br/>
      </w:r>
      <w:r>
        <w:rPr>
          <w:rFonts w:ascii="Times New Roman"/>
          <w:b w:val="false"/>
          <w:i w:val="false"/>
          <w:color w:val="000000"/>
          <w:sz w:val="28"/>
        </w:rPr>
        <w:t xml:space="preserve">
мен алынған күні 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Тіркеушінің атауы және оның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Бағалы қағаздарды ұстаушылар тізілімі жүйесін жүргізу қызметін </w:t>
      </w:r>
      <w:r>
        <w:br/>
      </w:r>
      <w:r>
        <w:rPr>
          <w:rFonts w:ascii="Times New Roman"/>
          <w:b w:val="false"/>
          <w:i w:val="false"/>
          <w:color w:val="000000"/>
          <w:sz w:val="28"/>
        </w:rPr>
        <w:t xml:space="preserve">
жүзеге асыруға берілген лицензияның нөмірі мен алынған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Пайларды бастапқы орналастыру туралы мәліметтер: </w:t>
      </w:r>
      <w:r>
        <w:br/>
      </w:r>
      <w:r>
        <w:rPr>
          <w:rFonts w:ascii="Times New Roman"/>
          <w:b w:val="false"/>
          <w:i w:val="false"/>
          <w:color w:val="000000"/>
          <w:sz w:val="28"/>
        </w:rPr>
        <w:t xml:space="preserve">
1) инвестициялық пай қорының пайларын бастапқы орналастырылуының </w:t>
      </w:r>
      <w:r>
        <w:br/>
      </w:r>
      <w:r>
        <w:rPr>
          <w:rFonts w:ascii="Times New Roman"/>
          <w:b w:val="false"/>
          <w:i w:val="false"/>
          <w:color w:val="000000"/>
          <w:sz w:val="28"/>
        </w:rPr>
        <w:t xml:space="preserve">
басталған және аяқталған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Егер инвестициялық пай қорының пайларын бастапқы орналастыру мерзімін ұзарту туралы шешім қабылданған жағдайда, осы тармақта уәкілетті органның инвестициялық пай қорының пайларын бастапқы орналастыру мерзімін ұзарту туралы хатының күні мен нөмірі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инвестициялық пай қорының пайларын бастапқы орналастыру кезінде инвестициялық пай қоры пайының номиналдық құны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инвестициялық пай қорының пайларын бастапқы орналастырудың аяқталу күнгі жағдай бойынша орналастырылған инвестициялық пай қоры пайларының саны </w:t>
      </w:r>
      <w:r>
        <w:br/>
      </w:r>
      <w:r>
        <w:rPr>
          <w:rFonts w:ascii="Times New Roman"/>
          <w:b w:val="false"/>
          <w:i w:val="false"/>
          <w:color w:val="000000"/>
          <w:sz w:val="28"/>
        </w:rPr>
        <w:t xml:space="preserve">
9-1. Орналастыру кезеңін, инвестициялық пай қорының орналастырылған пайларының санын және орналастырудың жеке әр алдыңғы есептілік кезеңі үшін олардың төлем сомасын, сондай-ақ инвестициялық пай қорының пайларын орналастырмау жөніндегі ақпаратты мәлімет үшін қабылдау күнін көрсетіп, алдыңғы есепті (есептерді) бекіту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Есепті кезеңнің аяқталу күніне инвестициялық пай қорының пайларын орналастыру туралы мәліметтер: </w:t>
      </w:r>
      <w:r>
        <w:br/>
      </w:r>
      <w:r>
        <w:rPr>
          <w:rFonts w:ascii="Times New Roman"/>
          <w:b w:val="false"/>
          <w:i w:val="false"/>
          <w:color w:val="000000"/>
          <w:sz w:val="28"/>
        </w:rPr>
        <w:t xml:space="preserve">
      1) инвестициялық пай қорының пайларын орналастыру кезеңінің басталу және аяқталу күндері ____________________________________________________________________; </w:t>
      </w:r>
      <w:r>
        <w:br/>
      </w:r>
      <w:r>
        <w:rPr>
          <w:rFonts w:ascii="Times New Roman"/>
          <w:b w:val="false"/>
          <w:i w:val="false"/>
          <w:color w:val="000000"/>
          <w:sz w:val="28"/>
        </w:rPr>
        <w:t xml:space="preserve">
      2) есепті кезеңде орналастырылған инвестициялық пай қоры пайларының саны ____________________________________________________________________; </w:t>
      </w:r>
      <w:r>
        <w:br/>
      </w:r>
      <w:r>
        <w:rPr>
          <w:rFonts w:ascii="Times New Roman"/>
          <w:b w:val="false"/>
          <w:i w:val="false"/>
          <w:color w:val="000000"/>
          <w:sz w:val="28"/>
        </w:rPr>
        <w:t xml:space="preserve">
      3) инвестициялық пай қорының есептік кезеңде сатып алынған пайларының саны ____________________________________________________________________; </w:t>
      </w:r>
      <w:r>
        <w:br/>
      </w:r>
      <w:r>
        <w:rPr>
          <w:rFonts w:ascii="Times New Roman"/>
          <w:b w:val="false"/>
          <w:i w:val="false"/>
          <w:color w:val="000000"/>
          <w:sz w:val="28"/>
        </w:rPr>
        <w:t xml:space="preserve">
      4) инвестициялық пай қорының есептік кезеңде пайларын сатып алуға төленген ақша сомасы ____________________________________________________________________; </w:t>
      </w:r>
      <w:r>
        <w:br/>
      </w:r>
      <w:r>
        <w:rPr>
          <w:rFonts w:ascii="Times New Roman"/>
          <w:b w:val="false"/>
          <w:i w:val="false"/>
          <w:color w:val="000000"/>
          <w:sz w:val="28"/>
        </w:rPr>
        <w:t xml:space="preserve">
      5) бұрынғы орналастырылған пайларды ескере отырып, есепті кезеңде орналастырылған инвестициялық пай қоры пайларының жиынтық саны (сатып алынған пайларды шегеріп) ____________________________________________________________________; </w:t>
      </w:r>
      <w:r>
        <w:br/>
      </w:r>
      <w:r>
        <w:rPr>
          <w:rFonts w:ascii="Times New Roman"/>
          <w:b w:val="false"/>
          <w:i w:val="false"/>
          <w:color w:val="000000"/>
          <w:sz w:val="28"/>
        </w:rPr>
        <w:t xml:space="preserve">
      6) есепті кезеңде инвестициялық пай қорының пайларын төлеуге түскен, есепті кезеңде орналастырылған пайларды төлеуге ақшаның түскендігі туралы кастодиан анықтамасымен расталған ақша сомасы ____________________________________________________________________. </w:t>
      </w:r>
      <w:r>
        <w:br/>
      </w:r>
      <w:r>
        <w:rPr>
          <w:rFonts w:ascii="Times New Roman"/>
          <w:b w:val="false"/>
          <w:i w:val="false"/>
          <w:color w:val="000000"/>
          <w:sz w:val="28"/>
        </w:rPr>
        <w:t xml:space="preserve">
11. Есепті кезеңде басқарушы компаниядан пайларды сатып алған, әрбір меншік иесі бөлігінде инвестициялық пай қоры пайларының меншік иелері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933"/>
        <w:gridCol w:w="2213"/>
        <w:gridCol w:w="2193"/>
        <w:gridCol w:w="257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меншік иеле. рінің толық </w:t>
            </w:r>
            <w:r>
              <w:br/>
            </w:r>
            <w:r>
              <w:rPr>
                <w:rFonts w:ascii="Times New Roman"/>
                <w:b w:val="false"/>
                <w:i w:val="false"/>
                <w:color w:val="000000"/>
                <w:sz w:val="20"/>
              </w:rPr>
              <w:t xml:space="preserve">
атауы немесе </w:t>
            </w:r>
            <w:r>
              <w:br/>
            </w:r>
            <w:r>
              <w:rPr>
                <w:rFonts w:ascii="Times New Roman"/>
                <w:b w:val="false"/>
                <w:i w:val="false"/>
                <w:color w:val="000000"/>
                <w:sz w:val="20"/>
              </w:rPr>
              <w:t xml:space="preserve">
жеке тұлға- </w:t>
            </w:r>
            <w:r>
              <w:br/>
            </w:r>
            <w:r>
              <w:rPr>
                <w:rFonts w:ascii="Times New Roman"/>
                <w:b w:val="false"/>
                <w:i w:val="false"/>
                <w:color w:val="000000"/>
                <w:sz w:val="20"/>
              </w:rPr>
              <w:t xml:space="preserve">
меншік иеле. </w:t>
            </w:r>
            <w:r>
              <w:br/>
            </w:r>
            <w:r>
              <w:rPr>
                <w:rFonts w:ascii="Times New Roman"/>
                <w:b w:val="false"/>
                <w:i w:val="false"/>
                <w:color w:val="000000"/>
                <w:sz w:val="20"/>
              </w:rPr>
              <w:t xml:space="preserve">
рінің фамилиясы, аты, болса </w:t>
            </w:r>
            <w:r>
              <w:br/>
            </w:r>
            <w:r>
              <w:rPr>
                <w:rFonts w:ascii="Times New Roman"/>
                <w:b w:val="false"/>
                <w:i w:val="false"/>
                <w:color w:val="000000"/>
                <w:sz w:val="20"/>
              </w:rPr>
              <w:t xml:space="preserve">
әкесінің 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w:t>
            </w:r>
            <w:r>
              <w:br/>
            </w:r>
            <w:r>
              <w:rPr>
                <w:rFonts w:ascii="Times New Roman"/>
                <w:b w:val="false"/>
                <w:i w:val="false"/>
                <w:color w:val="000000"/>
                <w:sz w:val="20"/>
              </w:rPr>
              <w:t xml:space="preserve">
- пайдың мен. </w:t>
            </w:r>
            <w:r>
              <w:br/>
            </w:r>
            <w:r>
              <w:rPr>
                <w:rFonts w:ascii="Times New Roman"/>
                <w:b w:val="false"/>
                <w:i w:val="false"/>
                <w:color w:val="000000"/>
                <w:sz w:val="20"/>
              </w:rPr>
              <w:t xml:space="preserve">
шік иесінің </w:t>
            </w:r>
            <w:r>
              <w:br/>
            </w:r>
            <w:r>
              <w:rPr>
                <w:rFonts w:ascii="Times New Roman"/>
                <w:b w:val="false"/>
                <w:i w:val="false"/>
                <w:color w:val="000000"/>
                <w:sz w:val="20"/>
              </w:rPr>
              <w:t xml:space="preserve">
жеке басын </w:t>
            </w:r>
            <w:r>
              <w:br/>
            </w:r>
            <w:r>
              <w:rPr>
                <w:rFonts w:ascii="Times New Roman"/>
                <w:b w:val="false"/>
                <w:i w:val="false"/>
                <w:color w:val="000000"/>
                <w:sz w:val="20"/>
              </w:rPr>
              <w:t xml:space="preserve">
куәландыратын құжаттың атауы және дерек. </w:t>
            </w:r>
            <w:r>
              <w:br/>
            </w:r>
            <w:r>
              <w:rPr>
                <w:rFonts w:ascii="Times New Roman"/>
                <w:b w:val="false"/>
                <w:i w:val="false"/>
                <w:color w:val="000000"/>
                <w:sz w:val="20"/>
              </w:rPr>
              <w:t xml:space="preserve">
темелері, заңды </w:t>
            </w:r>
            <w:r>
              <w:br/>
            </w:r>
            <w:r>
              <w:rPr>
                <w:rFonts w:ascii="Times New Roman"/>
                <w:b w:val="false"/>
                <w:i w:val="false"/>
                <w:color w:val="000000"/>
                <w:sz w:val="20"/>
              </w:rPr>
              <w:t xml:space="preserve">
тұлға-меншік </w:t>
            </w:r>
            <w:r>
              <w:br/>
            </w:r>
            <w:r>
              <w:rPr>
                <w:rFonts w:ascii="Times New Roman"/>
                <w:b w:val="false"/>
                <w:i w:val="false"/>
                <w:color w:val="000000"/>
                <w:sz w:val="20"/>
              </w:rPr>
              <w:t xml:space="preserve">
иесін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 (қайта </w:t>
            </w:r>
            <w:r>
              <w:br/>
            </w:r>
            <w:r>
              <w:rPr>
                <w:rFonts w:ascii="Times New Roman"/>
                <w:b w:val="false"/>
                <w:i w:val="false"/>
                <w:color w:val="000000"/>
                <w:sz w:val="20"/>
              </w:rPr>
              <w:t xml:space="preserve">
тіркеу) күні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иесінің </w:t>
            </w:r>
            <w:r>
              <w:br/>
            </w:r>
            <w:r>
              <w:rPr>
                <w:rFonts w:ascii="Times New Roman"/>
                <w:b w:val="false"/>
                <w:i w:val="false"/>
                <w:color w:val="000000"/>
                <w:sz w:val="20"/>
              </w:rPr>
              <w:t xml:space="preserve">
сатып алу күні және сатып алу күніне пай </w:t>
            </w:r>
            <w:r>
              <w:br/>
            </w:r>
            <w:r>
              <w:rPr>
                <w:rFonts w:ascii="Times New Roman"/>
                <w:b w:val="false"/>
                <w:i w:val="false"/>
                <w:color w:val="000000"/>
                <w:sz w:val="20"/>
              </w:rPr>
              <w:t xml:space="preserve">
құны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пайларды </w:t>
            </w:r>
            <w:r>
              <w:br/>
            </w:r>
            <w:r>
              <w:rPr>
                <w:rFonts w:ascii="Times New Roman"/>
                <w:b w:val="false"/>
                <w:i w:val="false"/>
                <w:color w:val="000000"/>
                <w:sz w:val="20"/>
              </w:rPr>
              <w:t xml:space="preserve">
орналастыру кезінде </w:t>
            </w:r>
            <w:r>
              <w:br/>
            </w:r>
            <w:r>
              <w:rPr>
                <w:rFonts w:ascii="Times New Roman"/>
                <w:b w:val="false"/>
                <w:i w:val="false"/>
                <w:color w:val="000000"/>
                <w:sz w:val="20"/>
              </w:rPr>
              <w:t xml:space="preserve">
меншік иесі сатып </w:t>
            </w:r>
            <w:r>
              <w:br/>
            </w:r>
            <w:r>
              <w:rPr>
                <w:rFonts w:ascii="Times New Roman"/>
                <w:b w:val="false"/>
                <w:i w:val="false"/>
                <w:color w:val="000000"/>
                <w:sz w:val="20"/>
              </w:rPr>
              <w:t xml:space="preserve">
алған ин. </w:t>
            </w:r>
            <w:r>
              <w:br/>
            </w:r>
            <w:r>
              <w:rPr>
                <w:rFonts w:ascii="Times New Roman"/>
                <w:b w:val="false"/>
                <w:i w:val="false"/>
                <w:color w:val="000000"/>
                <w:sz w:val="20"/>
              </w:rPr>
              <w:t xml:space="preserve">
вестиция. </w:t>
            </w:r>
            <w:r>
              <w:br/>
            </w:r>
            <w:r>
              <w:rPr>
                <w:rFonts w:ascii="Times New Roman"/>
                <w:b w:val="false"/>
                <w:i w:val="false"/>
                <w:color w:val="000000"/>
                <w:sz w:val="20"/>
              </w:rPr>
              <w:t xml:space="preserve">
лық пай </w:t>
            </w:r>
            <w:r>
              <w:br/>
            </w:r>
            <w:r>
              <w:rPr>
                <w:rFonts w:ascii="Times New Roman"/>
                <w:b w:val="false"/>
                <w:i w:val="false"/>
                <w:color w:val="000000"/>
                <w:sz w:val="20"/>
              </w:rPr>
              <w:t xml:space="preserve">
қоры пай.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жалпы саны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төлеміне </w:t>
            </w:r>
            <w:r>
              <w:br/>
            </w:r>
            <w:r>
              <w:rPr>
                <w:rFonts w:ascii="Times New Roman"/>
                <w:b w:val="false"/>
                <w:i w:val="false"/>
                <w:color w:val="000000"/>
                <w:sz w:val="20"/>
              </w:rPr>
              <w:t xml:space="preserve">
келіп түскен ақша сомасы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12. Есепке инвестициялық пай қорының активтерін басқаруды жүзеге асыратын құрылымдық бөлімшенің басшысы, басқарушы компанияның бас бухгалтері не олардың орнындағы адамдар қол қояды және ол басқарушы компанияның мөрімен бекітіледі. Есептің әрбір данасы есепті кезеңнің аяқталған күнінде жасалған, орналастырылған пайлардың есебі бойынша инвестициялық пай қорының жеке шотынан тіркеуші үзіндісінің және есепті кезеңде орналастырылған пайларды төлеуге ақшаның түскендігін растау туралы кастодиан анықтамасының көшірмесімен бірге тігіледі және жіптің түйініне әрі ішінара параққа желімделген қағаз пломбамен бекітіледі. Мөр ішінара қағаз пломбаға, ішінара құжат парағына қойылуы тиіс. </w:t>
      </w:r>
      <w:r>
        <w:br/>
      </w:r>
      <w:r>
        <w:rPr>
          <w:rFonts w:ascii="Times New Roman"/>
          <w:b w:val="false"/>
          <w:i w:val="false"/>
          <w:color w:val="000000"/>
          <w:sz w:val="28"/>
        </w:rPr>
        <w:t xml:space="preserve">
13. Пайларды орналастырудың қорытындысы жөніндегі есепті бекітуден бас тартылған жағдайда, басқарушы компания бас тартуды алған күннен бастап отыз күнтізбелік күн ішінде қайталап жетілдірілген есепті уәкілетті органға береді. </w:t>
      </w:r>
      <w:r>
        <w:br/>
      </w:r>
      <w:r>
        <w:rPr>
          <w:rFonts w:ascii="Times New Roman"/>
          <w:b w:val="false"/>
          <w:i w:val="false"/>
          <w:color w:val="000000"/>
          <w:sz w:val="28"/>
        </w:rPr>
        <w:t xml:space="preserve">
      Инвестициялық пай қорының п айларын орналастырудың қорытындысы жөніндегі есепті бекітуге құжаттарды қайталап бергенде, қару мерзімін санау қайтадан басталады.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орналастырудың есепті кезеңі: </w:t>
      </w:r>
      <w:r>
        <w:br/>
      </w:r>
      <w:r>
        <w:rPr>
          <w:rFonts w:ascii="Times New Roman"/>
          <w:b w:val="false"/>
          <w:i w:val="false"/>
          <w:color w:val="000000"/>
          <w:sz w:val="28"/>
        </w:rPr>
        <w:t xml:space="preserve">
      - бастапқы орналастыру кезінде: </w:t>
      </w:r>
      <w:r>
        <w:br/>
      </w:r>
      <w:r>
        <w:rPr>
          <w:rFonts w:ascii="Times New Roman"/>
          <w:b w:val="false"/>
          <w:i w:val="false"/>
          <w:color w:val="000000"/>
          <w:sz w:val="28"/>
        </w:rPr>
        <w:t xml:space="preserve">
      орналастыру басталған күннен бастап үш айдан астам емес (осы мерзім уәкілетті органның рұқсаты негізінде ұзартылған жағдайда - рұқсатта көрсетілген мерзімге); </w:t>
      </w:r>
      <w:r>
        <w:br/>
      </w:r>
      <w:r>
        <w:rPr>
          <w:rFonts w:ascii="Times New Roman"/>
          <w:b w:val="false"/>
          <w:i w:val="false"/>
          <w:color w:val="000000"/>
          <w:sz w:val="28"/>
        </w:rPr>
        <w:t xml:space="preserve">
      инвестициялық пай қорының пайларын одан әрі орналастыру кезінде: </w:t>
      </w:r>
      <w:r>
        <w:br/>
      </w:r>
      <w:r>
        <w:rPr>
          <w:rFonts w:ascii="Times New Roman"/>
          <w:b w:val="false"/>
          <w:i w:val="false"/>
          <w:color w:val="000000"/>
          <w:sz w:val="28"/>
        </w:rPr>
        <w:t>
      - әрбір алты айдың қорытындылары бойынша ("Бағалы қағаздар рыногы туралы" Қазақстан Республикасы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2-тармағына сәйкес).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75 қаулысына 2-қосымша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1-қосымшаға өзгерту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52 </w:t>
      </w:r>
      <w:r>
        <w:rPr>
          <w:rFonts w:ascii="Times New Roman"/>
          <w:b w:val="false"/>
          <w:i w:val="false"/>
          <w:color w:val="ff0000"/>
          <w:sz w:val="28"/>
        </w:rPr>
        <w:t xml:space="preserve">Қ </w:t>
      </w:r>
      <w:r>
        <w:rPr>
          <w:rFonts w:ascii="Times New Roman"/>
          <w:b w:val="false"/>
          <w:i w:val="false"/>
          <w:color w:val="ff0000"/>
          <w:sz w:val="28"/>
        </w:rPr>
        <w:t xml:space="preserve">аулыларымен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(инвестициялық пай қорының атауы) </w:t>
      </w:r>
    </w:p>
    <w:p>
      <w:pPr>
        <w:spacing w:after="0"/>
        <w:ind w:left="0"/>
        <w:jc w:val="both"/>
      </w:pPr>
      <w:r>
        <w:rPr>
          <w:rFonts w:ascii="Times New Roman"/>
          <w:b/>
          <w:i w:val="false"/>
          <w:color w:val="000000"/>
          <w:sz w:val="28"/>
        </w:rPr>
        <w:t xml:space="preserve">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орналастырмау туралы хабарлама </w:t>
      </w:r>
    </w:p>
    <w:p>
      <w:pPr>
        <w:spacing w:after="0"/>
        <w:ind w:left="0"/>
        <w:jc w:val="both"/>
      </w:pPr>
      <w:r>
        <w:rPr>
          <w:rFonts w:ascii="Times New Roman"/>
          <w:b w:val="false"/>
          <w:i w:val="false"/>
          <w:color w:val="000000"/>
          <w:sz w:val="28"/>
        </w:rPr>
        <w:t xml:space="preserve">      200_ж "____"_________ бастап (есепті кезеңнің басталған күні) </w:t>
      </w:r>
      <w:r>
        <w:br/>
      </w:r>
      <w:r>
        <w:rPr>
          <w:rFonts w:ascii="Times New Roman"/>
          <w:b w:val="false"/>
          <w:i w:val="false"/>
          <w:color w:val="000000"/>
          <w:sz w:val="28"/>
        </w:rPr>
        <w:t xml:space="preserve">
200_ж. "____"_________ дейінгі кезеңде (есепті кезеңнің аяқталған күні) басқарушы компания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(басқарушы компанияның атауы) </w:t>
      </w:r>
      <w:r>
        <w:br/>
      </w:r>
      <w:r>
        <w:rPr>
          <w:rFonts w:ascii="Times New Roman"/>
          <w:b w:val="false"/>
          <w:i w:val="false"/>
          <w:color w:val="000000"/>
          <w:sz w:val="28"/>
        </w:rPr>
        <w:t xml:space="preserve">
инвестициялық пай қорының пайларын орналастырмады. Есепті кезеңнің аяқталу күніне инвестициялық пай қорының айналыстағы пайларының саны, __________________________________________________________________ </w:t>
      </w:r>
      <w:r>
        <w:br/>
      </w:r>
      <w:r>
        <w:rPr>
          <w:rFonts w:ascii="Times New Roman"/>
          <w:b w:val="false"/>
          <w:i w:val="false"/>
          <w:color w:val="000000"/>
          <w:sz w:val="28"/>
        </w:rPr>
        <w:t xml:space="preserve">
       И нвестициялық пай қорының есептік кезеңде сатып алынған пайларының саны___________________________________________________. </w:t>
      </w:r>
      <w:r>
        <w:br/>
      </w:r>
      <w:r>
        <w:rPr>
          <w:rFonts w:ascii="Times New Roman"/>
          <w:b w:val="false"/>
          <w:i w:val="false"/>
          <w:color w:val="000000"/>
          <w:sz w:val="28"/>
        </w:rPr>
        <w:t xml:space="preserve">
      Орналастырылған пайларды есепке алу үшін инвестициялық пай қорының жеке шотынан есепті кезеңнің аяқталу күніне, инвестициялық пай қорының тіркеушісі берген үзінді жазбаның көшірмесі осы Хабарламаның ажырамас бөлігі болып табылады. </w:t>
      </w:r>
      <w:r>
        <w:br/>
      </w:r>
      <w:r>
        <w:rPr>
          <w:rFonts w:ascii="Times New Roman"/>
          <w:b w:val="false"/>
          <w:i w:val="false"/>
          <w:color w:val="000000"/>
          <w:sz w:val="28"/>
        </w:rPr>
        <w:t xml:space="preserve">
      Хабарламаға инвестициялық пай қорының активтерін басқаруды жүзеге асыратын құрылымдық бөлімшенің басшысы, басқарушы компанияның бас бухгалтері не олардың орнындағы адамдар қол қояды және ол инвестициялық пай қоры басқарушы компаниясының мөрімен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